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9DDA" w14:textId="36A5F2ED" w:rsidR="0053609E" w:rsidRPr="00DA5415" w:rsidRDefault="0053609E" w:rsidP="0053609E">
      <w:pPr>
        <w:rPr>
          <w:sz w:val="20"/>
          <w:lang w:eastAsia="en-AU"/>
        </w:rPr>
        <w:sectPr w:rsidR="0053609E" w:rsidRPr="00DA5415" w:rsidSect="005978BC">
          <w:footerReference w:type="even" r:id="rId14"/>
          <w:footerReference w:type="default" r:id="rId15"/>
          <w:headerReference w:type="first" r:id="rId16"/>
          <w:footerReference w:type="first" r:id="rId17"/>
          <w:pgSz w:w="11900" w:h="16840"/>
          <w:pgMar w:top="1928" w:right="1134" w:bottom="1134" w:left="1701" w:header="425" w:footer="567" w:gutter="567"/>
          <w:cols w:space="708"/>
          <w:titlePg/>
          <w:docGrid w:linePitch="360"/>
        </w:sectPr>
      </w:pPr>
    </w:p>
    <w:p w14:paraId="28233C71" w14:textId="18C78435" w:rsidR="000C68B9" w:rsidRPr="007505B3" w:rsidRDefault="000C68B9" w:rsidP="007505B3">
      <w:pPr>
        <w:spacing w:after="0"/>
        <w:rPr>
          <w:rFonts w:eastAsiaTheme="majorEastAsia" w:cs="Calibri"/>
          <w:b/>
          <w:bCs/>
          <w:color w:val="007FAB"/>
          <w:sz w:val="34"/>
          <w:szCs w:val="34"/>
        </w:rPr>
        <w:sectPr w:rsidR="000C68B9" w:rsidRPr="007505B3" w:rsidSect="005978BC">
          <w:headerReference w:type="even" r:id="rId18"/>
          <w:headerReference w:type="default" r:id="rId19"/>
          <w:footerReference w:type="even" r:id="rId20"/>
          <w:footerReference w:type="default" r:id="rId21"/>
          <w:headerReference w:type="first" r:id="rId22"/>
          <w:type w:val="continuous"/>
          <w:pgSz w:w="11900" w:h="16840" w:code="9"/>
          <w:pgMar w:top="1440" w:right="1440" w:bottom="1440" w:left="1440" w:header="1134" w:footer="567" w:gutter="567"/>
          <w:cols w:space="708"/>
          <w:titlePg/>
          <w:docGrid w:linePitch="360"/>
        </w:sectPr>
      </w:pPr>
    </w:p>
    <w:bookmarkStart w:id="0" w:name="_Toc223599204" w:displacedByCustomXml="next"/>
    <w:bookmarkStart w:id="1" w:name="_Toc33451503" w:displacedByCustomXml="next"/>
    <w:bookmarkStart w:id="2" w:name="_Toc157528499" w:displacedByCustomXml="next"/>
    <w:sdt>
      <w:sdtPr>
        <w:rPr>
          <w:rFonts w:ascii="Calibri" w:eastAsia="MS Mincho" w:hAnsi="Calibri" w:cs="Times New Roman"/>
          <w:b w:val="0"/>
          <w:bCs w:val="0"/>
          <w:color w:val="000000" w:themeColor="text1"/>
          <w:sz w:val="22"/>
          <w:szCs w:val="20"/>
        </w:rPr>
        <w:id w:val="1395551162"/>
        <w:docPartObj>
          <w:docPartGallery w:val="Table of Contents"/>
          <w:docPartUnique/>
        </w:docPartObj>
      </w:sdtPr>
      <w:sdtEndPr>
        <w:rPr>
          <w:sz w:val="24"/>
          <w:szCs w:val="24"/>
        </w:rPr>
      </w:sdtEndPr>
      <w:sdtContent>
        <w:p w14:paraId="205BEF50" w14:textId="6B9E0E4D" w:rsidR="004D39CD" w:rsidRPr="002E0A3F" w:rsidRDefault="004D39CD">
          <w:pPr>
            <w:pStyle w:val="TOCHeading"/>
            <w:rPr>
              <w:b w:val="0"/>
              <w:color w:val="007FAB"/>
              <w:sz w:val="50"/>
              <w:szCs w:val="50"/>
            </w:rPr>
          </w:pPr>
          <w:r w:rsidRPr="002E0A3F">
            <w:rPr>
              <w:b w:val="0"/>
              <w:color w:val="007FAB"/>
              <w:sz w:val="50"/>
              <w:szCs w:val="50"/>
            </w:rPr>
            <w:t>Contents</w:t>
          </w:r>
          <w:bookmarkEnd w:id="0"/>
        </w:p>
        <w:p w14:paraId="34241CEA" w14:textId="3C80A0E5" w:rsidR="004B661C" w:rsidRPr="00D913A0" w:rsidRDefault="002105F3">
          <w:pPr>
            <w:pStyle w:val="TOC1"/>
            <w:rPr>
              <w:rFonts w:asciiTheme="minorHAnsi" w:eastAsiaTheme="minorEastAsia" w:hAnsiTheme="minorHAnsi" w:cstheme="minorHAnsi"/>
              <w:noProof/>
              <w:color w:val="auto"/>
              <w:kern w:val="2"/>
              <w:sz w:val="24"/>
              <w:szCs w:val="24"/>
              <w:lang w:eastAsia="en-NZ"/>
              <w14:ligatures w14:val="standardContextual"/>
            </w:rPr>
          </w:pPr>
          <w:r w:rsidRPr="00647E7F">
            <w:fldChar w:fldCharType="begin"/>
          </w:r>
          <w:r w:rsidRPr="00647E7F">
            <w:rPr>
              <w:sz w:val="24"/>
              <w:szCs w:val="22"/>
            </w:rPr>
            <w:instrText xml:space="preserve"> TOC \o "1-2" \h \z \u </w:instrText>
          </w:r>
          <w:r w:rsidRPr="00647E7F">
            <w:fldChar w:fldCharType="separate"/>
          </w:r>
          <w:hyperlink w:anchor="_Toc223599204" w:history="1">
            <w:r w:rsidR="004B661C" w:rsidRPr="00D913A0">
              <w:rPr>
                <w:rStyle w:val="Hyperlink"/>
                <w:rFonts w:cstheme="minorHAnsi"/>
                <w:noProof/>
              </w:rPr>
              <w:t>Contents</w:t>
            </w:r>
            <w:r w:rsidR="004B661C" w:rsidRPr="00D913A0">
              <w:rPr>
                <w:rFonts w:asciiTheme="minorHAnsi" w:hAnsiTheme="minorHAnsi" w:cstheme="minorHAnsi"/>
                <w:noProof/>
                <w:webHidden/>
              </w:rPr>
              <w:tab/>
            </w:r>
            <w:r w:rsidR="004B661C" w:rsidRPr="00D913A0">
              <w:rPr>
                <w:rFonts w:asciiTheme="minorHAnsi" w:hAnsiTheme="minorHAnsi" w:cstheme="minorHAnsi"/>
                <w:noProof/>
                <w:webHidden/>
              </w:rPr>
              <w:fldChar w:fldCharType="begin"/>
            </w:r>
            <w:r w:rsidR="004B661C" w:rsidRPr="00D913A0">
              <w:rPr>
                <w:rFonts w:asciiTheme="minorHAnsi" w:hAnsiTheme="minorHAnsi" w:cstheme="minorHAnsi"/>
                <w:noProof/>
                <w:webHidden/>
              </w:rPr>
              <w:instrText xml:space="preserve"> PAGEREF _Toc223599204 \h </w:instrText>
            </w:r>
            <w:r w:rsidR="004B661C" w:rsidRPr="00D913A0">
              <w:rPr>
                <w:rFonts w:asciiTheme="minorHAnsi" w:hAnsiTheme="minorHAnsi" w:cstheme="minorHAnsi"/>
                <w:noProof/>
                <w:webHidden/>
              </w:rPr>
            </w:r>
            <w:r w:rsidR="004B661C" w:rsidRPr="00D913A0">
              <w:rPr>
                <w:rFonts w:asciiTheme="minorHAnsi" w:hAnsiTheme="minorHAnsi" w:cstheme="minorHAnsi"/>
                <w:noProof/>
                <w:webHidden/>
              </w:rPr>
              <w:fldChar w:fldCharType="separate"/>
            </w:r>
            <w:r w:rsidR="004B661C" w:rsidRPr="00D913A0">
              <w:rPr>
                <w:rFonts w:asciiTheme="minorHAnsi" w:hAnsiTheme="minorHAnsi" w:cstheme="minorHAnsi"/>
                <w:noProof/>
                <w:webHidden/>
              </w:rPr>
              <w:t>2</w:t>
            </w:r>
            <w:r w:rsidR="004B661C" w:rsidRPr="00D913A0">
              <w:rPr>
                <w:rFonts w:asciiTheme="minorHAnsi" w:hAnsiTheme="minorHAnsi" w:cstheme="minorHAnsi"/>
                <w:noProof/>
                <w:webHidden/>
              </w:rPr>
              <w:fldChar w:fldCharType="end"/>
            </w:r>
          </w:hyperlink>
        </w:p>
        <w:p w14:paraId="68761126" w14:textId="53DADA1E"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05" w:history="1">
            <w:r w:rsidRPr="00D913A0">
              <w:rPr>
                <w:rStyle w:val="Hyperlink"/>
                <w:rFonts w:cstheme="minorHAnsi"/>
                <w:noProof/>
              </w:rPr>
              <w:t>Introduction</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_Toc223599205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3</w:t>
            </w:r>
            <w:r w:rsidRPr="00D913A0">
              <w:rPr>
                <w:rFonts w:asciiTheme="minorHAnsi" w:hAnsiTheme="minorHAnsi" w:cstheme="minorHAnsi"/>
                <w:noProof/>
                <w:webHidden/>
              </w:rPr>
              <w:fldChar w:fldCharType="end"/>
            </w:r>
          </w:hyperlink>
        </w:p>
        <w:p w14:paraId="147CDE56" w14:textId="11EE961D"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06" w:history="1">
            <w:r w:rsidRPr="00D913A0">
              <w:rPr>
                <w:rStyle w:val="Hyperlink"/>
                <w:rFonts w:cstheme="minorHAnsi"/>
                <w:noProof/>
              </w:rPr>
              <w:t>0. Provider details</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_Toc223599206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4</w:t>
            </w:r>
            <w:r w:rsidRPr="00D913A0">
              <w:rPr>
                <w:rFonts w:asciiTheme="minorHAnsi" w:hAnsiTheme="minorHAnsi" w:cstheme="minorHAnsi"/>
                <w:noProof/>
                <w:webHidden/>
              </w:rPr>
              <w:fldChar w:fldCharType="end"/>
            </w:r>
          </w:hyperlink>
        </w:p>
        <w:p w14:paraId="156A4291" w14:textId="1BA2608E"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07" w:history="1">
            <w:r w:rsidRPr="00D913A0">
              <w:rPr>
                <w:rStyle w:val="Hyperlink"/>
                <w:rFonts w:cstheme="minorHAnsi"/>
                <w:noProof/>
              </w:rPr>
              <w:t>1. Mission and role</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_Toc223599207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5</w:t>
            </w:r>
            <w:r w:rsidRPr="00D913A0">
              <w:rPr>
                <w:rFonts w:asciiTheme="minorHAnsi" w:hAnsiTheme="minorHAnsi" w:cstheme="minorHAnsi"/>
                <w:noProof/>
                <w:webHidden/>
              </w:rPr>
              <w:fldChar w:fldCharType="end"/>
            </w:r>
          </w:hyperlink>
        </w:p>
        <w:p w14:paraId="2888666E" w14:textId="39CF4F64"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08" w:history="1">
            <w:r w:rsidRPr="00D913A0">
              <w:rPr>
                <w:rStyle w:val="Hyperlink"/>
                <w:rFonts w:cstheme="minorHAnsi"/>
                <w:noProof/>
              </w:rPr>
              <w:t>2. Addressing the needs of key stakeholders</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_Toc223599208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6</w:t>
            </w:r>
            <w:r w:rsidRPr="00D913A0">
              <w:rPr>
                <w:rFonts w:asciiTheme="minorHAnsi" w:hAnsiTheme="minorHAnsi" w:cstheme="minorHAnsi"/>
                <w:noProof/>
                <w:webHidden/>
              </w:rPr>
              <w:fldChar w:fldCharType="end"/>
            </w:r>
          </w:hyperlink>
        </w:p>
        <w:p w14:paraId="13CE54D1" w14:textId="7959794A"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09" w:history="1">
            <w:r w:rsidRPr="00D913A0">
              <w:rPr>
                <w:rStyle w:val="Hyperlink"/>
                <w:rFonts w:cstheme="minorHAnsi"/>
                <w:noProof/>
              </w:rPr>
              <w:t>3. Learner success</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_Toc223599209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7</w:t>
            </w:r>
            <w:r w:rsidRPr="00D913A0">
              <w:rPr>
                <w:rFonts w:asciiTheme="minorHAnsi" w:hAnsiTheme="minorHAnsi" w:cstheme="minorHAnsi"/>
                <w:noProof/>
                <w:webHidden/>
              </w:rPr>
              <w:fldChar w:fldCharType="end"/>
            </w:r>
          </w:hyperlink>
        </w:p>
        <w:p w14:paraId="6D989B02" w14:textId="2017D90A"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0" w:history="1">
            <w:r w:rsidRPr="00D913A0">
              <w:rPr>
                <w:rStyle w:val="Hyperlink"/>
                <w:rFonts w:cstheme="minorHAnsi"/>
                <w:noProof/>
              </w:rPr>
              <w:t>3a. Learner success update</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_Toc223599210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8</w:t>
            </w:r>
            <w:r w:rsidRPr="00D913A0">
              <w:rPr>
                <w:rFonts w:asciiTheme="minorHAnsi" w:hAnsiTheme="minorHAnsi" w:cstheme="minorHAnsi"/>
                <w:noProof/>
                <w:webHidden/>
              </w:rPr>
              <w:fldChar w:fldCharType="end"/>
            </w:r>
          </w:hyperlink>
        </w:p>
        <w:p w14:paraId="127F87B4" w14:textId="40B120B9"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1" w:history="1">
            <w:r w:rsidRPr="00D913A0">
              <w:rPr>
                <w:rStyle w:val="Hyperlink"/>
                <w:rFonts w:cstheme="minorHAnsi"/>
                <w:noProof/>
              </w:rPr>
              <w:t>3b. Support for apprenticeships</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_Toc223599211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10</w:t>
            </w:r>
            <w:r w:rsidRPr="00D913A0">
              <w:rPr>
                <w:rFonts w:asciiTheme="minorHAnsi" w:hAnsiTheme="minorHAnsi" w:cstheme="minorHAnsi"/>
                <w:noProof/>
                <w:webHidden/>
              </w:rPr>
              <w:fldChar w:fldCharType="end"/>
            </w:r>
          </w:hyperlink>
        </w:p>
        <w:p w14:paraId="4185AE20" w14:textId="6CE03595"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2" w:history="1">
            <w:r w:rsidRPr="00D913A0">
              <w:rPr>
                <w:rStyle w:val="Hyperlink"/>
                <w:rFonts w:cstheme="minorHAnsi"/>
                <w:noProof/>
              </w:rPr>
              <w:t>3c. Disability Action Plan update</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_Toc223599212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11</w:t>
            </w:r>
            <w:r w:rsidRPr="00D913A0">
              <w:rPr>
                <w:rFonts w:asciiTheme="minorHAnsi" w:hAnsiTheme="minorHAnsi" w:cstheme="minorHAnsi"/>
                <w:noProof/>
                <w:webHidden/>
              </w:rPr>
              <w:fldChar w:fldCharType="end"/>
            </w:r>
          </w:hyperlink>
        </w:p>
        <w:p w14:paraId="4075E222" w14:textId="421080F5"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3" w:history="1">
            <w:r w:rsidRPr="00D913A0">
              <w:rPr>
                <w:rStyle w:val="Hyperlink"/>
                <w:rFonts w:cstheme="minorHAnsi"/>
                <w:noProof/>
              </w:rPr>
              <w:t>4. Research-related activities</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_Toc223599213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13</w:t>
            </w:r>
            <w:r w:rsidRPr="00D913A0">
              <w:rPr>
                <w:rFonts w:asciiTheme="minorHAnsi" w:hAnsiTheme="minorHAnsi" w:cstheme="minorHAnsi"/>
                <w:noProof/>
                <w:webHidden/>
              </w:rPr>
              <w:fldChar w:fldCharType="end"/>
            </w:r>
          </w:hyperlink>
        </w:p>
        <w:p w14:paraId="05710A65" w14:textId="6284DCD9"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4" w:history="1">
            <w:r w:rsidRPr="00D913A0">
              <w:rPr>
                <w:rStyle w:val="Hyperlink"/>
                <w:rFonts w:cstheme="minorHAnsi"/>
                <w:noProof/>
              </w:rPr>
              <w:t>5. Further responses to the Tertiary Education Strategy</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_Toc223599214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14</w:t>
            </w:r>
            <w:r w:rsidRPr="00D913A0">
              <w:rPr>
                <w:rFonts w:asciiTheme="minorHAnsi" w:hAnsiTheme="minorHAnsi" w:cstheme="minorHAnsi"/>
                <w:noProof/>
                <w:webHidden/>
              </w:rPr>
              <w:fldChar w:fldCharType="end"/>
            </w:r>
          </w:hyperlink>
        </w:p>
        <w:p w14:paraId="5CA88893" w14:textId="5020C2CE"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5" w:history="1">
            <w:r w:rsidRPr="00D913A0">
              <w:rPr>
                <w:rStyle w:val="Hyperlink"/>
                <w:rFonts w:cstheme="minorHAnsi"/>
                <w:noProof/>
              </w:rPr>
              <w:t>6. Delivering programmes and activities, and responding to investment priorities</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_Toc223599215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15</w:t>
            </w:r>
            <w:r w:rsidRPr="00D913A0">
              <w:rPr>
                <w:rFonts w:asciiTheme="minorHAnsi" w:hAnsiTheme="minorHAnsi" w:cstheme="minorHAnsi"/>
                <w:noProof/>
                <w:webHidden/>
              </w:rPr>
              <w:fldChar w:fldCharType="end"/>
            </w:r>
          </w:hyperlink>
        </w:p>
        <w:p w14:paraId="488C5EF8" w14:textId="4E5C27BE"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6" w:history="1">
            <w:r w:rsidRPr="00D913A0">
              <w:rPr>
                <w:rStyle w:val="Hyperlink"/>
                <w:rFonts w:cstheme="minorHAnsi"/>
                <w:noProof/>
              </w:rPr>
              <w:t>7. Outcomes and performance indicators</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_Toc223599216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17</w:t>
            </w:r>
            <w:r w:rsidRPr="00D913A0">
              <w:rPr>
                <w:rFonts w:asciiTheme="minorHAnsi" w:hAnsiTheme="minorHAnsi" w:cstheme="minorHAnsi"/>
                <w:noProof/>
                <w:webHidden/>
              </w:rPr>
              <w:fldChar w:fldCharType="end"/>
            </w:r>
          </w:hyperlink>
        </w:p>
        <w:p w14:paraId="4C243BB1" w14:textId="457C4232"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7" w:history="1">
            <w:r w:rsidRPr="00D913A0">
              <w:rPr>
                <w:rStyle w:val="Hyperlink"/>
                <w:rFonts w:cstheme="minorHAnsi"/>
                <w:noProof/>
              </w:rPr>
              <w:t>8. Financial information</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_Toc223599217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18</w:t>
            </w:r>
            <w:r w:rsidRPr="00D913A0">
              <w:rPr>
                <w:rFonts w:asciiTheme="minorHAnsi" w:hAnsiTheme="minorHAnsi" w:cstheme="minorHAnsi"/>
                <w:noProof/>
                <w:webHidden/>
              </w:rPr>
              <w:fldChar w:fldCharType="end"/>
            </w:r>
          </w:hyperlink>
        </w:p>
        <w:p w14:paraId="2512C8D9" w14:textId="00437C9C" w:rsidR="004B661C" w:rsidRPr="00D913A0" w:rsidRDefault="004B661C">
          <w:pPr>
            <w:pStyle w:val="TOC2"/>
            <w:rPr>
              <w:rFonts w:asciiTheme="minorHAnsi" w:eastAsiaTheme="minorEastAsia" w:hAnsiTheme="minorHAnsi" w:cstheme="minorHAnsi"/>
              <w:noProof/>
              <w:color w:val="auto"/>
              <w:kern w:val="2"/>
              <w:sz w:val="24"/>
              <w:szCs w:val="24"/>
              <w:lang w:eastAsia="en-NZ"/>
              <w14:ligatures w14:val="standardContextual"/>
            </w:rPr>
          </w:pPr>
          <w:hyperlink w:anchor="_Toc223599218" w:history="1">
            <w:r w:rsidRPr="00D913A0">
              <w:rPr>
                <w:rStyle w:val="Hyperlink"/>
                <w:rFonts w:cstheme="minorHAnsi"/>
                <w:noProof/>
              </w:rPr>
              <w:t>9. Additional requirements for specific organisations</w:t>
            </w:r>
            <w:r w:rsidRPr="00D913A0">
              <w:rPr>
                <w:rFonts w:asciiTheme="minorHAnsi" w:hAnsiTheme="minorHAnsi" w:cstheme="minorHAnsi"/>
                <w:noProof/>
                <w:webHidden/>
              </w:rPr>
              <w:tab/>
            </w:r>
            <w:r w:rsidRPr="00D913A0">
              <w:rPr>
                <w:rFonts w:asciiTheme="minorHAnsi" w:hAnsiTheme="minorHAnsi" w:cstheme="minorHAnsi"/>
                <w:noProof/>
                <w:webHidden/>
              </w:rPr>
              <w:fldChar w:fldCharType="begin"/>
            </w:r>
            <w:r w:rsidRPr="00D913A0">
              <w:rPr>
                <w:rFonts w:asciiTheme="minorHAnsi" w:hAnsiTheme="minorHAnsi" w:cstheme="minorHAnsi"/>
                <w:noProof/>
                <w:webHidden/>
              </w:rPr>
              <w:instrText xml:space="preserve"> PAGEREF _Toc223599218 \h </w:instrText>
            </w:r>
            <w:r w:rsidRPr="00D913A0">
              <w:rPr>
                <w:rFonts w:asciiTheme="minorHAnsi" w:hAnsiTheme="minorHAnsi" w:cstheme="minorHAnsi"/>
                <w:noProof/>
                <w:webHidden/>
              </w:rPr>
            </w:r>
            <w:r w:rsidRPr="00D913A0">
              <w:rPr>
                <w:rFonts w:asciiTheme="minorHAnsi" w:hAnsiTheme="minorHAnsi" w:cstheme="minorHAnsi"/>
                <w:noProof/>
                <w:webHidden/>
              </w:rPr>
              <w:fldChar w:fldCharType="separate"/>
            </w:r>
            <w:r w:rsidRPr="00D913A0">
              <w:rPr>
                <w:rFonts w:asciiTheme="minorHAnsi" w:hAnsiTheme="minorHAnsi" w:cstheme="minorHAnsi"/>
                <w:noProof/>
                <w:webHidden/>
              </w:rPr>
              <w:t>19</w:t>
            </w:r>
            <w:r w:rsidRPr="00D913A0">
              <w:rPr>
                <w:rFonts w:asciiTheme="minorHAnsi" w:hAnsiTheme="minorHAnsi" w:cstheme="minorHAnsi"/>
                <w:noProof/>
                <w:webHidden/>
              </w:rPr>
              <w:fldChar w:fldCharType="end"/>
            </w:r>
          </w:hyperlink>
        </w:p>
        <w:p w14:paraId="2C5838C1" w14:textId="5CAFF49D" w:rsidR="00E51CF3" w:rsidRPr="00647E7F" w:rsidRDefault="002105F3" w:rsidP="007030C7">
          <w:pPr>
            <w:pStyle w:val="TOC2"/>
            <w:tabs>
              <w:tab w:val="left" w:pos="960"/>
            </w:tabs>
          </w:pPr>
          <w:r w:rsidRPr="00647E7F">
            <w:fldChar w:fldCharType="end"/>
          </w:r>
        </w:p>
      </w:sdtContent>
    </w:sdt>
    <w:p w14:paraId="2A438C44" w14:textId="77777777" w:rsidR="007030C7" w:rsidRDefault="007030C7">
      <w:pPr>
        <w:spacing w:after="0"/>
        <w:rPr>
          <w:rFonts w:eastAsiaTheme="majorEastAsia" w:cstheme="majorBidi"/>
          <w:b/>
          <w:bCs/>
          <w:color w:val="36829E" w:themeColor="accent5" w:themeShade="BF"/>
          <w:sz w:val="40"/>
          <w:szCs w:val="40"/>
        </w:rPr>
      </w:pPr>
      <w:r>
        <w:br w:type="page"/>
      </w:r>
    </w:p>
    <w:p w14:paraId="77657E88" w14:textId="27A2E928" w:rsidR="005C52F3" w:rsidRPr="0034673E" w:rsidRDefault="004B243B" w:rsidP="005C52F3">
      <w:pPr>
        <w:pStyle w:val="Heading2"/>
        <w:numPr>
          <w:ilvl w:val="0"/>
          <w:numId w:val="0"/>
        </w:numPr>
        <w:rPr>
          <w:rFonts w:ascii="Georgia" w:hAnsi="Georgia"/>
          <w:b w:val="0"/>
          <w:color w:val="007FAB"/>
          <w:sz w:val="50"/>
          <w:szCs w:val="50"/>
        </w:rPr>
      </w:pPr>
      <w:bookmarkStart w:id="3" w:name="_Toc223599205"/>
      <w:r w:rsidRPr="0034673E">
        <w:rPr>
          <w:rFonts w:ascii="Georgia" w:hAnsi="Georgia"/>
          <w:b w:val="0"/>
          <w:color w:val="007FAB"/>
          <w:sz w:val="50"/>
          <w:szCs w:val="50"/>
        </w:rPr>
        <w:lastRenderedPageBreak/>
        <w:t>Introduction</w:t>
      </w:r>
      <w:bookmarkEnd w:id="3"/>
    </w:p>
    <w:p w14:paraId="3F78B1D0" w14:textId="7A26C81A" w:rsidR="00FA722C" w:rsidRPr="0034673E" w:rsidRDefault="008917D3" w:rsidP="00FA722C">
      <w:pPr>
        <w:pStyle w:val="Heading3"/>
        <w:rPr>
          <w:color w:val="007FAB"/>
          <w:sz w:val="34"/>
          <w:szCs w:val="34"/>
        </w:rPr>
      </w:pPr>
      <w:r w:rsidRPr="0034673E">
        <w:rPr>
          <w:color w:val="007FAB"/>
          <w:sz w:val="34"/>
          <w:szCs w:val="34"/>
        </w:rPr>
        <w:t>Why you should use</w:t>
      </w:r>
      <w:r w:rsidR="00FA722C" w:rsidRPr="0034673E">
        <w:rPr>
          <w:color w:val="007FAB"/>
          <w:sz w:val="34"/>
          <w:szCs w:val="34"/>
        </w:rPr>
        <w:t xml:space="preserve"> this template</w:t>
      </w:r>
    </w:p>
    <w:p w14:paraId="13F01308" w14:textId="4F9E91B1" w:rsidR="003E51B2" w:rsidRPr="00F8294E" w:rsidRDefault="001520D6" w:rsidP="003E51B2">
      <w:r w:rsidRPr="00F8294E">
        <w:t xml:space="preserve">This template </w:t>
      </w:r>
      <w:r w:rsidR="593665DA" w:rsidRPr="00F8294E">
        <w:t>is</w:t>
      </w:r>
      <w:r w:rsidRPr="00F8294E">
        <w:t xml:space="preserve"> designed to</w:t>
      </w:r>
      <w:r w:rsidR="0BA99E04" w:rsidRPr="00F8294E">
        <w:t>:</w:t>
      </w:r>
    </w:p>
    <w:p w14:paraId="0B0ADC8F" w14:textId="3003B5B8" w:rsidR="003E51B2" w:rsidRPr="00F8294E" w:rsidRDefault="00961FE0" w:rsidP="00E00506">
      <w:pPr>
        <w:pStyle w:val="ListParagraph"/>
        <w:numPr>
          <w:ilvl w:val="0"/>
          <w:numId w:val="9"/>
        </w:numPr>
      </w:pPr>
      <w:r w:rsidRPr="00F8294E">
        <w:t xml:space="preserve">help you </w:t>
      </w:r>
      <w:r w:rsidR="0029149B" w:rsidRPr="00F8294E">
        <w:t>write a</w:t>
      </w:r>
      <w:r w:rsidR="008F0220" w:rsidRPr="00F8294E">
        <w:t xml:space="preserve"> Strategic Intent </w:t>
      </w:r>
      <w:r w:rsidR="00B15F8C" w:rsidRPr="00F8294E">
        <w:t xml:space="preserve">that </w:t>
      </w:r>
      <w:r w:rsidR="00A73D36" w:rsidRPr="00F8294E">
        <w:t>meets legal requirements</w:t>
      </w:r>
      <w:r w:rsidR="005E78D1" w:rsidRPr="00F8294E">
        <w:t xml:space="preserve"> </w:t>
      </w:r>
    </w:p>
    <w:p w14:paraId="71F2F281" w14:textId="02363270" w:rsidR="003E51B2" w:rsidRPr="00F8294E" w:rsidRDefault="2277D577" w:rsidP="00E00506">
      <w:pPr>
        <w:pStyle w:val="ListParagraph"/>
        <w:numPr>
          <w:ilvl w:val="0"/>
          <w:numId w:val="9"/>
        </w:numPr>
      </w:pPr>
      <w:r w:rsidRPr="00F8294E">
        <w:t xml:space="preserve">let </w:t>
      </w:r>
      <w:r w:rsidR="0078092E" w:rsidRPr="00F8294E">
        <w:t xml:space="preserve">you </w:t>
      </w:r>
      <w:r w:rsidR="00C01EBB" w:rsidRPr="00F8294E">
        <w:t xml:space="preserve">tell the story of your organisation </w:t>
      </w:r>
      <w:r w:rsidR="001C1B35" w:rsidRPr="00F8294E">
        <w:t>effectively and efficiently</w:t>
      </w:r>
      <w:r w:rsidR="0078092E" w:rsidRPr="00F8294E">
        <w:t xml:space="preserve">, and </w:t>
      </w:r>
    </w:p>
    <w:p w14:paraId="661ED17E" w14:textId="734D099E" w:rsidR="003E51B2" w:rsidRPr="00F8294E" w:rsidRDefault="6A72DEE0" w:rsidP="00E00506">
      <w:pPr>
        <w:pStyle w:val="ListParagraph"/>
        <w:numPr>
          <w:ilvl w:val="0"/>
          <w:numId w:val="9"/>
        </w:numPr>
      </w:pPr>
      <w:r w:rsidRPr="00F8294E">
        <w:t xml:space="preserve">let us assess </w:t>
      </w:r>
      <w:r w:rsidR="00FD237D" w:rsidRPr="00F8294E">
        <w:t>your Plan</w:t>
      </w:r>
      <w:r w:rsidR="0078092E" w:rsidRPr="00F8294E">
        <w:t xml:space="preserve"> robustly and consistently</w:t>
      </w:r>
      <w:r w:rsidR="001C1B35" w:rsidRPr="00F8294E">
        <w:t xml:space="preserve">. </w:t>
      </w:r>
    </w:p>
    <w:p w14:paraId="4E0F5DFC" w14:textId="20206E49" w:rsidR="003E51B2" w:rsidRPr="00F8294E" w:rsidRDefault="7F8C5056" w:rsidP="30EC20A3">
      <w:r w:rsidRPr="00F8294E">
        <w:t>We</w:t>
      </w:r>
      <w:r w:rsidR="003E51B2" w:rsidRPr="00F8294E">
        <w:t xml:space="preserve"> strongly recommend you follow the structure and guidance in this document so that your Plan</w:t>
      </w:r>
      <w:r w:rsidR="00A870B2" w:rsidRPr="00F8294E">
        <w:t xml:space="preserve"> i</w:t>
      </w:r>
      <w:r w:rsidR="00C07385" w:rsidRPr="00F8294E">
        <w:t>s well assessed</w:t>
      </w:r>
      <w:r w:rsidR="002F28B6" w:rsidRPr="00F8294E">
        <w:t xml:space="preserve"> and </w:t>
      </w:r>
      <w:r w:rsidR="662B8366" w:rsidRPr="00F8294E">
        <w:t xml:space="preserve">you </w:t>
      </w:r>
      <w:r w:rsidR="003E51B2" w:rsidRPr="00F8294E">
        <w:t>avoid the need</w:t>
      </w:r>
      <w:r w:rsidR="002F28B6" w:rsidRPr="00F8294E">
        <w:t xml:space="preserve"> </w:t>
      </w:r>
      <w:r w:rsidR="003E51B2" w:rsidRPr="00F8294E">
        <w:t>to repeat information.</w:t>
      </w:r>
    </w:p>
    <w:p w14:paraId="503E0086" w14:textId="391245BB" w:rsidR="001520D6" w:rsidRPr="00F8294E" w:rsidRDefault="001C1B35" w:rsidP="00471B04">
      <w:r w:rsidRPr="00F8294E">
        <w:t xml:space="preserve">We designed </w:t>
      </w:r>
      <w:r w:rsidR="002C7606" w:rsidRPr="00F8294E">
        <w:t>this template</w:t>
      </w:r>
      <w:r w:rsidRPr="00F8294E">
        <w:t xml:space="preserve"> with feedback from providers</w:t>
      </w:r>
      <w:r w:rsidR="006B1BF6" w:rsidRPr="00F8294E">
        <w:t xml:space="preserve">, </w:t>
      </w:r>
      <w:r w:rsidR="002C7606" w:rsidRPr="00F8294E">
        <w:t>and</w:t>
      </w:r>
      <w:r w:rsidR="006B1BF6" w:rsidRPr="00F8294E">
        <w:t xml:space="preserve"> a specific focus on reflecting changes for 2027 investment in a cohesive and </w:t>
      </w:r>
      <w:r w:rsidR="005E78D1" w:rsidRPr="00F8294E">
        <w:t xml:space="preserve">clear structure. </w:t>
      </w:r>
      <w:r w:rsidR="0055690D" w:rsidRPr="00F8294E">
        <w:t xml:space="preserve">These changes include </w:t>
      </w:r>
      <w:r w:rsidR="009B73EF" w:rsidRPr="00F8294E">
        <w:t xml:space="preserve">responding to </w:t>
      </w:r>
      <w:r w:rsidR="0055690D" w:rsidRPr="00F8294E">
        <w:t xml:space="preserve">the new </w:t>
      </w:r>
      <w:hyperlink r:id="rId23" w:history="1">
        <w:r w:rsidR="0055690D" w:rsidRPr="00C94B5F">
          <w:rPr>
            <w:rStyle w:val="Hyperlink"/>
            <w:rFonts w:ascii="Calibri" w:hAnsi="Calibri"/>
          </w:rPr>
          <w:t>Tertiary Education Strategy</w:t>
        </w:r>
        <w:r w:rsidR="00DE0535" w:rsidRPr="00C94B5F">
          <w:rPr>
            <w:rStyle w:val="Hyperlink"/>
            <w:rFonts w:ascii="Calibri" w:hAnsi="Calibri"/>
          </w:rPr>
          <w:t xml:space="preserve"> (TES)</w:t>
        </w:r>
      </w:hyperlink>
      <w:r w:rsidR="0055690D" w:rsidRPr="00F8294E">
        <w:t xml:space="preserve"> and strengthened research </w:t>
      </w:r>
      <w:r w:rsidR="001B0896" w:rsidRPr="00F8294E">
        <w:t>requirements and</w:t>
      </w:r>
      <w:r w:rsidR="0055690D" w:rsidRPr="00F8294E">
        <w:t xml:space="preserve"> integrating </w:t>
      </w:r>
      <w:r w:rsidR="0014315D">
        <w:t>l</w:t>
      </w:r>
      <w:r w:rsidR="008F0220" w:rsidRPr="00F8294E">
        <w:t xml:space="preserve">earner </w:t>
      </w:r>
      <w:r w:rsidR="0014315D">
        <w:t>s</w:t>
      </w:r>
      <w:r w:rsidR="008F0220" w:rsidRPr="00F8294E">
        <w:t>uccess and Disability Action Plan components into the Strategic Intent.</w:t>
      </w:r>
    </w:p>
    <w:p w14:paraId="7AA8D98A" w14:textId="47A04C7F" w:rsidR="00F13890" w:rsidRPr="00E00506" w:rsidRDefault="00F034FA" w:rsidP="00F13890">
      <w:pPr>
        <w:pStyle w:val="Heading3"/>
        <w:rPr>
          <w:color w:val="007FAB"/>
          <w:sz w:val="34"/>
          <w:szCs w:val="34"/>
        </w:rPr>
      </w:pPr>
      <w:r w:rsidRPr="00E00506">
        <w:rPr>
          <w:color w:val="007FAB"/>
          <w:sz w:val="34"/>
          <w:szCs w:val="34"/>
        </w:rPr>
        <w:t>Make sure you also</w:t>
      </w:r>
      <w:r w:rsidR="00124415" w:rsidRPr="00E00506">
        <w:rPr>
          <w:color w:val="007FAB"/>
          <w:sz w:val="34"/>
          <w:szCs w:val="34"/>
        </w:rPr>
        <w:t xml:space="preserve"> understand</w:t>
      </w:r>
      <w:r w:rsidR="003C72F9" w:rsidRPr="00E00506">
        <w:rPr>
          <w:color w:val="007FAB"/>
          <w:sz w:val="34"/>
          <w:szCs w:val="34"/>
        </w:rPr>
        <w:t xml:space="preserve"> the Gazette notice and Plan Guidance</w:t>
      </w:r>
    </w:p>
    <w:p w14:paraId="0150AB2C" w14:textId="37848001" w:rsidR="00F45426" w:rsidRPr="00F8294E" w:rsidRDefault="005972B1" w:rsidP="007A2CFD">
      <w:r w:rsidRPr="00F8294E">
        <w:t>This template contains plain</w:t>
      </w:r>
      <w:r w:rsidR="5D432F05" w:rsidRPr="00F8294E">
        <w:t>-</w:t>
      </w:r>
      <w:r w:rsidRPr="00F8294E">
        <w:t xml:space="preserve">English guidance on the requirements </w:t>
      </w:r>
      <w:r w:rsidR="00FC6E34" w:rsidRPr="00F8294E">
        <w:t>of your Investment Plan</w:t>
      </w:r>
      <w:r w:rsidR="006C5E6D" w:rsidRPr="00F8294E">
        <w:t xml:space="preserve">. The </w:t>
      </w:r>
      <w:hyperlink r:id="rId24" w:history="1">
        <w:r w:rsidR="006C5E6D" w:rsidRPr="00661517">
          <w:rPr>
            <w:rStyle w:val="Hyperlink"/>
            <w:rFonts w:ascii="Calibri" w:hAnsi="Calibri"/>
          </w:rPr>
          <w:t>Gazette notice for 2027 investment</w:t>
        </w:r>
      </w:hyperlink>
      <w:r w:rsidR="006C5E6D" w:rsidRPr="00661517">
        <w:t xml:space="preserve"> is the legal instrument that sets out the content requirements of an Investment</w:t>
      </w:r>
      <w:r w:rsidR="006C5E6D" w:rsidRPr="00F8294E">
        <w:t xml:space="preserve"> Plan and the criteria against which we will assess them. </w:t>
      </w:r>
      <w:hyperlink r:id="rId25" w:history="1">
        <w:r w:rsidR="00F45426" w:rsidRPr="00805DB4">
          <w:rPr>
            <w:rStyle w:val="Hyperlink"/>
            <w:rFonts w:ascii="Calibri" w:hAnsi="Calibri"/>
          </w:rPr>
          <w:t>Plan Guidance for 2027 investment</w:t>
        </w:r>
      </w:hyperlink>
      <w:r w:rsidR="00F45426" w:rsidRPr="00805DB4">
        <w:t xml:space="preserve"> </w:t>
      </w:r>
      <w:r w:rsidR="00F45426" w:rsidRPr="00F8294E">
        <w:t xml:space="preserve">expands </w:t>
      </w:r>
      <w:r w:rsidR="000C34AF" w:rsidRPr="00F8294E">
        <w:t xml:space="preserve">on these requirements with specific detail and strategic context. </w:t>
      </w:r>
      <w:r w:rsidR="000C34AF" w:rsidRPr="00F8294E">
        <w:rPr>
          <w:b/>
          <w:bCs/>
        </w:rPr>
        <w:t>We</w:t>
      </w:r>
      <w:r w:rsidR="00F13890" w:rsidRPr="00F8294E">
        <w:rPr>
          <w:b/>
          <w:bCs/>
        </w:rPr>
        <w:t xml:space="preserve"> </w:t>
      </w:r>
      <w:r w:rsidR="000C34AF" w:rsidRPr="00F8294E">
        <w:rPr>
          <w:b/>
          <w:bCs/>
        </w:rPr>
        <w:t xml:space="preserve">recommend reading </w:t>
      </w:r>
      <w:r w:rsidR="00F13890" w:rsidRPr="00F8294E">
        <w:rPr>
          <w:b/>
          <w:bCs/>
        </w:rPr>
        <w:t>Plan Guidance</w:t>
      </w:r>
      <w:r w:rsidR="000C34AF" w:rsidRPr="00F8294E">
        <w:rPr>
          <w:b/>
          <w:bCs/>
        </w:rPr>
        <w:t xml:space="preserve"> closely before completing th</w:t>
      </w:r>
      <w:r w:rsidR="00F13890" w:rsidRPr="00F8294E">
        <w:rPr>
          <w:b/>
          <w:bCs/>
        </w:rPr>
        <w:t>is</w:t>
      </w:r>
      <w:r w:rsidR="000C34AF" w:rsidRPr="00F8294E">
        <w:rPr>
          <w:b/>
          <w:bCs/>
        </w:rPr>
        <w:t xml:space="preserve"> template</w:t>
      </w:r>
      <w:r w:rsidR="007A2CFD" w:rsidRPr="00F8294E">
        <w:t xml:space="preserve">, </w:t>
      </w:r>
      <w:r w:rsidR="00C74FDA" w:rsidRPr="00F8294E">
        <w:t>because it contains information about</w:t>
      </w:r>
      <w:r w:rsidR="007A2CFD" w:rsidRPr="00F8294E">
        <w:t xml:space="preserve"> </w:t>
      </w:r>
      <w:r w:rsidR="00C74FDA" w:rsidRPr="00F8294E">
        <w:t>what Pla</w:t>
      </w:r>
      <w:r w:rsidR="007A2CFD" w:rsidRPr="00F8294E">
        <w:t>n components</w:t>
      </w:r>
      <w:r w:rsidR="00535604" w:rsidRPr="00F8294E">
        <w:t xml:space="preserve"> to submit, how and when to submit them, and the criteria we use in our assessment.</w:t>
      </w:r>
      <w:r w:rsidR="00045850" w:rsidRPr="00F8294E">
        <w:t xml:space="preserve"> </w:t>
      </w:r>
    </w:p>
    <w:p w14:paraId="0990316B" w14:textId="089C5F17" w:rsidR="00FA722C" w:rsidRPr="00E00506" w:rsidRDefault="008917D3" w:rsidP="00FA722C">
      <w:pPr>
        <w:pStyle w:val="Heading3"/>
        <w:rPr>
          <w:color w:val="007FAB"/>
          <w:sz w:val="34"/>
          <w:szCs w:val="34"/>
        </w:rPr>
      </w:pPr>
      <w:r w:rsidRPr="00E00506">
        <w:rPr>
          <w:color w:val="007FAB"/>
          <w:sz w:val="34"/>
          <w:szCs w:val="34"/>
        </w:rPr>
        <w:t>How to use this template</w:t>
      </w:r>
    </w:p>
    <w:p w14:paraId="63C3A01F" w14:textId="5AB2AD41" w:rsidR="00AB748F" w:rsidRPr="00F8294E" w:rsidRDefault="00ED6F6D" w:rsidP="00471B04">
      <w:r w:rsidRPr="00F8294E">
        <w:t xml:space="preserve">There are </w:t>
      </w:r>
      <w:r w:rsidR="00F35BCD" w:rsidRPr="00F8294E">
        <w:t>nine</w:t>
      </w:r>
      <w:r w:rsidRPr="00F8294E">
        <w:t xml:space="preserve"> sections. Not all providers need to complete all sections</w:t>
      </w:r>
      <w:r w:rsidR="00BA6F39" w:rsidRPr="00F8294E">
        <w:t xml:space="preserve"> or all questions</w:t>
      </w:r>
      <w:r w:rsidRPr="00F8294E">
        <w:t xml:space="preserve"> – please read the instructions carefully</w:t>
      </w:r>
      <w:r w:rsidR="00513AAC" w:rsidRPr="00F8294E">
        <w:t xml:space="preserve"> and submi</w:t>
      </w:r>
      <w:r w:rsidR="00C845B3" w:rsidRPr="00F8294E">
        <w:t>t</w:t>
      </w:r>
      <w:r w:rsidR="00415E8C" w:rsidRPr="00F8294E">
        <w:t xml:space="preserve"> what we advise is required for your organisation</w:t>
      </w:r>
      <w:r w:rsidRPr="00F8294E">
        <w:t>.</w:t>
      </w:r>
      <w:r w:rsidR="0033049A" w:rsidRPr="00F8294E">
        <w:t xml:space="preserve"> </w:t>
      </w:r>
      <w:r w:rsidR="0033049A" w:rsidRPr="00F8294E">
        <w:rPr>
          <w:bdr w:val="single" w:sz="4" w:space="0" w:color="auto"/>
          <w:shd w:val="clear" w:color="auto" w:fill="BBDCE7" w:themeFill="accent5" w:themeFillTint="66"/>
        </w:rPr>
        <w:t xml:space="preserve"> Blue boxes </w:t>
      </w:r>
      <w:r w:rsidR="0033049A">
        <w:t xml:space="preserve"> </w:t>
      </w:r>
      <w:r w:rsidR="0033049A" w:rsidRPr="00F8294E">
        <w:t xml:space="preserve">show which organisations should complete the subsequent questions. </w:t>
      </w:r>
      <w:r w:rsidR="00757EC4" w:rsidRPr="00F8294E">
        <w:t>In each section</w:t>
      </w:r>
      <w:r w:rsidR="78876532" w:rsidRPr="00F8294E">
        <w:t>,</w:t>
      </w:r>
      <w:r w:rsidR="00757EC4" w:rsidRPr="00F8294E">
        <w:t xml:space="preserve"> you will find information about</w:t>
      </w:r>
      <w:r w:rsidR="00A5079F" w:rsidRPr="00F8294E">
        <w:t>:</w:t>
      </w:r>
    </w:p>
    <w:p w14:paraId="10739686" w14:textId="739A947D" w:rsidR="00A5079F" w:rsidRPr="00F8294E" w:rsidRDefault="0030657B" w:rsidP="002A281B">
      <w:pPr>
        <w:pStyle w:val="Bulletparagraphs"/>
      </w:pPr>
      <w:r w:rsidRPr="00F8294E">
        <w:rPr>
          <w:b/>
          <w:bCs/>
        </w:rPr>
        <w:t>w</w:t>
      </w:r>
      <w:r w:rsidR="004C21E7" w:rsidRPr="00F8294E">
        <w:rPr>
          <w:b/>
          <w:bCs/>
        </w:rPr>
        <w:t>hat to know:</w:t>
      </w:r>
      <w:r w:rsidR="00835374" w:rsidRPr="00F8294E">
        <w:t xml:space="preserve"> </w:t>
      </w:r>
      <w:r w:rsidR="00DC5224" w:rsidRPr="00F8294E">
        <w:t>important</w:t>
      </w:r>
      <w:r w:rsidR="00835374" w:rsidRPr="00F8294E">
        <w:t xml:space="preserve"> </w:t>
      </w:r>
      <w:r w:rsidR="00C7691B" w:rsidRPr="00F8294E">
        <w:t xml:space="preserve">context and </w:t>
      </w:r>
      <w:r w:rsidR="00E43F25" w:rsidRPr="00F8294E">
        <w:t xml:space="preserve">guidance </w:t>
      </w:r>
      <w:r w:rsidR="00811D99" w:rsidRPr="00F8294E">
        <w:t>for</w:t>
      </w:r>
      <w:r w:rsidR="00E43F25" w:rsidRPr="00F8294E">
        <w:t xml:space="preserve"> what </w:t>
      </w:r>
      <w:r w:rsidR="00C7691B" w:rsidRPr="00F8294E">
        <w:t>to provide</w:t>
      </w:r>
      <w:r w:rsidR="00E7675B" w:rsidRPr="00F8294E">
        <w:t xml:space="preserve">, including </w:t>
      </w:r>
      <w:r w:rsidR="00D40C67" w:rsidRPr="00F8294E">
        <w:t>how the section helps you meet legislative requirements and other responsibilities</w:t>
      </w:r>
      <w:r w:rsidR="00CB19F1" w:rsidRPr="00F8294E">
        <w:t xml:space="preserve">, </w:t>
      </w:r>
      <w:r w:rsidR="00757EC4" w:rsidRPr="00F8294E">
        <w:t>how you can approach each section</w:t>
      </w:r>
      <w:r w:rsidR="00CB19F1" w:rsidRPr="00F8294E">
        <w:t>,</w:t>
      </w:r>
      <w:r w:rsidR="00757EC4" w:rsidRPr="00F8294E">
        <w:t xml:space="preserve"> and </w:t>
      </w:r>
      <w:r w:rsidR="00E7675B" w:rsidRPr="00F8294E">
        <w:t xml:space="preserve">what we </w:t>
      </w:r>
      <w:r w:rsidR="07F27D69" w:rsidRPr="00F8294E">
        <w:t>will</w:t>
      </w:r>
      <w:r w:rsidR="00E7675B" w:rsidRPr="00F8294E">
        <w:t xml:space="preserve"> look for in our assessment </w:t>
      </w:r>
      <w:r w:rsidR="00757EC4" w:rsidRPr="00F8294E">
        <w:t xml:space="preserve">(criteria for which are set out in </w:t>
      </w:r>
      <w:r w:rsidR="00757EC4" w:rsidRPr="00661517">
        <w:t xml:space="preserve">the </w:t>
      </w:r>
      <w:hyperlink r:id="rId26" w:history="1">
        <w:r w:rsidR="00757EC4" w:rsidRPr="00661517">
          <w:rPr>
            <w:rStyle w:val="Hyperlink"/>
          </w:rPr>
          <w:t>Gazette notice</w:t>
        </w:r>
      </w:hyperlink>
      <w:r w:rsidR="00757EC4" w:rsidRPr="00F8294E">
        <w:t>).</w:t>
      </w:r>
    </w:p>
    <w:p w14:paraId="0DFBE3CB" w14:textId="3E1BBFD3" w:rsidR="00A5079F" w:rsidRPr="00F8294E" w:rsidRDefault="0030657B" w:rsidP="002A281B">
      <w:pPr>
        <w:pStyle w:val="Bulletparagraphs"/>
      </w:pPr>
      <w:r w:rsidRPr="00F8294E">
        <w:rPr>
          <w:b/>
          <w:bCs/>
        </w:rPr>
        <w:t>w</w:t>
      </w:r>
      <w:r w:rsidR="00A5079F" w:rsidRPr="00F8294E">
        <w:rPr>
          <w:b/>
          <w:bCs/>
        </w:rPr>
        <w:t>hat to include:</w:t>
      </w:r>
      <w:r w:rsidR="0088479A" w:rsidRPr="00F8294E">
        <w:t xml:space="preserve"> the specific </w:t>
      </w:r>
      <w:r w:rsidR="00505CA3" w:rsidRPr="00F8294E">
        <w:t xml:space="preserve">questions you need to answer </w:t>
      </w:r>
      <w:r w:rsidR="00C4543F" w:rsidRPr="00F8294E">
        <w:t>to</w:t>
      </w:r>
      <w:r w:rsidR="00505CA3" w:rsidRPr="00F8294E">
        <w:t xml:space="preserve"> meet the </w:t>
      </w:r>
      <w:r w:rsidR="00E7675B" w:rsidRPr="00F8294E">
        <w:t>content requirements</w:t>
      </w:r>
      <w:r w:rsidR="002A7BD1" w:rsidRPr="00F8294E">
        <w:t xml:space="preserve"> </w:t>
      </w:r>
      <w:r w:rsidR="00C029C7" w:rsidRPr="00F8294E">
        <w:t>(</w:t>
      </w:r>
      <w:r w:rsidR="006C4C1C" w:rsidRPr="00F8294E">
        <w:t xml:space="preserve">which </w:t>
      </w:r>
      <w:r w:rsidR="00E7675B" w:rsidRPr="00F8294E">
        <w:t>are</w:t>
      </w:r>
      <w:r w:rsidR="006C4C1C" w:rsidRPr="00F8294E">
        <w:t xml:space="preserve"> also </w:t>
      </w:r>
      <w:r w:rsidR="002A7BD1" w:rsidRPr="00F8294E">
        <w:t>set</w:t>
      </w:r>
      <w:r w:rsidR="006C4C1C" w:rsidRPr="00F8294E">
        <w:t xml:space="preserve"> out</w:t>
      </w:r>
      <w:r w:rsidR="002A7BD1" w:rsidRPr="00F8294E">
        <w:t xml:space="preserve"> in the </w:t>
      </w:r>
      <w:hyperlink r:id="rId27" w:history="1">
        <w:r w:rsidR="002A7BD1" w:rsidRPr="00661517">
          <w:rPr>
            <w:rStyle w:val="Hyperlink"/>
          </w:rPr>
          <w:t>Gazette notice</w:t>
        </w:r>
      </w:hyperlink>
      <w:r w:rsidR="00C029C7" w:rsidRPr="00661517">
        <w:t>)</w:t>
      </w:r>
      <w:r w:rsidR="00505CA3" w:rsidRPr="00F8294E">
        <w:t>.</w:t>
      </w:r>
    </w:p>
    <w:p w14:paraId="68789CE5" w14:textId="4B455D08" w:rsidR="0019233D" w:rsidRPr="00F8294E" w:rsidRDefault="0019233D" w:rsidP="0019233D">
      <w:pPr>
        <w:pStyle w:val="Bullets1"/>
        <w:numPr>
          <w:ilvl w:val="0"/>
          <w:numId w:val="0"/>
        </w:numPr>
      </w:pPr>
      <w:r w:rsidRPr="00F8294E">
        <w:t>This template is for the Strategic Intent part of your Investment Plan. S</w:t>
      </w:r>
      <w:r w:rsidR="00AB3270" w:rsidRPr="00F8294E">
        <w:t xml:space="preserve">ome sections include </w:t>
      </w:r>
      <w:r w:rsidR="007C2246" w:rsidRPr="00F8294E">
        <w:t xml:space="preserve">additional </w:t>
      </w:r>
      <w:hyperlink r:id="rId28" w:anchor="templates" w:history="1">
        <w:r w:rsidRPr="00805DB4">
          <w:rPr>
            <w:rStyle w:val="Hyperlink"/>
            <w:rFonts w:ascii="Calibri" w:hAnsi="Calibri"/>
          </w:rPr>
          <w:t>templates</w:t>
        </w:r>
      </w:hyperlink>
      <w:r w:rsidRPr="00F8294E">
        <w:t xml:space="preserve"> </w:t>
      </w:r>
      <w:r w:rsidR="008F03BB" w:rsidRPr="00F8294E">
        <w:t xml:space="preserve">for specific kinds of information (eg, </w:t>
      </w:r>
      <w:r w:rsidR="00BB52B5" w:rsidRPr="00F8294E">
        <w:t>your Mix</w:t>
      </w:r>
      <w:r w:rsidR="007A2CFD" w:rsidRPr="00F8294E">
        <w:t>es</w:t>
      </w:r>
      <w:r w:rsidR="00BB52B5" w:rsidRPr="00F8294E">
        <w:t xml:space="preserve"> of Provision and </w:t>
      </w:r>
      <w:r w:rsidR="00624DDA" w:rsidRPr="00F8294E">
        <w:t>Educational Performance Indicator Commitments).</w:t>
      </w:r>
      <w:r w:rsidRPr="00F8294E">
        <w:t xml:space="preserve"> New providers will also need to complete further </w:t>
      </w:r>
      <w:hyperlink r:id="rId29" w:history="1">
        <w:r w:rsidRPr="00805DB4">
          <w:rPr>
            <w:rStyle w:val="Hyperlink"/>
            <w:rFonts w:ascii="Calibri" w:hAnsi="Calibri"/>
          </w:rPr>
          <w:t>application forms</w:t>
        </w:r>
      </w:hyperlink>
      <w:r w:rsidRPr="00F8294E">
        <w:t>.</w:t>
      </w:r>
    </w:p>
    <w:p w14:paraId="1E9711CD" w14:textId="09C90546" w:rsidR="00FC3D1A" w:rsidRPr="00F8294E" w:rsidRDefault="00C22ED8" w:rsidP="00471B04">
      <w:r w:rsidRPr="00F8294E">
        <w:t>W</w:t>
      </w:r>
      <w:r w:rsidR="00FC3D1A" w:rsidRPr="00F8294E">
        <w:t>hen completing the template, you can either:</w:t>
      </w:r>
      <w:r w:rsidR="00EC048D" w:rsidRPr="00F8294E">
        <w:t xml:space="preserve"> </w:t>
      </w:r>
    </w:p>
    <w:p w14:paraId="448E3DFE" w14:textId="2D271B46" w:rsidR="002A281B" w:rsidRPr="00F8294E" w:rsidRDefault="00C353BA" w:rsidP="002A281B">
      <w:pPr>
        <w:pStyle w:val="Bulletparagraphs"/>
      </w:pPr>
      <w:r w:rsidRPr="00F8294E">
        <w:t xml:space="preserve">fill the information in here directly (delete the </w:t>
      </w:r>
      <w:r w:rsidR="006835AE" w:rsidRPr="00F8294E">
        <w:t xml:space="preserve">guidance once you’re done with it), </w:t>
      </w:r>
      <w:r w:rsidR="00A22014" w:rsidRPr="00F8294E">
        <w:t>or</w:t>
      </w:r>
    </w:p>
    <w:p w14:paraId="5E0B5A2C" w14:textId="2454BEA9" w:rsidR="00A22014" w:rsidRPr="00F8294E" w:rsidRDefault="00126122" w:rsidP="002A281B">
      <w:pPr>
        <w:pStyle w:val="Bulletparagraphs"/>
      </w:pPr>
      <w:r w:rsidRPr="00F8294E">
        <w:t xml:space="preserve">use a separate Word document to </w:t>
      </w:r>
      <w:r w:rsidR="00D05C72" w:rsidRPr="00F8294E">
        <w:t xml:space="preserve">provide </w:t>
      </w:r>
      <w:r w:rsidR="00AC7125" w:rsidRPr="00F8294E">
        <w:t>the information</w:t>
      </w:r>
      <w:r w:rsidR="51978489" w:rsidRPr="00F8294E">
        <w:t>, using</w:t>
      </w:r>
      <w:r w:rsidR="00652A94" w:rsidRPr="00F8294E">
        <w:t xml:space="preserve"> the structure </w:t>
      </w:r>
      <w:r w:rsidR="00B533D4" w:rsidRPr="00F8294E">
        <w:t>advised in</w:t>
      </w:r>
      <w:r w:rsidR="00AC7125" w:rsidRPr="00F8294E">
        <w:t xml:space="preserve"> this template.</w:t>
      </w:r>
    </w:p>
    <w:p w14:paraId="50A3C25B" w14:textId="11899034" w:rsidR="00793EF9" w:rsidRDefault="00F42213">
      <w:pPr>
        <w:spacing w:after="0"/>
        <w:rPr>
          <w:noProof/>
        </w:rPr>
      </w:pPr>
      <w:r>
        <w:t>Maximum suggested word counts are provided for each section.</w:t>
      </w:r>
      <w:r w:rsidR="00260521">
        <w:t xml:space="preserve"> We consider that the required information should be able to be adequately explained within these limits. Exceeding them may make it more difficult for us to assess your Pla</w:t>
      </w:r>
      <w:r w:rsidR="0014363F">
        <w:t>n well.</w:t>
      </w:r>
      <w:r w:rsidR="00E51CF3">
        <w:rPr>
          <w:noProof/>
        </w:rPr>
        <w:br w:type="page"/>
      </w:r>
    </w:p>
    <w:p w14:paraId="35640476" w14:textId="22B2E14A" w:rsidR="00793EF9" w:rsidRPr="00E00506" w:rsidRDefault="00A55A92" w:rsidP="00994CC1">
      <w:pPr>
        <w:pStyle w:val="Heading2"/>
        <w:numPr>
          <w:ilvl w:val="0"/>
          <w:numId w:val="0"/>
        </w:numPr>
        <w:spacing w:after="240"/>
        <w:rPr>
          <w:rFonts w:ascii="Georgia" w:hAnsi="Georgia"/>
          <w:b w:val="0"/>
          <w:bCs w:val="0"/>
          <w:color w:val="007FAB"/>
          <w:sz w:val="50"/>
          <w:szCs w:val="50"/>
        </w:rPr>
      </w:pPr>
      <w:bookmarkStart w:id="4" w:name="_Toc33451502"/>
      <w:bookmarkStart w:id="5" w:name="_Toc157528498"/>
      <w:bookmarkStart w:id="6" w:name="_Toc223599206"/>
      <w:r w:rsidRPr="00E00506">
        <w:rPr>
          <w:rFonts w:ascii="Georgia" w:hAnsi="Georgia"/>
          <w:b w:val="0"/>
          <w:bCs w:val="0"/>
          <w:color w:val="007FAB"/>
          <w:sz w:val="50"/>
          <w:szCs w:val="50"/>
        </w:rPr>
        <w:lastRenderedPageBreak/>
        <w:t xml:space="preserve">0. </w:t>
      </w:r>
      <w:r w:rsidR="00793EF9" w:rsidRPr="00E00506">
        <w:rPr>
          <w:rFonts w:ascii="Georgia" w:hAnsi="Georgia"/>
          <w:b w:val="0"/>
          <w:bCs w:val="0"/>
          <w:color w:val="007FAB"/>
          <w:sz w:val="50"/>
          <w:szCs w:val="50"/>
        </w:rPr>
        <w:t>Provider details</w:t>
      </w:r>
      <w:bookmarkEnd w:id="4"/>
      <w:bookmarkEnd w:id="5"/>
      <w:bookmarkEnd w:id="6"/>
    </w:p>
    <w:p w14:paraId="590BEFD1" w14:textId="74D4C700" w:rsidR="00793EF9" w:rsidRPr="00C45E1F" w:rsidRDefault="00A90936" w:rsidP="00793EF9">
      <w:pPr>
        <w:rPr>
          <w:sz w:val="24"/>
          <w:szCs w:val="22"/>
        </w:rPr>
      </w:pPr>
      <w:r>
        <w:rPr>
          <w:bdr w:val="single" w:sz="4" w:space="0" w:color="auto"/>
          <w:shd w:val="clear" w:color="auto" w:fill="BBDCE7" w:themeFill="accent5" w:themeFillTint="66"/>
        </w:rPr>
        <w:t xml:space="preserve"> </w:t>
      </w:r>
      <w:r w:rsidRPr="00024ADD">
        <w:rPr>
          <w:bdr w:val="single" w:sz="4" w:space="0" w:color="auto"/>
          <w:shd w:val="clear" w:color="auto" w:fill="BBDCE7" w:themeFill="accent5" w:themeFillTint="66"/>
        </w:rPr>
        <w:t>All organisations</w:t>
      </w:r>
      <w:r>
        <w:rPr>
          <w:bdr w:val="single" w:sz="4" w:space="0" w:color="auto"/>
          <w:shd w:val="clear" w:color="auto" w:fill="BBDCE7" w:themeFill="accent5" w:themeFillTint="66"/>
        </w:rPr>
        <w:t xml:space="preserve"> </w:t>
      </w:r>
      <w:r>
        <w:t xml:space="preserve"> C</w:t>
      </w:r>
      <w:r w:rsidR="00793EF9" w:rsidRPr="00C45E1F">
        <w:rPr>
          <w:sz w:val="24"/>
          <w:szCs w:val="22"/>
        </w:rPr>
        <w:t>omplete the following:</w:t>
      </w:r>
    </w:p>
    <w:tbl>
      <w:tblPr>
        <w:tblStyle w:val="GridTable1Light"/>
        <w:tblW w:w="5000" w:type="pct"/>
        <w:tblLook w:val="04A0" w:firstRow="1" w:lastRow="0" w:firstColumn="1" w:lastColumn="0" w:noHBand="0" w:noVBand="1"/>
      </w:tblPr>
      <w:tblGrid>
        <w:gridCol w:w="4811"/>
        <w:gridCol w:w="4811"/>
      </w:tblGrid>
      <w:tr w:rsidR="00876667" w:rsidRPr="00876667" w14:paraId="1AD9BE01" w14:textId="77777777" w:rsidTr="00876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8B72CC" w14:textId="77777777" w:rsidR="00793EF9" w:rsidRPr="00876667" w:rsidRDefault="00793EF9" w:rsidP="00455E47">
            <w:pPr>
              <w:rPr>
                <w:color w:val="auto"/>
                <w:sz w:val="24"/>
                <w:szCs w:val="22"/>
              </w:rPr>
            </w:pPr>
            <w:r w:rsidRPr="00876667">
              <w:rPr>
                <w:color w:val="auto"/>
                <w:sz w:val="24"/>
                <w:szCs w:val="22"/>
              </w:rPr>
              <w:t>Provider name</w:t>
            </w:r>
          </w:p>
        </w:tc>
        <w:tc>
          <w:tcPr>
            <w:tcW w:w="2500" w:type="pct"/>
          </w:tcPr>
          <w:p w14:paraId="7EBFB042" w14:textId="77777777" w:rsidR="00793EF9" w:rsidRPr="00876667" w:rsidRDefault="00793EF9" w:rsidP="00455E47">
            <w:pPr>
              <w:cnfStyle w:val="100000000000" w:firstRow="1" w:lastRow="0" w:firstColumn="0" w:lastColumn="0" w:oddVBand="0" w:evenVBand="0" w:oddHBand="0" w:evenHBand="0" w:firstRowFirstColumn="0" w:firstRowLastColumn="0" w:lastRowFirstColumn="0" w:lastRowLastColumn="0"/>
              <w:rPr>
                <w:color w:val="auto"/>
                <w:sz w:val="24"/>
                <w:szCs w:val="22"/>
              </w:rPr>
            </w:pPr>
          </w:p>
        </w:tc>
      </w:tr>
      <w:tr w:rsidR="00876667" w:rsidRPr="00876667" w14:paraId="3225FE5F" w14:textId="77777777" w:rsidTr="00876667">
        <w:tc>
          <w:tcPr>
            <w:cnfStyle w:val="001000000000" w:firstRow="0" w:lastRow="0" w:firstColumn="1" w:lastColumn="0" w:oddVBand="0" w:evenVBand="0" w:oddHBand="0" w:evenHBand="0" w:firstRowFirstColumn="0" w:firstRowLastColumn="0" w:lastRowFirstColumn="0" w:lastRowLastColumn="0"/>
            <w:tcW w:w="2500" w:type="pct"/>
          </w:tcPr>
          <w:p w14:paraId="2E5AE0BD" w14:textId="77777777" w:rsidR="00793EF9" w:rsidRPr="00876667" w:rsidRDefault="00793EF9" w:rsidP="00455E47">
            <w:pPr>
              <w:rPr>
                <w:color w:val="auto"/>
                <w:sz w:val="24"/>
                <w:szCs w:val="22"/>
              </w:rPr>
            </w:pPr>
            <w:permStart w:id="1359423999" w:ed="jane.duncan@tec.govt.nz" w:colFirst="1" w:colLast="1"/>
            <w:r w:rsidRPr="00876667">
              <w:rPr>
                <w:color w:val="auto"/>
                <w:sz w:val="24"/>
                <w:szCs w:val="22"/>
              </w:rPr>
              <w:t>New Zealand Business Number (NZBN) (if known)</w:t>
            </w:r>
          </w:p>
        </w:tc>
        <w:tc>
          <w:tcPr>
            <w:tcW w:w="2500" w:type="pct"/>
          </w:tcPr>
          <w:p w14:paraId="6F6C8B39" w14:textId="77777777" w:rsidR="00793EF9" w:rsidRPr="00876667" w:rsidRDefault="00793EF9" w:rsidP="00455E47">
            <w:pPr>
              <w:cnfStyle w:val="000000000000" w:firstRow="0" w:lastRow="0" w:firstColumn="0" w:lastColumn="0" w:oddVBand="0" w:evenVBand="0" w:oddHBand="0" w:evenHBand="0" w:firstRowFirstColumn="0" w:firstRowLastColumn="0" w:lastRowFirstColumn="0" w:lastRowLastColumn="0"/>
              <w:rPr>
                <w:color w:val="auto"/>
              </w:rPr>
            </w:pPr>
          </w:p>
        </w:tc>
      </w:tr>
      <w:permEnd w:id="1359423999"/>
      <w:tr w:rsidR="00876667" w:rsidRPr="00876667" w14:paraId="12129FD2" w14:textId="77777777" w:rsidTr="00876667">
        <w:tc>
          <w:tcPr>
            <w:cnfStyle w:val="001000000000" w:firstRow="0" w:lastRow="0" w:firstColumn="1" w:lastColumn="0" w:oddVBand="0" w:evenVBand="0" w:oddHBand="0" w:evenHBand="0" w:firstRowFirstColumn="0" w:firstRowLastColumn="0" w:lastRowFirstColumn="0" w:lastRowLastColumn="0"/>
            <w:tcW w:w="2500" w:type="pct"/>
          </w:tcPr>
          <w:p w14:paraId="769C554E" w14:textId="77777777" w:rsidR="00793EF9" w:rsidRPr="00876667" w:rsidRDefault="00793EF9" w:rsidP="00455E47">
            <w:pPr>
              <w:rPr>
                <w:color w:val="auto"/>
                <w:sz w:val="24"/>
                <w:szCs w:val="22"/>
              </w:rPr>
            </w:pPr>
            <w:r w:rsidRPr="00876667">
              <w:rPr>
                <w:color w:val="auto"/>
                <w:sz w:val="24"/>
                <w:szCs w:val="22"/>
              </w:rPr>
              <w:t>EDUMIS number</w:t>
            </w:r>
          </w:p>
        </w:tc>
        <w:tc>
          <w:tcPr>
            <w:tcW w:w="2500" w:type="pct"/>
          </w:tcPr>
          <w:p w14:paraId="66818686" w14:textId="77777777" w:rsidR="00793EF9" w:rsidRPr="00876667" w:rsidRDefault="00793EF9" w:rsidP="00455E47">
            <w:pPr>
              <w:cnfStyle w:val="000000000000" w:firstRow="0" w:lastRow="0" w:firstColumn="0" w:lastColumn="0" w:oddVBand="0" w:evenVBand="0" w:oddHBand="0" w:evenHBand="0" w:firstRowFirstColumn="0" w:firstRowLastColumn="0" w:lastRowFirstColumn="0" w:lastRowLastColumn="0"/>
              <w:rPr>
                <w:color w:val="auto"/>
              </w:rPr>
            </w:pPr>
          </w:p>
        </w:tc>
      </w:tr>
      <w:tr w:rsidR="00876667" w:rsidRPr="00876667" w14:paraId="4D477E63" w14:textId="77777777" w:rsidTr="00876667">
        <w:tc>
          <w:tcPr>
            <w:cnfStyle w:val="001000000000" w:firstRow="0" w:lastRow="0" w:firstColumn="1" w:lastColumn="0" w:oddVBand="0" w:evenVBand="0" w:oddHBand="0" w:evenHBand="0" w:firstRowFirstColumn="0" w:firstRowLastColumn="0" w:lastRowFirstColumn="0" w:lastRowLastColumn="0"/>
            <w:tcW w:w="2500" w:type="pct"/>
          </w:tcPr>
          <w:p w14:paraId="6F89E64C" w14:textId="77D6AED8" w:rsidR="00793EF9" w:rsidRPr="00876667" w:rsidRDefault="00793EF9" w:rsidP="00455E47">
            <w:pPr>
              <w:rPr>
                <w:b w:val="0"/>
                <w:color w:val="auto"/>
                <w:sz w:val="24"/>
                <w:szCs w:val="24"/>
              </w:rPr>
            </w:pPr>
            <w:r w:rsidRPr="36F65EBF">
              <w:rPr>
                <w:color w:val="auto"/>
                <w:sz w:val="24"/>
                <w:szCs w:val="24"/>
              </w:rPr>
              <w:t>Lead contact for Plan discussions</w:t>
            </w:r>
            <w:r w:rsidRPr="36F65EBF">
              <w:rPr>
                <w:b w:val="0"/>
                <w:color w:val="auto"/>
                <w:sz w:val="24"/>
                <w:szCs w:val="24"/>
              </w:rPr>
              <w:t xml:space="preserve"> </w:t>
            </w:r>
          </w:p>
          <w:p w14:paraId="1854D57E" w14:textId="77777777" w:rsidR="00793EF9" w:rsidRPr="00876667" w:rsidRDefault="00793EF9" w:rsidP="00455E47">
            <w:pPr>
              <w:rPr>
                <w:b w:val="0"/>
                <w:color w:val="auto"/>
                <w:sz w:val="24"/>
                <w:szCs w:val="22"/>
              </w:rPr>
            </w:pPr>
            <w:r w:rsidRPr="00876667">
              <w:rPr>
                <w:b w:val="0"/>
                <w:color w:val="auto"/>
                <w:sz w:val="24"/>
                <w:szCs w:val="22"/>
              </w:rPr>
              <w:t xml:space="preserve">This person must have a good understanding of the proposed Plan, be able to access </w:t>
            </w:r>
            <w:r w:rsidRPr="00876667">
              <w:rPr>
                <w:color w:val="auto"/>
                <w:sz w:val="24"/>
                <w:szCs w:val="22"/>
              </w:rPr>
              <w:t>DXP Ng</w:t>
            </w:r>
            <w:r w:rsidRPr="00876667">
              <w:rPr>
                <w:rFonts w:cs="Calibri"/>
                <w:color w:val="auto"/>
                <w:sz w:val="24"/>
                <w:szCs w:val="22"/>
              </w:rPr>
              <w:t>ā</w:t>
            </w:r>
            <w:r w:rsidRPr="00876667">
              <w:rPr>
                <w:color w:val="auto"/>
                <w:sz w:val="24"/>
                <w:szCs w:val="22"/>
              </w:rPr>
              <w:t xml:space="preserve"> Kete</w:t>
            </w:r>
            <w:r w:rsidRPr="00876667">
              <w:rPr>
                <w:b w:val="0"/>
                <w:color w:val="auto"/>
                <w:sz w:val="24"/>
                <w:szCs w:val="22"/>
              </w:rPr>
              <w:t>, and be contactable by t</w:t>
            </w:r>
            <w:r w:rsidRPr="00876667">
              <w:rPr>
                <w:b w:val="0"/>
                <w:color w:val="auto"/>
              </w:rPr>
              <w:t>he</w:t>
            </w:r>
            <w:r w:rsidRPr="00876667">
              <w:rPr>
                <w:color w:val="auto"/>
              </w:rPr>
              <w:t xml:space="preserve"> </w:t>
            </w:r>
            <w:r w:rsidRPr="00876667">
              <w:rPr>
                <w:b w:val="0"/>
                <w:color w:val="auto"/>
                <w:sz w:val="24"/>
                <w:szCs w:val="22"/>
              </w:rPr>
              <w:t>TEC for at least three months from the submission date.</w:t>
            </w:r>
          </w:p>
        </w:tc>
        <w:tc>
          <w:tcPr>
            <w:tcW w:w="2500" w:type="pct"/>
          </w:tcPr>
          <w:p w14:paraId="098EFB33" w14:textId="77777777" w:rsidR="00793EF9" w:rsidRPr="00876667" w:rsidRDefault="00793EF9" w:rsidP="00455E47">
            <w:pPr>
              <w:cnfStyle w:val="000000000000" w:firstRow="0" w:lastRow="0" w:firstColumn="0" w:lastColumn="0" w:oddVBand="0" w:evenVBand="0" w:oddHBand="0" w:evenHBand="0" w:firstRowFirstColumn="0" w:firstRowLastColumn="0" w:lastRowFirstColumn="0" w:lastRowLastColumn="0"/>
              <w:rPr>
                <w:color w:val="auto"/>
              </w:rPr>
            </w:pPr>
          </w:p>
        </w:tc>
      </w:tr>
      <w:tr w:rsidR="00876667" w:rsidRPr="00876667" w14:paraId="10969F4E" w14:textId="77777777" w:rsidTr="00876667">
        <w:tc>
          <w:tcPr>
            <w:cnfStyle w:val="001000000000" w:firstRow="0" w:lastRow="0" w:firstColumn="1" w:lastColumn="0" w:oddVBand="0" w:evenVBand="0" w:oddHBand="0" w:evenHBand="0" w:firstRowFirstColumn="0" w:firstRowLastColumn="0" w:lastRowFirstColumn="0" w:lastRowLastColumn="0"/>
            <w:tcW w:w="2500" w:type="pct"/>
          </w:tcPr>
          <w:p w14:paraId="4AC871E8" w14:textId="77777777" w:rsidR="00793EF9" w:rsidRPr="00876667" w:rsidRDefault="00793EF9" w:rsidP="00455E47">
            <w:pPr>
              <w:rPr>
                <w:color w:val="auto"/>
                <w:sz w:val="24"/>
                <w:szCs w:val="22"/>
              </w:rPr>
            </w:pPr>
            <w:r w:rsidRPr="00876667">
              <w:rPr>
                <w:color w:val="auto"/>
                <w:sz w:val="24"/>
                <w:szCs w:val="22"/>
              </w:rPr>
              <w:t>Work phone</w:t>
            </w:r>
          </w:p>
        </w:tc>
        <w:tc>
          <w:tcPr>
            <w:tcW w:w="2500" w:type="pct"/>
          </w:tcPr>
          <w:p w14:paraId="06C6B83D" w14:textId="77777777" w:rsidR="00793EF9" w:rsidRPr="00876667" w:rsidRDefault="00793EF9" w:rsidP="00455E47">
            <w:pPr>
              <w:cnfStyle w:val="000000000000" w:firstRow="0" w:lastRow="0" w:firstColumn="0" w:lastColumn="0" w:oddVBand="0" w:evenVBand="0" w:oddHBand="0" w:evenHBand="0" w:firstRowFirstColumn="0" w:firstRowLastColumn="0" w:lastRowFirstColumn="0" w:lastRowLastColumn="0"/>
              <w:rPr>
                <w:color w:val="auto"/>
              </w:rPr>
            </w:pPr>
          </w:p>
        </w:tc>
      </w:tr>
      <w:tr w:rsidR="00876667" w:rsidRPr="00876667" w14:paraId="7AB2B5A7" w14:textId="77777777" w:rsidTr="00876667">
        <w:tc>
          <w:tcPr>
            <w:cnfStyle w:val="001000000000" w:firstRow="0" w:lastRow="0" w:firstColumn="1" w:lastColumn="0" w:oddVBand="0" w:evenVBand="0" w:oddHBand="0" w:evenHBand="0" w:firstRowFirstColumn="0" w:firstRowLastColumn="0" w:lastRowFirstColumn="0" w:lastRowLastColumn="0"/>
            <w:tcW w:w="2500" w:type="pct"/>
          </w:tcPr>
          <w:p w14:paraId="7D6A2E14" w14:textId="77777777" w:rsidR="00793EF9" w:rsidRPr="00876667" w:rsidRDefault="00793EF9" w:rsidP="00455E47">
            <w:pPr>
              <w:rPr>
                <w:color w:val="auto"/>
                <w:sz w:val="24"/>
                <w:szCs w:val="22"/>
              </w:rPr>
            </w:pPr>
            <w:r w:rsidRPr="00876667">
              <w:rPr>
                <w:color w:val="auto"/>
                <w:sz w:val="24"/>
                <w:szCs w:val="22"/>
              </w:rPr>
              <w:t>Mobile</w:t>
            </w:r>
          </w:p>
        </w:tc>
        <w:tc>
          <w:tcPr>
            <w:tcW w:w="2500" w:type="pct"/>
          </w:tcPr>
          <w:p w14:paraId="6D769EB0" w14:textId="77777777" w:rsidR="00793EF9" w:rsidRPr="00876667" w:rsidRDefault="00793EF9" w:rsidP="00455E47">
            <w:pPr>
              <w:cnfStyle w:val="000000000000" w:firstRow="0" w:lastRow="0" w:firstColumn="0" w:lastColumn="0" w:oddVBand="0" w:evenVBand="0" w:oddHBand="0" w:evenHBand="0" w:firstRowFirstColumn="0" w:firstRowLastColumn="0" w:lastRowFirstColumn="0" w:lastRowLastColumn="0"/>
              <w:rPr>
                <w:color w:val="auto"/>
              </w:rPr>
            </w:pPr>
          </w:p>
        </w:tc>
      </w:tr>
      <w:tr w:rsidR="00876667" w:rsidRPr="00876667" w14:paraId="7ED79774" w14:textId="77777777" w:rsidTr="00876667">
        <w:trPr>
          <w:trHeight w:val="69"/>
        </w:trPr>
        <w:tc>
          <w:tcPr>
            <w:cnfStyle w:val="001000000000" w:firstRow="0" w:lastRow="0" w:firstColumn="1" w:lastColumn="0" w:oddVBand="0" w:evenVBand="0" w:oddHBand="0" w:evenHBand="0" w:firstRowFirstColumn="0" w:firstRowLastColumn="0" w:lastRowFirstColumn="0" w:lastRowLastColumn="0"/>
            <w:tcW w:w="2500" w:type="pct"/>
          </w:tcPr>
          <w:p w14:paraId="34EFC147" w14:textId="77777777" w:rsidR="00793EF9" w:rsidRPr="00876667" w:rsidRDefault="00793EF9" w:rsidP="00455E47">
            <w:pPr>
              <w:rPr>
                <w:color w:val="auto"/>
                <w:sz w:val="24"/>
                <w:szCs w:val="22"/>
              </w:rPr>
            </w:pPr>
            <w:r w:rsidRPr="00876667">
              <w:rPr>
                <w:color w:val="auto"/>
                <w:sz w:val="24"/>
                <w:szCs w:val="22"/>
              </w:rPr>
              <w:t>Email</w:t>
            </w:r>
          </w:p>
        </w:tc>
        <w:tc>
          <w:tcPr>
            <w:tcW w:w="2500" w:type="pct"/>
          </w:tcPr>
          <w:p w14:paraId="6CD69323" w14:textId="77777777" w:rsidR="00793EF9" w:rsidRPr="00876667" w:rsidRDefault="00793EF9" w:rsidP="00455E47">
            <w:pPr>
              <w:cnfStyle w:val="000000000000" w:firstRow="0" w:lastRow="0" w:firstColumn="0" w:lastColumn="0" w:oddVBand="0" w:evenVBand="0" w:oddHBand="0" w:evenHBand="0" w:firstRowFirstColumn="0" w:firstRowLastColumn="0" w:lastRowFirstColumn="0" w:lastRowLastColumn="0"/>
              <w:rPr>
                <w:color w:val="auto"/>
              </w:rPr>
            </w:pPr>
          </w:p>
        </w:tc>
      </w:tr>
    </w:tbl>
    <w:p w14:paraId="29EF8B4B" w14:textId="0DAD690D" w:rsidR="00793EF9" w:rsidRDefault="00793EF9">
      <w:pPr>
        <w:spacing w:after="0"/>
        <w:rPr>
          <w:rFonts w:asciiTheme="minorHAnsi" w:hAnsiTheme="minorHAnsi"/>
          <w:noProof/>
          <w:color w:val="auto"/>
          <w:szCs w:val="22"/>
        </w:rPr>
      </w:pPr>
      <w:r>
        <w:rPr>
          <w:noProof/>
        </w:rPr>
        <w:br w:type="page"/>
      </w:r>
    </w:p>
    <w:p w14:paraId="592EB1AE" w14:textId="560CEFA2" w:rsidR="006771A6" w:rsidRPr="00E00506" w:rsidRDefault="00A55A92" w:rsidP="00994CC1">
      <w:pPr>
        <w:pStyle w:val="Heading2"/>
        <w:numPr>
          <w:ilvl w:val="0"/>
          <w:numId w:val="0"/>
        </w:numPr>
        <w:spacing w:after="240"/>
        <w:rPr>
          <w:rFonts w:ascii="Georgia" w:hAnsi="Georgia"/>
          <w:b w:val="0"/>
          <w:bCs w:val="0"/>
          <w:color w:val="007FAB"/>
          <w:sz w:val="50"/>
          <w:szCs w:val="50"/>
        </w:rPr>
      </w:pPr>
      <w:bookmarkStart w:id="7" w:name="_Toc223599207"/>
      <w:r w:rsidRPr="00E00506">
        <w:rPr>
          <w:rFonts w:ascii="Georgia" w:hAnsi="Georgia"/>
          <w:b w:val="0"/>
          <w:bCs w:val="0"/>
          <w:color w:val="007FAB"/>
          <w:sz w:val="50"/>
          <w:szCs w:val="50"/>
        </w:rPr>
        <w:lastRenderedPageBreak/>
        <w:t xml:space="preserve">1. </w:t>
      </w:r>
      <w:r w:rsidR="00B25D12" w:rsidRPr="00E00506">
        <w:rPr>
          <w:rFonts w:ascii="Georgia" w:hAnsi="Georgia"/>
          <w:b w:val="0"/>
          <w:bCs w:val="0"/>
          <w:color w:val="007FAB"/>
          <w:sz w:val="50"/>
          <w:szCs w:val="50"/>
        </w:rPr>
        <w:t>Mission and rol</w:t>
      </w:r>
      <w:r w:rsidR="00C3225D" w:rsidRPr="00E00506">
        <w:rPr>
          <w:rFonts w:ascii="Georgia" w:hAnsi="Georgia"/>
          <w:b w:val="0"/>
          <w:bCs w:val="0"/>
          <w:color w:val="007FAB"/>
          <w:sz w:val="50"/>
          <w:szCs w:val="50"/>
        </w:rPr>
        <w:t>e</w:t>
      </w:r>
      <w:bookmarkEnd w:id="7"/>
      <w:bookmarkEnd w:id="2"/>
      <w:bookmarkEnd w:id="1"/>
    </w:p>
    <w:p w14:paraId="56A1EC3D" w14:textId="77777777" w:rsidR="007605E2" w:rsidRPr="00E00506" w:rsidRDefault="007605E2" w:rsidP="007605E2">
      <w:pPr>
        <w:pStyle w:val="Heading3"/>
        <w:rPr>
          <w:color w:val="007FAB"/>
          <w:sz w:val="34"/>
          <w:szCs w:val="34"/>
        </w:rPr>
      </w:pPr>
      <w:r w:rsidRPr="00E00506">
        <w:rPr>
          <w:color w:val="007FAB"/>
          <w:sz w:val="34"/>
          <w:szCs w:val="34"/>
        </w:rPr>
        <w:t>What to know</w:t>
      </w:r>
    </w:p>
    <w:p w14:paraId="77C53DBF" w14:textId="0053495A" w:rsidR="00793C11" w:rsidRDefault="009564A8" w:rsidP="005C4502">
      <w:r w:rsidRPr="0083446B">
        <w:t xml:space="preserve">This section </w:t>
      </w:r>
      <w:r>
        <w:t xml:space="preserve">helps you meet specific legislative requirements </w:t>
      </w:r>
      <w:r w:rsidR="00921C06">
        <w:t>to describe your</w:t>
      </w:r>
      <w:r w:rsidR="00D82F71">
        <w:t xml:space="preserve"> </w:t>
      </w:r>
      <w:r w:rsidR="24739AE1">
        <w:t>m</w:t>
      </w:r>
      <w:r w:rsidR="00D82F71">
        <w:t xml:space="preserve">ission and </w:t>
      </w:r>
      <w:r w:rsidR="64FE2275">
        <w:t>r</w:t>
      </w:r>
      <w:r w:rsidR="00D82F71">
        <w:t>ole for the term of the proposed Plan and</w:t>
      </w:r>
      <w:r w:rsidR="00410E56">
        <w:t xml:space="preserve"> contribute to an education system that honours Te Tiriti o Waitangi</w:t>
      </w:r>
      <w:r w:rsidR="00AD46F3">
        <w:t xml:space="preserve"> (</w:t>
      </w:r>
      <w:r w:rsidR="00344A26">
        <w:t>Te Tiriti)</w:t>
      </w:r>
      <w:r w:rsidR="00410E56">
        <w:t xml:space="preserve">. </w:t>
      </w:r>
      <w:r w:rsidR="00793C11">
        <w:t xml:space="preserve">It sets the context for </w:t>
      </w:r>
      <w:r w:rsidR="007213AA">
        <w:t>all</w:t>
      </w:r>
      <w:r w:rsidR="00793C11">
        <w:t xml:space="preserve"> subsequent sections</w:t>
      </w:r>
      <w:r w:rsidR="007213AA">
        <w:t xml:space="preserve"> and how their content relates to your overall role.</w:t>
      </w:r>
    </w:p>
    <w:p w14:paraId="2B073E9E" w14:textId="7B42ED1C" w:rsidR="000D2EC9" w:rsidRDefault="00137673" w:rsidP="000D2EC9">
      <w:r>
        <w:t>This section should tell us</w:t>
      </w:r>
      <w:r w:rsidR="006F51B3">
        <w:t xml:space="preserve"> your organisation’s contribution</w:t>
      </w:r>
      <w:r w:rsidR="009D2B08">
        <w:t xml:space="preserve"> </w:t>
      </w:r>
      <w:r w:rsidR="009932FC">
        <w:t xml:space="preserve">within the network of </w:t>
      </w:r>
      <w:r w:rsidR="006F51B3">
        <w:t>tertiary education</w:t>
      </w:r>
      <w:r w:rsidR="004C528D">
        <w:t xml:space="preserve"> </w:t>
      </w:r>
      <w:r w:rsidR="009932FC">
        <w:t>and training. It</w:t>
      </w:r>
      <w:r w:rsidR="006F51B3">
        <w:t xml:space="preserve"> should include specific features </w:t>
      </w:r>
      <w:r w:rsidR="00EA5398">
        <w:t>detailed</w:t>
      </w:r>
      <w:r w:rsidR="006F51B3">
        <w:t xml:space="preserve"> below</w:t>
      </w:r>
      <w:r w:rsidR="000F016C">
        <w:t xml:space="preserve"> and focus on the next three years</w:t>
      </w:r>
      <w:r w:rsidR="009564A8">
        <w:t>.</w:t>
      </w:r>
      <w:r w:rsidR="006F51B3">
        <w:t xml:space="preserve"> </w:t>
      </w:r>
      <w:r w:rsidR="006356A4">
        <w:t xml:space="preserve">We want </w:t>
      </w:r>
      <w:r w:rsidR="000B07BF">
        <w:t xml:space="preserve">an overview of the significant </w:t>
      </w:r>
      <w:r w:rsidR="0022119F">
        <w:t xml:space="preserve">strategic </w:t>
      </w:r>
      <w:r w:rsidR="00526C7B">
        <w:t>initiatives</w:t>
      </w:r>
      <w:r w:rsidR="00033747">
        <w:t xml:space="preserve"> you will undertake over </w:t>
      </w:r>
      <w:r w:rsidR="00F748C8">
        <w:t xml:space="preserve">the </w:t>
      </w:r>
      <w:r w:rsidR="004C528D">
        <w:t xml:space="preserve">proposed </w:t>
      </w:r>
      <w:r w:rsidR="00F748C8">
        <w:t>Plan</w:t>
      </w:r>
      <w:r w:rsidR="00033747">
        <w:t xml:space="preserve">, highlighting any that reflect </w:t>
      </w:r>
      <w:r w:rsidR="001F3F4A">
        <w:t>changes</w:t>
      </w:r>
      <w:r w:rsidR="00033747">
        <w:t xml:space="preserve"> </w:t>
      </w:r>
      <w:r w:rsidR="001F3F4A">
        <w:t>to</w:t>
      </w:r>
      <w:r w:rsidR="00033747">
        <w:t xml:space="preserve"> your</w:t>
      </w:r>
      <w:r w:rsidR="001F3F4A">
        <w:t xml:space="preserve"> mission and</w:t>
      </w:r>
      <w:r w:rsidR="00033747">
        <w:t xml:space="preserve"> role. </w:t>
      </w:r>
      <w:r w:rsidR="004C528D">
        <w:t>D</w:t>
      </w:r>
      <w:r w:rsidR="000D2EC9">
        <w:t xml:space="preserve">escription of </w:t>
      </w:r>
      <w:r w:rsidR="000D2EC9" w:rsidRPr="00EA5398">
        <w:t>specific activities</w:t>
      </w:r>
      <w:r w:rsidR="004C528D">
        <w:t xml:space="preserve"> within those </w:t>
      </w:r>
      <w:r w:rsidR="00E876F6">
        <w:t>workstreams</w:t>
      </w:r>
      <w:r w:rsidR="000D2EC9">
        <w:t xml:space="preserve"> </w:t>
      </w:r>
      <w:r w:rsidR="59E625FE">
        <w:t>does not need to be detailed here as it</w:t>
      </w:r>
      <w:r w:rsidR="402ABCD3">
        <w:t xml:space="preserve"> is</w:t>
      </w:r>
      <w:r w:rsidR="000D2EC9">
        <w:t xml:space="preserve"> </w:t>
      </w:r>
      <w:r w:rsidR="004C528D">
        <w:t>covered</w:t>
      </w:r>
      <w:r w:rsidR="000D2EC9">
        <w:t xml:space="preserve"> in later sections.</w:t>
      </w:r>
    </w:p>
    <w:p w14:paraId="71AC8DA0" w14:textId="45F7D501" w:rsidR="005F01DC" w:rsidRDefault="005F01DC" w:rsidP="000D2EC9">
      <w:r>
        <w:t xml:space="preserve">We also want to know what you have achieved over your current approved Plan (if you have one) </w:t>
      </w:r>
      <w:r w:rsidR="00DE7A16">
        <w:t xml:space="preserve">and how you are using </w:t>
      </w:r>
      <w:r w:rsidR="0042366B">
        <w:t xml:space="preserve">any </w:t>
      </w:r>
      <w:r w:rsidR="00DE7A16">
        <w:t xml:space="preserve">lessons learned to inform what you will do </w:t>
      </w:r>
      <w:r w:rsidR="003B39A8">
        <w:t>during</w:t>
      </w:r>
      <w:r w:rsidR="00DE7A16">
        <w:t xml:space="preserve"> this Plan.</w:t>
      </w:r>
    </w:p>
    <w:p w14:paraId="4D7D8D95" w14:textId="2E94D116" w:rsidR="00EE6D26" w:rsidRDefault="00EE6D26" w:rsidP="00EE6D26">
      <w:r>
        <w:t>We will use this information to understand how you contribute to the network</w:t>
      </w:r>
      <w:r w:rsidR="008D718C">
        <w:t xml:space="preserve"> and </w:t>
      </w:r>
      <w:r w:rsidR="00937C84">
        <w:t xml:space="preserve">to </w:t>
      </w:r>
      <w:r w:rsidR="008D718C">
        <w:t>outcomes for New Zealand</w:t>
      </w:r>
      <w:r>
        <w:t>, the context of your provision (programmes)</w:t>
      </w:r>
      <w:r w:rsidR="006D2B48">
        <w:t xml:space="preserve"> and activities</w:t>
      </w:r>
      <w:r>
        <w:t xml:space="preserve">, </w:t>
      </w:r>
      <w:r w:rsidR="005A507D">
        <w:t>your capability to deliver on your proposed Plan</w:t>
      </w:r>
      <w:r w:rsidR="001055B1">
        <w:t xml:space="preserve"> and meet stakeholder needs, </w:t>
      </w:r>
      <w:r w:rsidR="00687D3E">
        <w:t xml:space="preserve">your progress and improvement, </w:t>
      </w:r>
      <w:r>
        <w:t xml:space="preserve">and </w:t>
      </w:r>
      <w:r w:rsidR="5976CD85">
        <w:t xml:space="preserve">the </w:t>
      </w:r>
      <w:r>
        <w:t xml:space="preserve">rationale for any changes. </w:t>
      </w:r>
    </w:p>
    <w:p w14:paraId="07148847" w14:textId="76F7B1DC" w:rsidR="005C4502" w:rsidRPr="00CB6F38" w:rsidRDefault="005C4502" w:rsidP="005C4502">
      <w:pPr>
        <w:pStyle w:val="Heading3"/>
        <w:rPr>
          <w:color w:val="007FAB"/>
          <w:sz w:val="34"/>
          <w:szCs w:val="34"/>
        </w:rPr>
      </w:pPr>
      <w:r w:rsidRPr="00CB6F38">
        <w:rPr>
          <w:color w:val="007FAB"/>
          <w:sz w:val="34"/>
          <w:szCs w:val="34"/>
        </w:rPr>
        <w:t>What to include</w:t>
      </w:r>
    </w:p>
    <w:p w14:paraId="7F69DC46" w14:textId="63F4B6BC" w:rsidR="0045500C" w:rsidRDefault="005D5F3A" w:rsidP="005B3714">
      <w:pPr>
        <w:rPr>
          <w:rStyle w:val="Emphasis"/>
        </w:rPr>
      </w:pPr>
      <w:r>
        <w:rPr>
          <w:rStyle w:val="Emphasis"/>
        </w:rPr>
        <w:t>Recommended</w:t>
      </w:r>
      <w:r w:rsidRPr="00BE19EF">
        <w:rPr>
          <w:rStyle w:val="Emphasis"/>
        </w:rPr>
        <w:t xml:space="preserve"> </w:t>
      </w:r>
      <w:r w:rsidR="0045500C">
        <w:rPr>
          <w:rStyle w:val="Emphasis"/>
        </w:rPr>
        <w:t xml:space="preserve">maximum 1,000 </w:t>
      </w:r>
      <w:r w:rsidR="0045500C" w:rsidRPr="00BE19EF">
        <w:rPr>
          <w:rStyle w:val="Emphasis"/>
        </w:rPr>
        <w:t>word</w:t>
      </w:r>
      <w:r w:rsidR="0045500C">
        <w:rPr>
          <w:rStyle w:val="Emphasis"/>
        </w:rPr>
        <w:t>s.</w:t>
      </w:r>
    </w:p>
    <w:p w14:paraId="7643E9B9" w14:textId="0CB6357B" w:rsidR="001C4EDC" w:rsidRDefault="00024ADD" w:rsidP="005B3714">
      <w:r>
        <w:rPr>
          <w:bdr w:val="single" w:sz="4" w:space="0" w:color="auto"/>
          <w:shd w:val="clear" w:color="auto" w:fill="BBDCE7" w:themeFill="accent5" w:themeFillTint="66"/>
        </w:rPr>
        <w:t xml:space="preserve"> </w:t>
      </w:r>
      <w:r w:rsidR="0020762D" w:rsidRPr="00024ADD">
        <w:rPr>
          <w:bdr w:val="single" w:sz="4" w:space="0" w:color="auto"/>
          <w:shd w:val="clear" w:color="auto" w:fill="BBDCE7" w:themeFill="accent5" w:themeFillTint="66"/>
        </w:rPr>
        <w:t>All organisations</w:t>
      </w:r>
      <w:r>
        <w:rPr>
          <w:bdr w:val="single" w:sz="4" w:space="0" w:color="auto"/>
          <w:shd w:val="clear" w:color="auto" w:fill="BBDCE7" w:themeFill="accent5" w:themeFillTint="66"/>
        </w:rPr>
        <w:t xml:space="preserve"> </w:t>
      </w:r>
      <w:r w:rsidR="0020762D">
        <w:t xml:space="preserve"> </w:t>
      </w:r>
      <w:r w:rsidR="005B3714" w:rsidRPr="009341AA">
        <w:t>Describe your organisation’s mission and role within the tertiary education system for the next three years</w:t>
      </w:r>
      <w:r w:rsidR="006C0098">
        <w:t>. Include:</w:t>
      </w:r>
    </w:p>
    <w:p w14:paraId="67092448" w14:textId="60C869AB" w:rsidR="00E9401B" w:rsidRPr="009341AA" w:rsidRDefault="005B3714" w:rsidP="001C4EDC">
      <w:pPr>
        <w:pStyle w:val="Bulletparagraphs"/>
      </w:pPr>
      <w:r w:rsidRPr="009341AA">
        <w:t>your role in the network of provision</w:t>
      </w:r>
    </w:p>
    <w:p w14:paraId="25C826D7" w14:textId="33F44BF8" w:rsidR="0041296E" w:rsidRDefault="00B16F19" w:rsidP="001C4EDC">
      <w:pPr>
        <w:pStyle w:val="Bulletparagraphs"/>
      </w:pPr>
      <w:r>
        <w:t>an overview of how you are</w:t>
      </w:r>
      <w:r w:rsidR="003F2559" w:rsidRPr="003F2559">
        <w:t xml:space="preserve"> delivering better outcomes for New Zealand</w:t>
      </w:r>
      <w:r w:rsidR="00E876F6">
        <w:t>, including improved learner outcomes</w:t>
      </w:r>
    </w:p>
    <w:p w14:paraId="5D67C3DA" w14:textId="354C5270" w:rsidR="004236BC" w:rsidRPr="004236BC" w:rsidRDefault="001C4EDC" w:rsidP="00E51CF3">
      <w:pPr>
        <w:pStyle w:val="Bulletparagraphs"/>
        <w:rPr>
          <w:iCs/>
        </w:rPr>
      </w:pPr>
      <w:r>
        <w:t>e</w:t>
      </w:r>
      <w:r w:rsidR="00262289" w:rsidRPr="005D2F43">
        <w:t xml:space="preserve">vidence of how you plan to build and maintain your organisation’s capability </w:t>
      </w:r>
      <w:r w:rsidR="00262289" w:rsidRPr="00262289">
        <w:t xml:space="preserve">through strong governance, management and academic leadership </w:t>
      </w:r>
    </w:p>
    <w:p w14:paraId="1F65E5FE" w14:textId="4C035D2A" w:rsidR="007707DD" w:rsidRPr="007707DD" w:rsidRDefault="007B084E" w:rsidP="00E51CF3">
      <w:pPr>
        <w:pStyle w:val="Bulletparagraphs"/>
        <w:rPr>
          <w:iCs/>
        </w:rPr>
      </w:pPr>
      <w:r>
        <w:t>a</w:t>
      </w:r>
      <w:r w:rsidR="004236BC">
        <w:t xml:space="preserve">ny </w:t>
      </w:r>
      <w:r w:rsidR="00F539D0">
        <w:t xml:space="preserve">changes </w:t>
      </w:r>
      <w:r w:rsidR="00262289" w:rsidRPr="00262289">
        <w:t xml:space="preserve">you have </w:t>
      </w:r>
      <w:r w:rsidR="00F539D0">
        <w:t>made</w:t>
      </w:r>
      <w:r w:rsidR="00E16859">
        <w:t>,</w:t>
      </w:r>
      <w:r w:rsidR="00F539D0">
        <w:t xml:space="preserve"> </w:t>
      </w:r>
      <w:r w:rsidR="007E4E99">
        <w:t xml:space="preserve">or </w:t>
      </w:r>
      <w:r w:rsidR="00750737">
        <w:t xml:space="preserve">intend to </w:t>
      </w:r>
      <w:r w:rsidR="00262289" w:rsidRPr="00262289">
        <w:t xml:space="preserve">proactively </w:t>
      </w:r>
      <w:r w:rsidR="00262289" w:rsidRPr="005D2F43">
        <w:t>ma</w:t>
      </w:r>
      <w:r w:rsidR="00716194" w:rsidRPr="005D2F43">
        <w:t>k</w:t>
      </w:r>
      <w:r w:rsidR="00262289" w:rsidRPr="005D2F43">
        <w:t>e</w:t>
      </w:r>
      <w:r w:rsidR="00960604">
        <w:t>,</w:t>
      </w:r>
      <w:r w:rsidR="00262289" w:rsidRPr="00262289">
        <w:t xml:space="preserve"> to your governance and leadership</w:t>
      </w:r>
    </w:p>
    <w:p w14:paraId="37C83B78" w14:textId="66895093" w:rsidR="00960604" w:rsidRPr="00960604" w:rsidRDefault="007B084E" w:rsidP="00E32C99">
      <w:pPr>
        <w:pStyle w:val="Bulletparagraphs"/>
        <w:rPr>
          <w:rStyle w:val="Hyperlink"/>
          <w:rFonts w:cs="Calibri"/>
          <w:color w:val="auto"/>
          <w:sz w:val="24"/>
          <w:szCs w:val="24"/>
          <w:u w:val="none"/>
        </w:rPr>
      </w:pPr>
      <w:r>
        <w:rPr>
          <w:rStyle w:val="Hyperlink"/>
          <w:iCs/>
          <w:color w:val="auto"/>
          <w:u w:val="none"/>
        </w:rPr>
        <w:t>h</w:t>
      </w:r>
      <w:r w:rsidR="009E7674" w:rsidRPr="00441FFC">
        <w:rPr>
          <w:rStyle w:val="Hyperlink"/>
          <w:iCs/>
          <w:color w:val="auto"/>
          <w:u w:val="none"/>
        </w:rPr>
        <w:t xml:space="preserve">ow you are </w:t>
      </w:r>
      <w:r w:rsidR="0070583A">
        <w:rPr>
          <w:rStyle w:val="Hyperlink"/>
          <w:iCs/>
          <w:color w:val="auto"/>
          <w:u w:val="none"/>
        </w:rPr>
        <w:t>meeting legislated obligations to Te Tiriti and Māori-Crown relationships under section 4(d) of the Education and Training Act 2020</w:t>
      </w:r>
    </w:p>
    <w:p w14:paraId="49CAE104" w14:textId="18123475" w:rsidR="009E7674" w:rsidRPr="008F2E2E" w:rsidRDefault="00024ADD" w:rsidP="00960604">
      <w:pPr>
        <w:pStyle w:val="Bulletparagraphs"/>
        <w:numPr>
          <w:ilvl w:val="1"/>
          <w:numId w:val="1"/>
        </w:numPr>
        <w:rPr>
          <w:rStyle w:val="Hyperlink"/>
          <w:rFonts w:cs="Calibri"/>
          <w:color w:val="auto"/>
          <w:sz w:val="24"/>
          <w:szCs w:val="24"/>
          <w:u w:val="none"/>
        </w:rPr>
      </w:pPr>
      <w:r>
        <w:rPr>
          <w:rStyle w:val="Hyperlink"/>
          <w:iCs/>
          <w:color w:val="auto"/>
          <w:u w:val="none"/>
          <w:bdr w:val="single" w:sz="4" w:space="0" w:color="auto"/>
          <w:shd w:val="clear" w:color="auto" w:fill="BBDCE7" w:themeFill="accent5" w:themeFillTint="66"/>
        </w:rPr>
        <w:t xml:space="preserve"> </w:t>
      </w:r>
      <w:r w:rsidRPr="00024ADD">
        <w:rPr>
          <w:rStyle w:val="Hyperlink"/>
          <w:iCs/>
          <w:color w:val="auto"/>
          <w:u w:val="none"/>
          <w:bdr w:val="single" w:sz="4" w:space="0" w:color="auto"/>
          <w:shd w:val="clear" w:color="auto" w:fill="BBDCE7" w:themeFill="accent5" w:themeFillTint="66"/>
        </w:rPr>
        <w:t>T</w:t>
      </w:r>
      <w:r w:rsidR="009E7674" w:rsidRPr="00024ADD">
        <w:rPr>
          <w:rStyle w:val="Hyperlink"/>
          <w:iCs/>
          <w:color w:val="auto"/>
          <w:u w:val="none"/>
          <w:bdr w:val="single" w:sz="4" w:space="0" w:color="auto"/>
          <w:shd w:val="clear" w:color="auto" w:fill="BBDCE7" w:themeFill="accent5" w:themeFillTint="66"/>
        </w:rPr>
        <w:t>ertiary education institutions (TEIs)</w:t>
      </w:r>
      <w:r w:rsidRPr="00024ADD">
        <w:rPr>
          <w:rStyle w:val="Hyperlink"/>
          <w:iCs/>
          <w:color w:val="auto"/>
          <w:u w:val="none"/>
          <w:bdr w:val="single" w:sz="4" w:space="0" w:color="auto"/>
          <w:shd w:val="clear" w:color="auto" w:fill="BBDCE7" w:themeFill="accent5" w:themeFillTint="66"/>
        </w:rPr>
        <w:t xml:space="preserve"> </w:t>
      </w:r>
      <w:r w:rsidR="009E7674" w:rsidRPr="00441FFC">
        <w:rPr>
          <w:rStyle w:val="Hyperlink"/>
          <w:iCs/>
          <w:color w:val="auto"/>
          <w:u w:val="none"/>
        </w:rPr>
        <w:t xml:space="preserve"> </w:t>
      </w:r>
      <w:r w:rsidR="0070583A">
        <w:rPr>
          <w:rStyle w:val="Hyperlink"/>
          <w:iCs/>
          <w:color w:val="auto"/>
          <w:u w:val="none"/>
        </w:rPr>
        <w:t>also</w:t>
      </w:r>
      <w:r w:rsidR="00747EA0">
        <w:rPr>
          <w:rStyle w:val="Hyperlink"/>
          <w:iCs/>
          <w:color w:val="auto"/>
          <w:u w:val="none"/>
        </w:rPr>
        <w:t xml:space="preserve"> under </w:t>
      </w:r>
      <w:r w:rsidR="00D32374">
        <w:rPr>
          <w:rStyle w:val="Hyperlink"/>
          <w:iCs/>
          <w:color w:val="auto"/>
          <w:u w:val="none"/>
        </w:rPr>
        <w:t xml:space="preserve">section </w:t>
      </w:r>
      <w:r w:rsidR="001708C6">
        <w:rPr>
          <w:rStyle w:val="Hyperlink"/>
          <w:iCs/>
          <w:color w:val="auto"/>
          <w:u w:val="none"/>
        </w:rPr>
        <w:t>281</w:t>
      </w:r>
      <w:r w:rsidR="0070583A">
        <w:rPr>
          <w:rStyle w:val="Hyperlink"/>
          <w:iCs/>
          <w:color w:val="auto"/>
          <w:u w:val="none"/>
        </w:rPr>
        <w:t>(1)</w:t>
      </w:r>
      <w:r w:rsidR="00BE389B">
        <w:rPr>
          <w:rStyle w:val="Hyperlink"/>
          <w:iCs/>
          <w:color w:val="auto"/>
          <w:u w:val="none"/>
        </w:rPr>
        <w:t>(b)</w:t>
      </w:r>
      <w:r w:rsidR="001708C6">
        <w:rPr>
          <w:rStyle w:val="Hyperlink"/>
          <w:iCs/>
          <w:color w:val="auto"/>
          <w:u w:val="none"/>
        </w:rPr>
        <w:t xml:space="preserve"> of </w:t>
      </w:r>
      <w:r w:rsidR="00747EA0">
        <w:rPr>
          <w:rStyle w:val="Hyperlink"/>
          <w:iCs/>
          <w:color w:val="auto"/>
          <w:u w:val="none"/>
        </w:rPr>
        <w:t>the Education and Training Act 2020.</w:t>
      </w:r>
    </w:p>
    <w:p w14:paraId="040188FC" w14:textId="2FA6CAFD" w:rsidR="00716194" w:rsidRDefault="00024ADD" w:rsidP="00441FFC">
      <w:r>
        <w:rPr>
          <w:bdr w:val="single" w:sz="4" w:space="0" w:color="auto"/>
          <w:shd w:val="clear" w:color="auto" w:fill="BBDCE7" w:themeFill="accent5" w:themeFillTint="66"/>
        </w:rPr>
        <w:t xml:space="preserve"> </w:t>
      </w:r>
      <w:r w:rsidRPr="00024ADD">
        <w:rPr>
          <w:bdr w:val="single" w:sz="4" w:space="0" w:color="auto"/>
          <w:shd w:val="clear" w:color="auto" w:fill="BBDCE7" w:themeFill="accent5" w:themeFillTint="66"/>
        </w:rPr>
        <w:t>Organisations with</w:t>
      </w:r>
      <w:r w:rsidR="00054965" w:rsidRPr="00024ADD">
        <w:rPr>
          <w:bdr w:val="single" w:sz="4" w:space="0" w:color="auto"/>
          <w:shd w:val="clear" w:color="auto" w:fill="BBDCE7" w:themeFill="accent5" w:themeFillTint="66"/>
        </w:rPr>
        <w:t xml:space="preserve"> a current</w:t>
      </w:r>
      <w:r w:rsidRPr="00024ADD">
        <w:rPr>
          <w:bdr w:val="single" w:sz="4" w:space="0" w:color="auto"/>
          <w:shd w:val="clear" w:color="auto" w:fill="BBDCE7" w:themeFill="accent5" w:themeFillTint="66"/>
        </w:rPr>
        <w:t xml:space="preserve"> approved</w:t>
      </w:r>
      <w:r w:rsidR="00054965" w:rsidRPr="00024ADD">
        <w:rPr>
          <w:bdr w:val="single" w:sz="4" w:space="0" w:color="auto"/>
          <w:shd w:val="clear" w:color="auto" w:fill="BBDCE7" w:themeFill="accent5" w:themeFillTint="66"/>
        </w:rPr>
        <w:t xml:space="preserve"> Plan</w:t>
      </w:r>
      <w:r>
        <w:rPr>
          <w:bdr w:val="single" w:sz="4" w:space="0" w:color="auto"/>
          <w:shd w:val="clear" w:color="auto" w:fill="BBDCE7" w:themeFill="accent5" w:themeFillTint="66"/>
        </w:rPr>
        <w:t xml:space="preserve"> </w:t>
      </w:r>
      <w:r w:rsidR="00054965">
        <w:t xml:space="preserve"> </w:t>
      </w:r>
      <w:r>
        <w:t>D</w:t>
      </w:r>
      <w:r w:rsidR="00951E24">
        <w:t>escribe p</w:t>
      </w:r>
      <w:r w:rsidR="00B5042B">
        <w:t xml:space="preserve">rogress against </w:t>
      </w:r>
      <w:r w:rsidR="00A85828">
        <w:t>your current Plan</w:t>
      </w:r>
      <w:r w:rsidR="00951E24">
        <w:t>:</w:t>
      </w:r>
    </w:p>
    <w:p w14:paraId="0239801E" w14:textId="2D1EC4E1" w:rsidR="00D644B3" w:rsidRPr="00D644B3" w:rsidRDefault="00D644B3" w:rsidP="00E51CF3">
      <w:pPr>
        <w:pStyle w:val="Bulletparagraphs"/>
      </w:pPr>
      <w:r>
        <w:t xml:space="preserve">key </w:t>
      </w:r>
      <w:r w:rsidR="008B4B88" w:rsidRPr="00D644B3">
        <w:t>achieve</w:t>
      </w:r>
      <w:r w:rsidR="00054965">
        <w:t>ments</w:t>
      </w:r>
      <w:r w:rsidR="008B4B88" w:rsidRPr="00D644B3">
        <w:t xml:space="preserve"> against your </w:t>
      </w:r>
      <w:r w:rsidR="007E4E99" w:rsidRPr="00D644B3">
        <w:t>current</w:t>
      </w:r>
      <w:r w:rsidR="008B4B88" w:rsidRPr="00D644B3">
        <w:t xml:space="preserve"> Plan</w:t>
      </w:r>
    </w:p>
    <w:p w14:paraId="16BE3AFC" w14:textId="69E828F8" w:rsidR="003071FC" w:rsidRDefault="003071FC" w:rsidP="00F9079B">
      <w:pPr>
        <w:pStyle w:val="Bulletparagraphs"/>
      </w:pPr>
      <w:r>
        <w:t>w</w:t>
      </w:r>
      <w:r w:rsidR="008B4B88" w:rsidRPr="00D644B3">
        <w:t xml:space="preserve">hat, if anything, you </w:t>
      </w:r>
      <w:r w:rsidR="008B4B88">
        <w:t>learn</w:t>
      </w:r>
      <w:r w:rsidR="0C7A4430">
        <w:t>ed</w:t>
      </w:r>
      <w:r w:rsidR="008B4B88" w:rsidRPr="00D644B3">
        <w:t xml:space="preserve"> from </w:t>
      </w:r>
      <w:r w:rsidR="00687BBF">
        <w:t>implementation of your current Plan</w:t>
      </w:r>
      <w:r w:rsidR="795B4427">
        <w:t>,</w:t>
      </w:r>
      <w:r>
        <w:t xml:space="preserve"> and</w:t>
      </w:r>
    </w:p>
    <w:p w14:paraId="38698E31" w14:textId="513D1717" w:rsidR="00D15039" w:rsidRPr="0045500C" w:rsidRDefault="00687BBF" w:rsidP="0045500C">
      <w:pPr>
        <w:pStyle w:val="Bulletparagraphs"/>
        <w:rPr>
          <w:rStyle w:val="Emphasis"/>
          <w:i w:val="0"/>
          <w:iCs w:val="0"/>
        </w:rPr>
      </w:pPr>
      <w:r>
        <w:t>a</w:t>
      </w:r>
      <w:r w:rsidR="008B4B88" w:rsidRPr="00D644B3">
        <w:t>ny subsequent changes you are ma</w:t>
      </w:r>
      <w:r w:rsidR="005222DD" w:rsidRPr="00D644B3">
        <w:t xml:space="preserve">king </w:t>
      </w:r>
      <w:r w:rsidR="008D49C6" w:rsidRPr="00D644B3">
        <w:t xml:space="preserve">to </w:t>
      </w:r>
      <w:r w:rsidR="006E442F">
        <w:t xml:space="preserve">your mission and role in </w:t>
      </w:r>
      <w:r w:rsidR="008D49C6" w:rsidRPr="00D644B3">
        <w:t>this</w:t>
      </w:r>
      <w:r w:rsidR="006E442F">
        <w:t xml:space="preserve"> proposed</w:t>
      </w:r>
      <w:r w:rsidR="008D49C6" w:rsidRPr="00D644B3">
        <w:t xml:space="preserve"> Plan</w:t>
      </w:r>
      <w:r w:rsidR="006E442F">
        <w:t>.</w:t>
      </w:r>
    </w:p>
    <w:p w14:paraId="3A79D98A" w14:textId="77777777" w:rsidR="00E93859" w:rsidRDefault="00E93859">
      <w:pPr>
        <w:spacing w:after="0"/>
        <w:rPr>
          <w:sz w:val="24"/>
          <w:szCs w:val="22"/>
        </w:rPr>
      </w:pPr>
      <w:r>
        <w:rPr>
          <w:sz w:val="24"/>
          <w:szCs w:val="22"/>
        </w:rPr>
        <w:br w:type="page"/>
      </w:r>
    </w:p>
    <w:p w14:paraId="5CDB0E42" w14:textId="3176E38C" w:rsidR="004029D2" w:rsidRPr="00CB6F38" w:rsidRDefault="00A55A92" w:rsidP="00994CC1">
      <w:pPr>
        <w:pStyle w:val="Heading2"/>
        <w:numPr>
          <w:ilvl w:val="0"/>
          <w:numId w:val="0"/>
        </w:numPr>
        <w:rPr>
          <w:rFonts w:ascii="Georgia" w:hAnsi="Georgia"/>
          <w:b w:val="0"/>
          <w:bCs w:val="0"/>
          <w:color w:val="007FAB"/>
          <w:sz w:val="50"/>
          <w:szCs w:val="50"/>
        </w:rPr>
      </w:pPr>
      <w:bookmarkStart w:id="8" w:name="_Toc157528501"/>
      <w:bookmarkStart w:id="9" w:name="_Toc223599208"/>
      <w:r w:rsidRPr="00CB6F38">
        <w:rPr>
          <w:rFonts w:ascii="Georgia" w:hAnsi="Georgia"/>
          <w:b w:val="0"/>
          <w:bCs w:val="0"/>
          <w:color w:val="007FAB"/>
          <w:sz w:val="50"/>
          <w:szCs w:val="50"/>
        </w:rPr>
        <w:lastRenderedPageBreak/>
        <w:t xml:space="preserve">2. </w:t>
      </w:r>
      <w:r w:rsidR="004029D2" w:rsidRPr="00CB6F38">
        <w:rPr>
          <w:rFonts w:ascii="Georgia" w:hAnsi="Georgia"/>
          <w:b w:val="0"/>
          <w:bCs w:val="0"/>
          <w:color w:val="007FAB"/>
          <w:sz w:val="50"/>
          <w:szCs w:val="50"/>
        </w:rPr>
        <w:t>Addressing the needs of key stakeholders</w:t>
      </w:r>
      <w:bookmarkEnd w:id="8"/>
      <w:bookmarkEnd w:id="9"/>
    </w:p>
    <w:p w14:paraId="77F9602C" w14:textId="77777777" w:rsidR="007605E2" w:rsidRPr="00CB6F38" w:rsidRDefault="007605E2" w:rsidP="007605E2">
      <w:pPr>
        <w:pStyle w:val="Heading3"/>
        <w:rPr>
          <w:color w:val="007FAB"/>
          <w:sz w:val="34"/>
          <w:szCs w:val="34"/>
        </w:rPr>
      </w:pPr>
      <w:bookmarkStart w:id="10" w:name="_Hlk214542165"/>
      <w:r w:rsidRPr="00CB6F38">
        <w:rPr>
          <w:color w:val="007FAB"/>
          <w:sz w:val="34"/>
          <w:szCs w:val="34"/>
        </w:rPr>
        <w:t>What to know</w:t>
      </w:r>
    </w:p>
    <w:bookmarkEnd w:id="10"/>
    <w:p w14:paraId="60F0EA66" w14:textId="1FDBE5DC" w:rsidR="008A1FD5" w:rsidRPr="00457AD1" w:rsidRDefault="00C07C73" w:rsidP="000D2EC9">
      <w:r>
        <w:t xml:space="preserve">This section helps you meet legislative requirements to </w:t>
      </w:r>
      <w:r w:rsidR="00CD0D47">
        <w:t xml:space="preserve">address the needs of your stakeholders, including </w:t>
      </w:r>
      <w:r w:rsidR="00105130">
        <w:t xml:space="preserve">a </w:t>
      </w:r>
      <w:r w:rsidR="00167B75">
        <w:t xml:space="preserve">focus on learners. </w:t>
      </w:r>
      <w:r w:rsidR="006413E5">
        <w:t>It</w:t>
      </w:r>
      <w:r w:rsidR="008A1FD5">
        <w:t xml:space="preserve"> also includes legislated requirements </w:t>
      </w:r>
      <w:r w:rsidR="007D78D2">
        <w:t>about how you have prepared your Plan in consultation with your stakeholders</w:t>
      </w:r>
      <w:r w:rsidR="007639C9">
        <w:t xml:space="preserve">, and the extent and nature of </w:t>
      </w:r>
      <w:r w:rsidR="009B21F3">
        <w:t>that</w:t>
      </w:r>
      <w:r w:rsidR="007639C9">
        <w:t xml:space="preserve"> consultation.</w:t>
      </w:r>
      <w:r w:rsidR="0077166D">
        <w:t xml:space="preserve"> </w:t>
      </w:r>
      <w:r w:rsidR="00457AD1">
        <w:t xml:space="preserve">Your work with stakeholders is a core part of how you deliver on </w:t>
      </w:r>
      <w:hyperlink r:id="rId30" w:history="1">
        <w:r w:rsidR="00457AD1" w:rsidRPr="003A01DA">
          <w:rPr>
            <w:rStyle w:val="Hyperlink"/>
            <w:rFonts w:ascii="Calibri" w:hAnsi="Calibri"/>
          </w:rPr>
          <w:t>TES</w:t>
        </w:r>
      </w:hyperlink>
      <w:r w:rsidR="00457AD1">
        <w:t xml:space="preserve"> priorities (particularly </w:t>
      </w:r>
      <w:r w:rsidR="00457AD1">
        <w:rPr>
          <w:i/>
          <w:iCs/>
        </w:rPr>
        <w:t>Integration and Collaboration</w:t>
      </w:r>
      <w:r w:rsidR="00457AD1">
        <w:t xml:space="preserve">). </w:t>
      </w:r>
    </w:p>
    <w:p w14:paraId="3333E061" w14:textId="3EDA3FE3" w:rsidR="00A15C93" w:rsidRPr="006D6910" w:rsidRDefault="006D6910" w:rsidP="00C07C73">
      <w:r w:rsidRPr="006D6910">
        <w:t>This section should give us confidence</w:t>
      </w:r>
      <w:r w:rsidR="00C07C73" w:rsidRPr="006D6910">
        <w:t xml:space="preserve"> that</w:t>
      </w:r>
      <w:r w:rsidR="4186B632">
        <w:t xml:space="preserve"> you</w:t>
      </w:r>
      <w:r w:rsidR="00A15C93" w:rsidRPr="006D6910">
        <w:t>:</w:t>
      </w:r>
    </w:p>
    <w:p w14:paraId="3A0E424B" w14:textId="093E324C" w:rsidR="00A15C93" w:rsidRPr="006D6910" w:rsidRDefault="00C07C73" w:rsidP="00FE1F95">
      <w:pPr>
        <w:pStyle w:val="Bulletparagraphs"/>
      </w:pPr>
      <w:r w:rsidRPr="006D6910">
        <w:t>know who your stakeholders are</w:t>
      </w:r>
      <w:r w:rsidR="00A15C93" w:rsidRPr="006D6910">
        <w:t xml:space="preserve"> and </w:t>
      </w:r>
      <w:r w:rsidRPr="006D6910">
        <w:t>what they need and expect of you</w:t>
      </w:r>
    </w:p>
    <w:p w14:paraId="0DAAD0CB" w14:textId="39AFE81A" w:rsidR="00A15C93" w:rsidRPr="006D6910" w:rsidRDefault="00A15C93" w:rsidP="00FE1F95">
      <w:pPr>
        <w:pStyle w:val="Bulletparagraphs"/>
      </w:pPr>
      <w:r w:rsidRPr="006D6910">
        <w:t xml:space="preserve">have consulted with </w:t>
      </w:r>
      <w:r w:rsidR="00E36BEF">
        <w:t>them</w:t>
      </w:r>
      <w:r w:rsidR="0085387C" w:rsidRPr="006D6910">
        <w:t>, will meet their needs, and meaningfully report progress to them</w:t>
      </w:r>
      <w:r w:rsidR="42228A64" w:rsidRPr="00FE1F95">
        <w:t>,</w:t>
      </w:r>
      <w:r w:rsidR="0085387C" w:rsidRPr="006D6910">
        <w:t xml:space="preserve"> and</w:t>
      </w:r>
    </w:p>
    <w:p w14:paraId="7CC912DD" w14:textId="7273FA9A" w:rsidR="0085387C" w:rsidRPr="006D6910" w:rsidRDefault="0085387C" w:rsidP="00FE1F95">
      <w:pPr>
        <w:pStyle w:val="Bulletparagraphs"/>
      </w:pPr>
      <w:r w:rsidRPr="006D6910">
        <w:t>have prepared your Plan in consultation with them.</w:t>
      </w:r>
    </w:p>
    <w:p w14:paraId="01725A13" w14:textId="3B8BEB98" w:rsidR="00C07C73" w:rsidRPr="00796BDD" w:rsidRDefault="00892B3C" w:rsidP="00C07C73">
      <w:r>
        <w:t>We will include the activities you describe here in our assessment of</w:t>
      </w:r>
      <w:r w:rsidR="00F815A2" w:rsidRPr="00132738">
        <w:t xml:space="preserve"> </w:t>
      </w:r>
      <w:r w:rsidR="00F815A2" w:rsidRPr="00132738">
        <w:rPr>
          <w:i/>
          <w:iCs/>
        </w:rPr>
        <w:t xml:space="preserve">Section </w:t>
      </w:r>
      <w:r w:rsidR="00336977">
        <w:rPr>
          <w:i/>
          <w:iCs/>
        </w:rPr>
        <w:t>5</w:t>
      </w:r>
      <w:r w:rsidR="00F815A2" w:rsidRPr="00132738">
        <w:rPr>
          <w:i/>
          <w:iCs/>
        </w:rPr>
        <w:t xml:space="preserve">: </w:t>
      </w:r>
      <w:r w:rsidR="00336977">
        <w:rPr>
          <w:i/>
          <w:iCs/>
        </w:rPr>
        <w:t>Further r</w:t>
      </w:r>
      <w:r w:rsidR="00F815A2" w:rsidRPr="00132738">
        <w:rPr>
          <w:i/>
          <w:iCs/>
        </w:rPr>
        <w:t>espon</w:t>
      </w:r>
      <w:r w:rsidR="00336977">
        <w:rPr>
          <w:i/>
          <w:iCs/>
        </w:rPr>
        <w:t>ses</w:t>
      </w:r>
      <w:r w:rsidR="00F815A2" w:rsidRPr="00132738">
        <w:rPr>
          <w:i/>
          <w:iCs/>
        </w:rPr>
        <w:t xml:space="preserve"> to the TES</w:t>
      </w:r>
      <w:r w:rsidR="00F815A2" w:rsidRPr="00132738">
        <w:t>,</w:t>
      </w:r>
      <w:r w:rsidR="003A2266">
        <w:t xml:space="preserve"> particularly those that align to </w:t>
      </w:r>
      <w:r w:rsidR="00796BDD" w:rsidRPr="003D6689">
        <w:rPr>
          <w:i/>
          <w:iCs/>
        </w:rPr>
        <w:t>Priority 4:</w:t>
      </w:r>
      <w:r w:rsidR="00796BDD">
        <w:t xml:space="preserve"> </w:t>
      </w:r>
      <w:r w:rsidR="006D11AD">
        <w:rPr>
          <w:i/>
          <w:iCs/>
        </w:rPr>
        <w:t>Integration and Collaboration</w:t>
      </w:r>
      <w:r w:rsidR="00796BDD">
        <w:t>, and</w:t>
      </w:r>
      <w:r w:rsidR="009D03C5">
        <w:t xml:space="preserve"> </w:t>
      </w:r>
      <w:r w:rsidR="00796BDD">
        <w:t>any other priorities you identify here as relevant.</w:t>
      </w:r>
    </w:p>
    <w:p w14:paraId="13B4BF83" w14:textId="77777777" w:rsidR="00DF46D9" w:rsidRPr="00CB6F38" w:rsidRDefault="00DF46D9" w:rsidP="00DF46D9">
      <w:pPr>
        <w:pStyle w:val="Heading3"/>
        <w:rPr>
          <w:color w:val="007FAB"/>
          <w:sz w:val="34"/>
          <w:szCs w:val="34"/>
        </w:rPr>
      </w:pPr>
      <w:r w:rsidRPr="00CB6F38">
        <w:rPr>
          <w:color w:val="007FAB"/>
          <w:sz w:val="34"/>
          <w:szCs w:val="34"/>
        </w:rPr>
        <w:t>What to include</w:t>
      </w:r>
    </w:p>
    <w:p w14:paraId="6E0EB065" w14:textId="042F4CE9" w:rsidR="0045500C" w:rsidRPr="0045500C" w:rsidRDefault="005D5F3A" w:rsidP="0045500C">
      <w:r>
        <w:rPr>
          <w:rStyle w:val="Emphasis"/>
        </w:rPr>
        <w:t>Recommended</w:t>
      </w:r>
      <w:r w:rsidRPr="00BE19EF">
        <w:rPr>
          <w:rStyle w:val="Emphasis"/>
        </w:rPr>
        <w:t xml:space="preserve"> </w:t>
      </w:r>
      <w:r w:rsidR="0045500C">
        <w:rPr>
          <w:rStyle w:val="Emphasis"/>
        </w:rPr>
        <w:t xml:space="preserve">maximum 1,000 </w:t>
      </w:r>
      <w:r w:rsidR="0045500C" w:rsidRPr="00BE19EF">
        <w:rPr>
          <w:rStyle w:val="Emphasis"/>
        </w:rPr>
        <w:t>word</w:t>
      </w:r>
      <w:r w:rsidR="0045500C">
        <w:rPr>
          <w:rStyle w:val="Emphasis"/>
        </w:rPr>
        <w:t>s.</w:t>
      </w:r>
    </w:p>
    <w:p w14:paraId="676EC370" w14:textId="7A0F12FA" w:rsidR="004029D2" w:rsidRPr="00AA332D" w:rsidRDefault="00FD6D6E" w:rsidP="001C0ECA">
      <w:bookmarkStart w:id="11" w:name="_Hlk214620102"/>
      <w:r>
        <w:rPr>
          <w:bdr w:val="single" w:sz="4" w:space="0" w:color="auto"/>
          <w:shd w:val="clear" w:color="auto" w:fill="BBDCE7" w:themeFill="accent5" w:themeFillTint="66"/>
        </w:rPr>
        <w:t xml:space="preserve"> </w:t>
      </w:r>
      <w:r w:rsidRPr="00024ADD">
        <w:rPr>
          <w:bdr w:val="single" w:sz="4" w:space="0" w:color="auto"/>
          <w:shd w:val="clear" w:color="auto" w:fill="BBDCE7" w:themeFill="accent5" w:themeFillTint="66"/>
        </w:rPr>
        <w:t>All organisations</w:t>
      </w:r>
      <w:r>
        <w:rPr>
          <w:bdr w:val="single" w:sz="4" w:space="0" w:color="auto"/>
          <w:shd w:val="clear" w:color="auto" w:fill="BBDCE7" w:themeFill="accent5" w:themeFillTint="66"/>
        </w:rPr>
        <w:t xml:space="preserve"> </w:t>
      </w:r>
      <w:r>
        <w:t xml:space="preserve"> </w:t>
      </w:r>
      <w:bookmarkEnd w:id="11"/>
      <w:r w:rsidR="003F6D0A">
        <w:t>Enrolled l</w:t>
      </w:r>
      <w:r w:rsidR="004029D2" w:rsidRPr="00650BC4">
        <w:t xml:space="preserve">earners are </w:t>
      </w:r>
      <w:r w:rsidR="2BE1E565" w:rsidRPr="00650BC4">
        <w:t>among</w:t>
      </w:r>
      <w:r w:rsidR="004029D2" w:rsidRPr="00650BC4">
        <w:t xml:space="preserve"> your key stakeholders. </w:t>
      </w:r>
      <w:r w:rsidR="001738FD">
        <w:t>Describe:</w:t>
      </w:r>
    </w:p>
    <w:p w14:paraId="2B67189D" w14:textId="568A2A51" w:rsidR="001738FD" w:rsidRDefault="001738FD" w:rsidP="009410AA">
      <w:pPr>
        <w:pStyle w:val="Bulletparagraphs"/>
      </w:pPr>
      <w:r>
        <w:t>who your learners are</w:t>
      </w:r>
    </w:p>
    <w:p w14:paraId="7F34DA07" w14:textId="74E8589E" w:rsidR="005E61A6" w:rsidRDefault="00695026" w:rsidP="009410AA">
      <w:pPr>
        <w:pStyle w:val="Bulletparagraphs"/>
      </w:pPr>
      <w:r w:rsidRPr="001C0ECA">
        <w:t>how you have</w:t>
      </w:r>
      <w:r w:rsidR="00857211" w:rsidRPr="001C0ECA">
        <w:t xml:space="preserve"> worked with your learners </w:t>
      </w:r>
      <w:r w:rsidR="00A0443A" w:rsidRPr="001C0ECA">
        <w:t xml:space="preserve">to understand </w:t>
      </w:r>
      <w:r w:rsidR="007A121E" w:rsidRPr="001C0ECA">
        <w:t xml:space="preserve">what they </w:t>
      </w:r>
      <w:r w:rsidR="004029D2" w:rsidRPr="001C0ECA">
        <w:t>need</w:t>
      </w:r>
      <w:r w:rsidR="007A121E" w:rsidRPr="001C0ECA">
        <w:t xml:space="preserve"> </w:t>
      </w:r>
      <w:r w:rsidR="00B81970" w:rsidRPr="001C0ECA">
        <w:t xml:space="preserve">from you </w:t>
      </w:r>
      <w:r w:rsidR="007A121E" w:rsidRPr="001C0ECA">
        <w:t>to be successful</w:t>
      </w:r>
      <w:r w:rsidR="006C61D1">
        <w:t xml:space="preserve"> (</w:t>
      </w:r>
      <w:r w:rsidR="005E61A6">
        <w:t xml:space="preserve">what your consultation with </w:t>
      </w:r>
      <w:r w:rsidR="006C61D1">
        <w:t>them</w:t>
      </w:r>
      <w:r w:rsidR="005E61A6">
        <w:t xml:space="preserve"> has looked like</w:t>
      </w:r>
      <w:r w:rsidR="006C61D1">
        <w:t>)</w:t>
      </w:r>
    </w:p>
    <w:p w14:paraId="791FFDAE" w14:textId="69A0C6E7" w:rsidR="006C61D1" w:rsidRPr="009410AA" w:rsidRDefault="006C61D1" w:rsidP="009410AA">
      <w:pPr>
        <w:pStyle w:val="Bulletparagraphs"/>
      </w:pPr>
      <w:r>
        <w:t xml:space="preserve">how </w:t>
      </w:r>
      <w:r w:rsidR="00812057">
        <w:t>the</w:t>
      </w:r>
      <w:r>
        <w:t xml:space="preserve"> programmes and activities</w:t>
      </w:r>
      <w:r w:rsidR="00B84C4A">
        <w:t xml:space="preserve"> in this proposed Plan</w:t>
      </w:r>
      <w:r w:rsidR="00802043">
        <w:t xml:space="preserve"> meet their needs and have been informed by your consultation with them</w:t>
      </w:r>
      <w:r w:rsidR="54816E17">
        <w:t xml:space="preserve">, </w:t>
      </w:r>
      <w:r w:rsidR="00B81E80">
        <w:t>and</w:t>
      </w:r>
    </w:p>
    <w:p w14:paraId="1D26F315" w14:textId="7C0E8062" w:rsidR="00812057" w:rsidRPr="001C0ECA" w:rsidRDefault="00812057" w:rsidP="00E51CF3">
      <w:pPr>
        <w:pStyle w:val="Bulletparagraphs"/>
      </w:pPr>
      <w:r>
        <w:t>how you will report</w:t>
      </w:r>
      <w:r w:rsidR="002F6413">
        <w:t xml:space="preserve"> progress on your Plan back to them.</w:t>
      </w:r>
    </w:p>
    <w:p w14:paraId="7E279F2A" w14:textId="7905E592" w:rsidR="00496F28" w:rsidRPr="001C0ECA" w:rsidRDefault="00E51CF3" w:rsidP="00A549BE">
      <w:pPr>
        <w:pStyle w:val="Bulletparagraphs"/>
        <w:numPr>
          <w:ilvl w:val="0"/>
          <w:numId w:val="0"/>
        </w:numPr>
      </w:pPr>
      <w:r>
        <w:t>D</w:t>
      </w:r>
      <w:r w:rsidR="004029D2" w:rsidRPr="00650BC4">
        <w:t xml:space="preserve">escribe your other </w:t>
      </w:r>
      <w:r w:rsidR="00CB438B">
        <w:t xml:space="preserve">key </w:t>
      </w:r>
      <w:r w:rsidR="004029D2" w:rsidRPr="00650BC4">
        <w:t>stakeholders</w:t>
      </w:r>
      <w:r w:rsidR="00496F28">
        <w:t xml:space="preserve"> (</w:t>
      </w:r>
      <w:r w:rsidR="30071ED9">
        <w:t>eg,</w:t>
      </w:r>
      <w:r w:rsidR="00496F28">
        <w:t xml:space="preserve"> </w:t>
      </w:r>
      <w:r w:rsidR="00A549BE">
        <w:t xml:space="preserve">relevant </w:t>
      </w:r>
      <w:r w:rsidR="00496F28" w:rsidRPr="001C0ECA">
        <w:t xml:space="preserve">employers, industries, </w:t>
      </w:r>
      <w:r w:rsidR="004A2F9C">
        <w:t>industry or professional bodies,</w:t>
      </w:r>
      <w:r w:rsidR="00CD0342">
        <w:t xml:space="preserve"> regional organisations,</w:t>
      </w:r>
      <w:r w:rsidR="004A2F9C">
        <w:t xml:space="preserve"> </w:t>
      </w:r>
      <w:r w:rsidR="00496F28" w:rsidRPr="001C0ECA">
        <w:t>businesses</w:t>
      </w:r>
      <w:r w:rsidR="00CD0342">
        <w:t xml:space="preserve">, iwi, hapū, whānau, and </w:t>
      </w:r>
      <w:r w:rsidR="00496F28" w:rsidRPr="001C0ECA">
        <w:t>communities</w:t>
      </w:r>
      <w:r w:rsidR="00496F28">
        <w:t>)</w:t>
      </w:r>
      <w:r w:rsidR="00337D82">
        <w:t>:</w:t>
      </w:r>
    </w:p>
    <w:p w14:paraId="53F06FF5" w14:textId="3430CA0D" w:rsidR="005565C2" w:rsidRPr="005565C2" w:rsidRDefault="005565C2" w:rsidP="009410AA">
      <w:pPr>
        <w:pStyle w:val="Bulletparagraphs"/>
      </w:pPr>
      <w:r>
        <w:t>w</w:t>
      </w:r>
      <w:r w:rsidRPr="005565C2">
        <w:t>ho they</w:t>
      </w:r>
      <w:r>
        <w:t xml:space="preserve"> are</w:t>
      </w:r>
    </w:p>
    <w:p w14:paraId="2CEE9A96" w14:textId="74480D13" w:rsidR="004029D2" w:rsidRPr="009410AA" w:rsidRDefault="004029D2" w:rsidP="009410AA">
      <w:pPr>
        <w:pStyle w:val="Bulletparagraphs"/>
      </w:pPr>
      <w:r w:rsidRPr="00650BC4">
        <w:t>how you know what they need and expect of you</w:t>
      </w:r>
      <w:r w:rsidR="003B7B3E">
        <w:t xml:space="preserve"> (what your consultation with them has looked like)</w:t>
      </w:r>
    </w:p>
    <w:p w14:paraId="220FEAEC" w14:textId="58FC9CD7" w:rsidR="00802043" w:rsidRPr="009410AA" w:rsidRDefault="00802043" w:rsidP="009410AA">
      <w:pPr>
        <w:pStyle w:val="Bulletparagraphs"/>
      </w:pPr>
      <w:r>
        <w:t>how the programmes and activities in this proposed Plan meet their needs and have been informed by your consultation with them</w:t>
      </w:r>
    </w:p>
    <w:p w14:paraId="62703A4E" w14:textId="28EA1C9D" w:rsidR="004029D2" w:rsidRDefault="0085129A" w:rsidP="009410AA">
      <w:pPr>
        <w:pStyle w:val="Bulletparagraphs"/>
      </w:pPr>
      <w:r>
        <w:t>how you are connecting your learners with them (</w:t>
      </w:r>
      <w:r w:rsidR="0A73D740">
        <w:t>eg</w:t>
      </w:r>
      <w:r>
        <w:t xml:space="preserve">, </w:t>
      </w:r>
      <w:r w:rsidR="00210FC4" w:rsidRPr="00E51CF3">
        <w:t>how</w:t>
      </w:r>
      <w:r w:rsidR="004029D2" w:rsidRPr="00E51CF3" w:rsidDel="00210FC4">
        <w:t xml:space="preserve"> </w:t>
      </w:r>
      <w:r w:rsidR="004029D2" w:rsidRPr="00E51CF3">
        <w:t xml:space="preserve">you </w:t>
      </w:r>
      <w:r w:rsidR="00210FC4" w:rsidRPr="00E51CF3">
        <w:t xml:space="preserve">are </w:t>
      </w:r>
      <w:r w:rsidR="004029D2" w:rsidRPr="00E51CF3">
        <w:t>working with employers to prepare your learners for the workforce</w:t>
      </w:r>
      <w:r w:rsidR="00462DD2" w:rsidRPr="00E51CF3">
        <w:t>,</w:t>
      </w:r>
      <w:r>
        <w:t xml:space="preserve"> </w:t>
      </w:r>
      <w:r w:rsidR="001B1441" w:rsidRPr="00E51CF3">
        <w:t>h</w:t>
      </w:r>
      <w:r w:rsidR="00717011" w:rsidRPr="00E51CF3">
        <w:t xml:space="preserve">ow </w:t>
      </w:r>
      <w:r>
        <w:t>regional needs</w:t>
      </w:r>
      <w:r w:rsidR="00717011" w:rsidRPr="00E51CF3">
        <w:t xml:space="preserve"> shape your programmes</w:t>
      </w:r>
      <w:r w:rsidR="001B1441" w:rsidRPr="00E51CF3">
        <w:t>, and</w:t>
      </w:r>
      <w:r>
        <w:t xml:space="preserve"> </w:t>
      </w:r>
      <w:r w:rsidR="004639D0" w:rsidRPr="00E51CF3">
        <w:t>t</w:t>
      </w:r>
      <w:r w:rsidR="00EC6437" w:rsidRPr="00E51CF3">
        <w:t xml:space="preserve">he </w:t>
      </w:r>
      <w:r w:rsidR="004029D2" w:rsidRPr="00E51CF3">
        <w:t>opportunities you provide employers and industry to connect with your learners</w:t>
      </w:r>
      <w:r>
        <w:t>)</w:t>
      </w:r>
      <w:r w:rsidR="3C140340">
        <w:t>,</w:t>
      </w:r>
      <w:r w:rsidR="002F6413">
        <w:t xml:space="preserve"> and</w:t>
      </w:r>
    </w:p>
    <w:p w14:paraId="0B359CBC" w14:textId="292D9EB7" w:rsidR="001738FD" w:rsidRDefault="002F6413" w:rsidP="0045500C">
      <w:pPr>
        <w:pStyle w:val="Bulletparagraphs"/>
        <w:rPr>
          <w:rStyle w:val="Emphasis"/>
        </w:rPr>
      </w:pPr>
      <w:r>
        <w:t>how you will report progress on your Plan back to them.</w:t>
      </w:r>
      <w:r w:rsidR="001738FD">
        <w:rPr>
          <w:rStyle w:val="Emphasis"/>
        </w:rPr>
        <w:br w:type="page"/>
      </w:r>
    </w:p>
    <w:p w14:paraId="34F2DE45" w14:textId="0678C0B7" w:rsidR="004179D7" w:rsidRPr="00CB6F38" w:rsidRDefault="00A55A92" w:rsidP="00994CC1">
      <w:pPr>
        <w:pStyle w:val="Heading2"/>
        <w:numPr>
          <w:ilvl w:val="0"/>
          <w:numId w:val="0"/>
        </w:numPr>
        <w:ind w:hanging="66"/>
        <w:rPr>
          <w:rFonts w:ascii="Georgia" w:hAnsi="Georgia"/>
          <w:b w:val="0"/>
          <w:bCs w:val="0"/>
          <w:color w:val="007FAB"/>
          <w:sz w:val="50"/>
          <w:szCs w:val="50"/>
        </w:rPr>
      </w:pPr>
      <w:bookmarkStart w:id="12" w:name="_Toc223599209"/>
      <w:bookmarkStart w:id="13" w:name="_Toc157528500"/>
      <w:bookmarkStart w:id="14" w:name="_Toc33451504"/>
      <w:r w:rsidRPr="00CB6F38">
        <w:rPr>
          <w:rFonts w:ascii="Georgia" w:hAnsi="Georgia"/>
          <w:b w:val="0"/>
          <w:bCs w:val="0"/>
          <w:color w:val="007FAB"/>
          <w:sz w:val="50"/>
          <w:szCs w:val="50"/>
        </w:rPr>
        <w:lastRenderedPageBreak/>
        <w:t xml:space="preserve">3. </w:t>
      </w:r>
      <w:r w:rsidR="004179D7" w:rsidRPr="00CB6F38">
        <w:rPr>
          <w:rFonts w:ascii="Georgia" w:hAnsi="Georgia"/>
          <w:b w:val="0"/>
          <w:bCs w:val="0"/>
          <w:color w:val="007FAB"/>
          <w:sz w:val="50"/>
          <w:szCs w:val="50"/>
        </w:rPr>
        <w:t xml:space="preserve">Learner </w:t>
      </w:r>
      <w:r w:rsidR="00A21E7B">
        <w:rPr>
          <w:rFonts w:ascii="Georgia" w:hAnsi="Georgia"/>
          <w:b w:val="0"/>
          <w:bCs w:val="0"/>
          <w:color w:val="007FAB"/>
          <w:sz w:val="50"/>
          <w:szCs w:val="50"/>
        </w:rPr>
        <w:t>s</w:t>
      </w:r>
      <w:r w:rsidR="004179D7" w:rsidRPr="00CB6F38">
        <w:rPr>
          <w:rFonts w:ascii="Georgia" w:hAnsi="Georgia"/>
          <w:b w:val="0"/>
          <w:color w:val="007FAB"/>
          <w:sz w:val="50"/>
          <w:szCs w:val="50"/>
        </w:rPr>
        <w:t>uccess</w:t>
      </w:r>
      <w:bookmarkEnd w:id="12"/>
      <w:r w:rsidR="004179D7" w:rsidRPr="00CB6F38">
        <w:rPr>
          <w:rFonts w:ascii="Georgia" w:hAnsi="Georgia"/>
          <w:b w:val="0"/>
          <w:bCs w:val="0"/>
          <w:color w:val="007FAB"/>
          <w:sz w:val="50"/>
          <w:szCs w:val="50"/>
        </w:rPr>
        <w:t xml:space="preserve"> </w:t>
      </w:r>
    </w:p>
    <w:p w14:paraId="508AE1C3" w14:textId="0A563397" w:rsidR="00241952" w:rsidRPr="00A62EC0" w:rsidRDefault="009413D4" w:rsidP="009413D4">
      <w:r>
        <w:t>Y</w:t>
      </w:r>
      <w:r w:rsidRPr="00675231">
        <w:t xml:space="preserve">our learner success </w:t>
      </w:r>
      <w:r>
        <w:t xml:space="preserve">approach and </w:t>
      </w:r>
      <w:r w:rsidRPr="00675231">
        <w:t xml:space="preserve">activities </w:t>
      </w:r>
      <w:r>
        <w:t>ar</w:t>
      </w:r>
      <w:r w:rsidRPr="00675231">
        <w:t xml:space="preserve">e a core part of how you deliver on the </w:t>
      </w:r>
      <w:hyperlink r:id="rId31" w:history="1">
        <w:r w:rsidRPr="00182D45">
          <w:rPr>
            <w:rStyle w:val="Hyperlink"/>
            <w:rFonts w:ascii="Calibri" w:hAnsi="Calibri"/>
          </w:rPr>
          <w:t>TES</w:t>
        </w:r>
      </w:hyperlink>
      <w:r w:rsidRPr="00675231">
        <w:t xml:space="preserve"> priorities (particularly </w:t>
      </w:r>
      <w:r w:rsidRPr="00675231">
        <w:rPr>
          <w:i/>
          <w:iCs/>
        </w:rPr>
        <w:t>Achievement</w:t>
      </w:r>
      <w:r w:rsidRPr="00675231">
        <w:t xml:space="preserve"> and </w:t>
      </w:r>
      <w:r w:rsidRPr="00675231">
        <w:rPr>
          <w:i/>
          <w:iCs/>
        </w:rPr>
        <w:t>Access and Participation</w:t>
      </w:r>
      <w:r w:rsidRPr="00675231">
        <w:t>)</w:t>
      </w:r>
      <w:r>
        <w:t xml:space="preserve">, </w:t>
      </w:r>
      <w:r w:rsidR="00DB137A">
        <w:t xml:space="preserve">and </w:t>
      </w:r>
      <w:r>
        <w:t xml:space="preserve">how you </w:t>
      </w:r>
      <w:r w:rsidRPr="00A62EC0">
        <w:t xml:space="preserve">meet legislative requirements </w:t>
      </w:r>
      <w:r w:rsidR="00D41C09" w:rsidRPr="00A62EC0">
        <w:t>and other responsibilities</w:t>
      </w:r>
      <w:r w:rsidR="74DF3D34" w:rsidRPr="00A62EC0">
        <w:t xml:space="preserve">, </w:t>
      </w:r>
      <w:r w:rsidR="73E07A9D" w:rsidRPr="00A62EC0">
        <w:t>such as</w:t>
      </w:r>
      <w:r w:rsidR="008B4EA5" w:rsidRPr="00A62EC0">
        <w:t xml:space="preserve"> the United Nations Convention on the Rights of Persons with Disabilities </w:t>
      </w:r>
      <w:r w:rsidRPr="00A62EC0">
        <w:t xml:space="preserve">to address the needs of </w:t>
      </w:r>
      <w:r w:rsidR="00C63D6C" w:rsidRPr="00A62EC0">
        <w:t>disabled</w:t>
      </w:r>
      <w:r w:rsidRPr="00A62EC0">
        <w:t xml:space="preserve"> learners.</w:t>
      </w:r>
      <w:r w:rsidR="00CA1D2F" w:rsidRPr="00A62EC0">
        <w:t xml:space="preserve"> Learner success </w:t>
      </w:r>
      <w:r w:rsidR="00955E2E" w:rsidRPr="00A62EC0">
        <w:t>activities</w:t>
      </w:r>
      <w:r w:rsidR="00CA1D2F" w:rsidRPr="00A62EC0">
        <w:t xml:space="preserve"> contribute to economic growth </w:t>
      </w:r>
      <w:r w:rsidR="00C32CEA" w:rsidRPr="00A62EC0">
        <w:t>by</w:t>
      </w:r>
      <w:r w:rsidR="006977E2" w:rsidRPr="00A62EC0">
        <w:t xml:space="preserve"> taking an evidence-based</w:t>
      </w:r>
      <w:r w:rsidR="76C773CC" w:rsidRPr="00A62EC0">
        <w:t>,</w:t>
      </w:r>
      <w:r w:rsidR="006977E2" w:rsidRPr="00A62EC0">
        <w:t xml:space="preserve"> whole-of-organisation </w:t>
      </w:r>
      <w:r w:rsidR="00955E2E" w:rsidRPr="00A62EC0">
        <w:t>approach to improving educational outcomes.</w:t>
      </w:r>
      <w:r w:rsidR="00B36E6D" w:rsidRPr="00A62EC0">
        <w:t xml:space="preserve"> </w:t>
      </w:r>
    </w:p>
    <w:p w14:paraId="21324E53" w14:textId="310ACD7D" w:rsidR="00872F96" w:rsidRPr="00A62EC0" w:rsidRDefault="00872F96" w:rsidP="00872F96">
      <w:r w:rsidRPr="00A62EC0">
        <w:t xml:space="preserve">In this section you should include a full description of the activities you will undertake as part </w:t>
      </w:r>
      <w:r w:rsidR="00052BED" w:rsidRPr="00A62EC0">
        <w:t xml:space="preserve">of </w:t>
      </w:r>
      <w:r w:rsidRPr="00A62EC0">
        <w:t>building and/or implementing your</w:t>
      </w:r>
      <w:r w:rsidR="006B41BD" w:rsidRPr="00A62EC0">
        <w:t xml:space="preserve"> </w:t>
      </w:r>
      <w:r w:rsidR="001F4499" w:rsidRPr="00A62EC0">
        <w:t>l</w:t>
      </w:r>
      <w:r w:rsidR="00AD13B0" w:rsidRPr="00A62EC0">
        <w:t xml:space="preserve">earner </w:t>
      </w:r>
      <w:r w:rsidR="001F4499" w:rsidRPr="00A62EC0">
        <w:t>s</w:t>
      </w:r>
      <w:r w:rsidR="00AD13B0" w:rsidRPr="00A62EC0">
        <w:t>uccess approach</w:t>
      </w:r>
      <w:r w:rsidR="00052BED" w:rsidRPr="00A62EC0">
        <w:t>, support for apprentices</w:t>
      </w:r>
      <w:r w:rsidR="00AD13B0" w:rsidRPr="00A62EC0">
        <w:t xml:space="preserve"> and</w:t>
      </w:r>
      <w:r w:rsidRPr="00A62EC0">
        <w:t xml:space="preserve"> Disability Action Plan</w:t>
      </w:r>
      <w:r w:rsidR="00FA344D" w:rsidRPr="00A62EC0">
        <w:t>.</w:t>
      </w:r>
      <w:r w:rsidRPr="00A62EC0" w:rsidDel="00FA344D">
        <w:t xml:space="preserve"> </w:t>
      </w:r>
      <w:r w:rsidRPr="00A62EC0">
        <w:t xml:space="preserve">We will include the activities you describe here in our assessment of </w:t>
      </w:r>
      <w:r w:rsidRPr="00A62EC0">
        <w:rPr>
          <w:i/>
        </w:rPr>
        <w:t xml:space="preserve">Section </w:t>
      </w:r>
      <w:r w:rsidR="007417F3" w:rsidRPr="00A62EC0">
        <w:rPr>
          <w:i/>
        </w:rPr>
        <w:t>5</w:t>
      </w:r>
      <w:r w:rsidRPr="00A62EC0">
        <w:rPr>
          <w:i/>
        </w:rPr>
        <w:t xml:space="preserve">: </w:t>
      </w:r>
      <w:r w:rsidR="00721CDF" w:rsidRPr="00A62EC0">
        <w:rPr>
          <w:i/>
        </w:rPr>
        <w:t>Further r</w:t>
      </w:r>
      <w:r w:rsidRPr="00A62EC0">
        <w:rPr>
          <w:i/>
        </w:rPr>
        <w:t>espon</w:t>
      </w:r>
      <w:r w:rsidR="00721CDF" w:rsidRPr="00A62EC0">
        <w:rPr>
          <w:i/>
        </w:rPr>
        <w:t>ses</w:t>
      </w:r>
      <w:r w:rsidRPr="00A62EC0">
        <w:rPr>
          <w:i/>
        </w:rPr>
        <w:t xml:space="preserve"> to the TES</w:t>
      </w:r>
      <w:r w:rsidR="00320DC3" w:rsidRPr="00A62EC0">
        <w:t xml:space="preserve">. </w:t>
      </w:r>
    </w:p>
    <w:p w14:paraId="411B9D7C" w14:textId="5D997BB7" w:rsidR="00241952" w:rsidRPr="00A62EC0" w:rsidRDefault="00B36E6D" w:rsidP="009413D4">
      <w:r w:rsidRPr="00A62EC0">
        <w:t xml:space="preserve">This section </w:t>
      </w:r>
      <w:r w:rsidR="00E227F4" w:rsidRPr="00A62EC0">
        <w:t>includes three sub-sections</w:t>
      </w:r>
      <w:r w:rsidR="005B421A" w:rsidRPr="00A62EC0">
        <w:t xml:space="preserve"> under</w:t>
      </w:r>
      <w:r w:rsidR="00241952" w:rsidRPr="00A62EC0">
        <w:t xml:space="preserve"> your </w:t>
      </w:r>
      <w:r w:rsidR="00FB5E2E" w:rsidRPr="00A62EC0">
        <w:t>l</w:t>
      </w:r>
      <w:r w:rsidR="00241952" w:rsidRPr="00A62EC0">
        <w:t xml:space="preserve">earner </w:t>
      </w:r>
      <w:r w:rsidR="00FB5E2E" w:rsidRPr="00A62EC0">
        <w:t>s</w:t>
      </w:r>
      <w:r w:rsidR="00241952" w:rsidRPr="00A62EC0">
        <w:t xml:space="preserve">uccess approach: </w:t>
      </w:r>
    </w:p>
    <w:p w14:paraId="22DE2C37" w14:textId="1768E5B6" w:rsidR="00E80CBB" w:rsidRPr="00A62EC0" w:rsidRDefault="00B36E6D" w:rsidP="00794462">
      <w:pPr>
        <w:pStyle w:val="Bulletparagraphs"/>
      </w:pPr>
      <w:r w:rsidRPr="00A62EC0">
        <w:t xml:space="preserve">Learner </w:t>
      </w:r>
      <w:r w:rsidR="000F20DC" w:rsidRPr="00A62EC0">
        <w:t>s</w:t>
      </w:r>
      <w:r w:rsidRPr="00A62EC0">
        <w:t>uccess</w:t>
      </w:r>
      <w:r w:rsidR="00D40490" w:rsidRPr="00A62EC0">
        <w:t xml:space="preserve"> update</w:t>
      </w:r>
      <w:r w:rsidRPr="00A62EC0">
        <w:t xml:space="preserve"> (section 3a)</w:t>
      </w:r>
    </w:p>
    <w:p w14:paraId="4266199C" w14:textId="13C323C0" w:rsidR="000702A8" w:rsidRPr="00A62EC0" w:rsidRDefault="00E80CBB" w:rsidP="00794462">
      <w:pPr>
        <w:pStyle w:val="Bulletparagraphs"/>
      </w:pPr>
      <w:r w:rsidRPr="00A62EC0">
        <w:t>Support for apprentices (section 3b)</w:t>
      </w:r>
    </w:p>
    <w:p w14:paraId="07D5DD79" w14:textId="77777777" w:rsidR="00872F96" w:rsidRPr="00A62EC0" w:rsidRDefault="00B36E6D" w:rsidP="00506CA1">
      <w:pPr>
        <w:pStyle w:val="Bulletparagraphs"/>
      </w:pPr>
      <w:r w:rsidRPr="00A62EC0">
        <w:t>Disability Action Plan (section 3</w:t>
      </w:r>
      <w:r w:rsidR="00ED033D" w:rsidRPr="00A62EC0">
        <w:t>c</w:t>
      </w:r>
      <w:r w:rsidRPr="00A62EC0">
        <w:t>).</w:t>
      </w:r>
      <w:r w:rsidR="00D94C23" w:rsidRPr="00A62EC0">
        <w:t xml:space="preserve"> </w:t>
      </w:r>
    </w:p>
    <w:p w14:paraId="2176DFE2" w14:textId="33ACD0E0" w:rsidR="004419D5" w:rsidRDefault="004419D5" w:rsidP="00872F96">
      <w:pPr>
        <w:pStyle w:val="Bulletparagraphs"/>
        <w:numPr>
          <w:ilvl w:val="0"/>
          <w:numId w:val="0"/>
        </w:numPr>
        <w:ind w:left="360" w:hanging="360"/>
      </w:pPr>
      <w:r>
        <w:br w:type="page"/>
      </w:r>
    </w:p>
    <w:p w14:paraId="50952D59" w14:textId="4B491B66" w:rsidR="004419D5" w:rsidRPr="00CB6F38" w:rsidRDefault="0052160C" w:rsidP="008B4F66">
      <w:pPr>
        <w:pStyle w:val="Heading2"/>
        <w:numPr>
          <w:ilvl w:val="0"/>
          <w:numId w:val="0"/>
        </w:numPr>
        <w:rPr>
          <w:rFonts w:ascii="Georgia" w:hAnsi="Georgia"/>
          <w:b w:val="0"/>
          <w:bCs w:val="0"/>
          <w:color w:val="007FAB"/>
          <w:sz w:val="50"/>
          <w:szCs w:val="50"/>
        </w:rPr>
      </w:pPr>
      <w:bookmarkStart w:id="15" w:name="_Toc223599210"/>
      <w:r w:rsidRPr="00CB6F38">
        <w:rPr>
          <w:rFonts w:ascii="Georgia" w:hAnsi="Georgia"/>
          <w:b w:val="0"/>
          <w:bCs w:val="0"/>
          <w:color w:val="007FAB"/>
          <w:sz w:val="50"/>
          <w:szCs w:val="50"/>
        </w:rPr>
        <w:lastRenderedPageBreak/>
        <w:t xml:space="preserve">3a. Learner </w:t>
      </w:r>
      <w:r w:rsidR="000F20DC">
        <w:rPr>
          <w:rFonts w:ascii="Georgia" w:hAnsi="Georgia"/>
          <w:b w:val="0"/>
          <w:bCs w:val="0"/>
          <w:color w:val="007FAB"/>
          <w:sz w:val="50"/>
          <w:szCs w:val="50"/>
        </w:rPr>
        <w:t>s</w:t>
      </w:r>
      <w:r w:rsidRPr="00CB6F38">
        <w:rPr>
          <w:rFonts w:ascii="Georgia" w:hAnsi="Georgia"/>
          <w:b w:val="0"/>
          <w:bCs w:val="0"/>
          <w:color w:val="007FAB"/>
          <w:sz w:val="50"/>
          <w:szCs w:val="50"/>
        </w:rPr>
        <w:t>uccess update</w:t>
      </w:r>
      <w:bookmarkEnd w:id="15"/>
    </w:p>
    <w:p w14:paraId="4D36B454" w14:textId="77777777" w:rsidR="00A2578B" w:rsidRPr="00CB6F38" w:rsidRDefault="00A2578B" w:rsidP="00506CA1">
      <w:pPr>
        <w:pStyle w:val="Heading3"/>
        <w:rPr>
          <w:color w:val="007FAB"/>
          <w:sz w:val="34"/>
          <w:szCs w:val="34"/>
        </w:rPr>
      </w:pPr>
      <w:r w:rsidRPr="00CB6F38">
        <w:rPr>
          <w:color w:val="007FAB"/>
          <w:sz w:val="34"/>
          <w:szCs w:val="34"/>
        </w:rPr>
        <w:t>What to know</w:t>
      </w:r>
    </w:p>
    <w:p w14:paraId="23D9C6A3" w14:textId="0CF5E66A" w:rsidR="00764B5C" w:rsidRDefault="00764B5C" w:rsidP="00F71076">
      <w:r>
        <w:t>We want to see that you:</w:t>
      </w:r>
    </w:p>
    <w:p w14:paraId="58028864" w14:textId="1045FC2E" w:rsidR="00764B5C" w:rsidRDefault="00AA7763" w:rsidP="00DE70BD">
      <w:pPr>
        <w:pStyle w:val="Bullets1"/>
      </w:pPr>
      <w:r>
        <w:t>have made</w:t>
      </w:r>
      <w:r w:rsidR="00764B5C">
        <w:t xml:space="preserve"> appropriate progress on your learner success approach</w:t>
      </w:r>
    </w:p>
    <w:p w14:paraId="3E48A482" w14:textId="504BEC20" w:rsidR="006512AE" w:rsidRDefault="006512AE" w:rsidP="00DE70BD">
      <w:pPr>
        <w:pStyle w:val="Bullets1"/>
      </w:pPr>
      <w:r>
        <w:t>are developing and/or implementing an approach that is consistent with the Learner Success Framework</w:t>
      </w:r>
    </w:p>
    <w:p w14:paraId="71E0DE5C" w14:textId="09043292" w:rsidR="006512AE" w:rsidRDefault="00AA7763" w:rsidP="00DE70BD">
      <w:pPr>
        <w:pStyle w:val="Bullets1"/>
      </w:pPr>
      <w:r>
        <w:t xml:space="preserve">are </w:t>
      </w:r>
      <w:r w:rsidR="00764B5C">
        <w:t>gathering</w:t>
      </w:r>
      <w:r>
        <w:t xml:space="preserve"> and will gather</w:t>
      </w:r>
      <w:r w:rsidR="00764B5C">
        <w:t xml:space="preserve"> robust evidence about your progress</w:t>
      </w:r>
    </w:p>
    <w:p w14:paraId="1E15DB4D" w14:textId="16EAB30E" w:rsidR="00F71076" w:rsidRDefault="006512AE" w:rsidP="00DE70BD">
      <w:pPr>
        <w:pStyle w:val="Bullets1"/>
      </w:pPr>
      <w:r>
        <w:t xml:space="preserve">have used and will </w:t>
      </w:r>
      <w:r w:rsidR="00764B5C">
        <w:t>u</w:t>
      </w:r>
      <w:r w:rsidR="00AA7763">
        <w:t>se</w:t>
      </w:r>
      <w:r w:rsidR="00764B5C">
        <w:t xml:space="preserve"> </w:t>
      </w:r>
      <w:r>
        <w:t>that evidence</w:t>
      </w:r>
      <w:r w:rsidR="00764B5C">
        <w:t xml:space="preserve"> to inform your overall approach and specific next steps</w:t>
      </w:r>
      <w:r w:rsidR="52A2623D">
        <w:t>,</w:t>
      </w:r>
      <w:r>
        <w:t xml:space="preserve"> and</w:t>
      </w:r>
    </w:p>
    <w:p w14:paraId="02664F19" w14:textId="2D51D73F" w:rsidR="008148FB" w:rsidRPr="00F71076" w:rsidRDefault="006512AE" w:rsidP="00DE70BD">
      <w:pPr>
        <w:pStyle w:val="Bullets1"/>
      </w:pPr>
      <w:r>
        <w:t>are undertaking</w:t>
      </w:r>
      <w:r w:rsidR="00EE4404">
        <w:t xml:space="preserve"> activi</w:t>
      </w:r>
      <w:r w:rsidR="003A5903">
        <w:t>ties that will meanin</w:t>
      </w:r>
      <w:r w:rsidR="00556ECC">
        <w:t>gfully progress your approach and improve learner outcomes</w:t>
      </w:r>
      <w:r>
        <w:t>.</w:t>
      </w:r>
    </w:p>
    <w:p w14:paraId="1A15E554" w14:textId="65D356DC" w:rsidR="00DF46D9" w:rsidRPr="00CB6F38" w:rsidRDefault="00DF46D9" w:rsidP="00DF46D9">
      <w:pPr>
        <w:pStyle w:val="Heading3"/>
        <w:rPr>
          <w:color w:val="007FAB"/>
          <w:sz w:val="34"/>
          <w:szCs w:val="34"/>
        </w:rPr>
      </w:pPr>
      <w:r w:rsidRPr="00CB6F38">
        <w:rPr>
          <w:color w:val="007FAB"/>
          <w:sz w:val="34"/>
          <w:szCs w:val="34"/>
        </w:rPr>
        <w:t>What to include</w:t>
      </w:r>
    </w:p>
    <w:p w14:paraId="31A95A9E" w14:textId="54474A5B" w:rsidR="0045500C" w:rsidRPr="0045500C" w:rsidRDefault="005D5F3A" w:rsidP="0045500C">
      <w:pPr>
        <w:pStyle w:val="Bullets1"/>
        <w:numPr>
          <w:ilvl w:val="0"/>
          <w:numId w:val="0"/>
        </w:numPr>
      </w:pPr>
      <w:r>
        <w:rPr>
          <w:rStyle w:val="Emphasis"/>
        </w:rPr>
        <w:t>Recommended</w:t>
      </w:r>
      <w:r w:rsidRPr="00BE19EF">
        <w:rPr>
          <w:rStyle w:val="Emphasis"/>
        </w:rPr>
        <w:t xml:space="preserve"> </w:t>
      </w:r>
      <w:r w:rsidR="0045500C">
        <w:rPr>
          <w:rStyle w:val="Emphasis"/>
        </w:rPr>
        <w:t xml:space="preserve">maximum </w:t>
      </w:r>
      <w:r w:rsidR="003A2266">
        <w:rPr>
          <w:rStyle w:val="Emphasis"/>
        </w:rPr>
        <w:t>5</w:t>
      </w:r>
      <w:r w:rsidR="0045500C">
        <w:rPr>
          <w:rStyle w:val="Emphasis"/>
        </w:rPr>
        <w:t xml:space="preserve">,000 </w:t>
      </w:r>
      <w:r w:rsidR="0045500C" w:rsidRPr="00BE19EF">
        <w:rPr>
          <w:rStyle w:val="Emphasis"/>
        </w:rPr>
        <w:t>word</w:t>
      </w:r>
      <w:r w:rsidR="0045500C">
        <w:rPr>
          <w:rStyle w:val="Emphasis"/>
        </w:rPr>
        <w:t>s.</w:t>
      </w:r>
    </w:p>
    <w:p w14:paraId="6354E44E" w14:textId="6423E73D" w:rsidR="00052BBB" w:rsidRPr="00D01364" w:rsidRDefault="0032412A" w:rsidP="00DE0472">
      <w:r>
        <w:rPr>
          <w:bdr w:val="single" w:sz="4" w:space="0" w:color="auto"/>
          <w:shd w:val="clear" w:color="auto" w:fill="BBDCE7" w:themeFill="accent5" w:themeFillTint="66"/>
        </w:rPr>
        <w:t xml:space="preserve"> O</w:t>
      </w:r>
      <w:r w:rsidRPr="0032412A">
        <w:rPr>
          <w:bdr w:val="single" w:sz="4" w:space="0" w:color="auto"/>
          <w:shd w:val="clear" w:color="auto" w:fill="BBDCE7" w:themeFill="accent5" w:themeFillTint="66"/>
        </w:rPr>
        <w:t>rganisations</w:t>
      </w:r>
      <w:r>
        <w:rPr>
          <w:bdr w:val="single" w:sz="4" w:space="0" w:color="auto"/>
          <w:shd w:val="clear" w:color="auto" w:fill="BBDCE7" w:themeFill="accent5" w:themeFillTint="66"/>
        </w:rPr>
        <w:t xml:space="preserve"> </w:t>
      </w:r>
      <w:r w:rsidR="00B97844">
        <w:rPr>
          <w:bdr w:val="single" w:sz="4" w:space="0" w:color="auto"/>
          <w:shd w:val="clear" w:color="auto" w:fill="BBDCE7" w:themeFill="accent5" w:themeFillTint="66"/>
        </w:rPr>
        <w:t xml:space="preserve">with an </w:t>
      </w:r>
      <w:r w:rsidR="00F645D8">
        <w:rPr>
          <w:bdr w:val="single" w:sz="4" w:space="0" w:color="auto"/>
          <w:shd w:val="clear" w:color="auto" w:fill="BBDCE7" w:themeFill="accent5" w:themeFillTint="66"/>
        </w:rPr>
        <w:t>approved</w:t>
      </w:r>
      <w:r w:rsidR="00B97844">
        <w:rPr>
          <w:bdr w:val="single" w:sz="4" w:space="0" w:color="auto"/>
          <w:shd w:val="clear" w:color="auto" w:fill="BBDCE7" w:themeFill="accent5" w:themeFillTint="66"/>
        </w:rPr>
        <w:t xml:space="preserve"> Le</w:t>
      </w:r>
      <w:r w:rsidR="0089479B">
        <w:rPr>
          <w:bdr w:val="single" w:sz="4" w:space="0" w:color="auto"/>
          <w:shd w:val="clear" w:color="auto" w:fill="BBDCE7" w:themeFill="accent5" w:themeFillTint="66"/>
        </w:rPr>
        <w:t xml:space="preserve">arner Success </w:t>
      </w:r>
      <w:r w:rsidR="00425D82">
        <w:rPr>
          <w:bdr w:val="single" w:sz="4" w:space="0" w:color="auto"/>
          <w:shd w:val="clear" w:color="auto" w:fill="BBDCE7" w:themeFill="accent5" w:themeFillTint="66"/>
        </w:rPr>
        <w:t>Plan</w:t>
      </w:r>
      <w:r>
        <w:rPr>
          <w:bdr w:val="single" w:sz="4" w:space="0" w:color="auto"/>
          <w:shd w:val="clear" w:color="auto" w:fill="BBDCE7" w:themeFill="accent5" w:themeFillTint="66"/>
        </w:rPr>
        <w:t xml:space="preserve"> </w:t>
      </w:r>
      <w:r w:rsidRPr="00C014F9">
        <w:t xml:space="preserve"> </w:t>
      </w:r>
      <w:r w:rsidR="00DE0472">
        <w:t>P</w:t>
      </w:r>
      <w:r w:rsidR="00437BF4">
        <w:t>rovide a</w:t>
      </w:r>
      <w:r w:rsidR="004F6917">
        <w:t xml:space="preserve">n </w:t>
      </w:r>
      <w:r w:rsidR="004F6917" w:rsidRPr="006513C9">
        <w:rPr>
          <w:b/>
          <w:bCs/>
        </w:rPr>
        <w:t>update on progress</w:t>
      </w:r>
      <w:r w:rsidR="004F6917">
        <w:t xml:space="preserve"> made during your current Plan</w:t>
      </w:r>
      <w:r w:rsidR="00437BF4">
        <w:t>:</w:t>
      </w:r>
    </w:p>
    <w:p w14:paraId="24CD0660" w14:textId="17DF1A0C" w:rsidR="00352606" w:rsidRPr="00B520AE" w:rsidRDefault="00352606" w:rsidP="00352606">
      <w:pPr>
        <w:pStyle w:val="Bullets1"/>
      </w:pPr>
      <w:r w:rsidRPr="00B520AE">
        <w:t xml:space="preserve">Where </w:t>
      </w:r>
      <w:r>
        <w:t xml:space="preserve">did </w:t>
      </w:r>
      <w:r w:rsidRPr="00B520AE">
        <w:t xml:space="preserve">you envision you </w:t>
      </w:r>
      <w:r w:rsidRPr="00AA445B">
        <w:t>would</w:t>
      </w:r>
      <w:r w:rsidRPr="00B520AE">
        <w:t xml:space="preserve"> be now </w:t>
      </w:r>
      <w:r>
        <w:t>(</w:t>
      </w:r>
      <w:r w:rsidRPr="00B520AE">
        <w:t xml:space="preserve">ie, </w:t>
      </w:r>
      <w:r>
        <w:t xml:space="preserve">as stated in </w:t>
      </w:r>
      <w:r w:rsidRPr="00B520AE">
        <w:t xml:space="preserve">your </w:t>
      </w:r>
      <w:r>
        <w:t>most recent progress update, or L</w:t>
      </w:r>
      <w:r w:rsidR="00186CAF">
        <w:t xml:space="preserve">earner </w:t>
      </w:r>
      <w:r w:rsidRPr="00771714">
        <w:t>S</w:t>
      </w:r>
      <w:r w:rsidR="00186CAF" w:rsidRPr="00771714">
        <w:t xml:space="preserve">uccess </w:t>
      </w:r>
      <w:r w:rsidRPr="00771714">
        <w:t>P</w:t>
      </w:r>
      <w:r w:rsidR="00186CAF" w:rsidRPr="00771714">
        <w:t>lan</w:t>
      </w:r>
      <w:r w:rsidR="00731EB6" w:rsidRPr="00771714">
        <w:t xml:space="preserve"> (LSP)</w:t>
      </w:r>
      <w:r w:rsidRPr="00771714">
        <w:t xml:space="preserve"> if you</w:t>
      </w:r>
      <w:r>
        <w:t xml:space="preserve"> do not have subsequent updates yet)</w:t>
      </w:r>
      <w:r w:rsidRPr="00B520AE">
        <w:t xml:space="preserve">. </w:t>
      </w:r>
    </w:p>
    <w:p w14:paraId="64E87891" w14:textId="77777777" w:rsidR="00052BBB" w:rsidRDefault="00052BBB" w:rsidP="00052BBB">
      <w:pPr>
        <w:pStyle w:val="Bulletparagraphs"/>
      </w:pPr>
      <w:r>
        <w:t>Where are you now?</w:t>
      </w:r>
    </w:p>
    <w:p w14:paraId="45663AAD" w14:textId="5769EF49" w:rsidR="00052BBB" w:rsidRDefault="00052BBB" w:rsidP="00B94CE2">
      <w:pPr>
        <w:pStyle w:val="Bulletparagraphs"/>
        <w:numPr>
          <w:ilvl w:val="1"/>
          <w:numId w:val="1"/>
        </w:numPr>
      </w:pPr>
      <w:r>
        <w:t>What outcomes</w:t>
      </w:r>
      <w:r w:rsidR="00192EC3">
        <w:t xml:space="preserve"> and</w:t>
      </w:r>
      <w:r w:rsidR="00A712E4">
        <w:t>/or</w:t>
      </w:r>
      <w:r w:rsidR="00192EC3">
        <w:t xml:space="preserve"> outputs</w:t>
      </w:r>
      <w:r>
        <w:t xml:space="preserve"> </w:t>
      </w:r>
      <w:r w:rsidR="00892601">
        <w:t>have you achieved</w:t>
      </w:r>
      <w:r>
        <w:t xml:space="preserve"> by now? </w:t>
      </w:r>
    </w:p>
    <w:p w14:paraId="7DE5DD2E" w14:textId="1F58665A" w:rsidR="00052BBB" w:rsidRDefault="00052BBB" w:rsidP="00B94CE2">
      <w:pPr>
        <w:pStyle w:val="Bulletparagraphs"/>
        <w:numPr>
          <w:ilvl w:val="1"/>
          <w:numId w:val="1"/>
        </w:numPr>
      </w:pPr>
      <w:r>
        <w:t xml:space="preserve">Is where you thought you would be (above) different to where you are? If so, how and why? </w:t>
      </w:r>
    </w:p>
    <w:p w14:paraId="766321D9" w14:textId="58CF4F54" w:rsidR="00052BBB" w:rsidRDefault="00052BBB" w:rsidP="00B94CE2">
      <w:pPr>
        <w:pStyle w:val="Bulletparagraphs"/>
        <w:numPr>
          <w:ilvl w:val="1"/>
          <w:numId w:val="1"/>
        </w:numPr>
      </w:pPr>
      <w:r>
        <w:t xml:space="preserve">How close are you to your long-term goal </w:t>
      </w:r>
      <w:r w:rsidR="006B6F18">
        <w:t>to reach parity</w:t>
      </w:r>
      <w:r>
        <w:t>?</w:t>
      </w:r>
    </w:p>
    <w:p w14:paraId="541670A6" w14:textId="5DEC833A" w:rsidR="00052BBB" w:rsidRDefault="00052BBB" w:rsidP="00052BBB">
      <w:pPr>
        <w:pStyle w:val="Bulletparagraphs"/>
      </w:pPr>
      <w:r>
        <w:t>How did you get here?</w:t>
      </w:r>
    </w:p>
    <w:p w14:paraId="7BEC8304" w14:textId="6E7D3419" w:rsidR="00052BBB" w:rsidRDefault="009B1C55" w:rsidP="00B94CE2">
      <w:pPr>
        <w:pStyle w:val="Bulletparagraphs"/>
        <w:numPr>
          <w:ilvl w:val="1"/>
          <w:numId w:val="1"/>
        </w:numPr>
      </w:pPr>
      <w:r>
        <w:t>What</w:t>
      </w:r>
      <w:r w:rsidR="00052BBB">
        <w:t xml:space="preserve"> significant activities </w:t>
      </w:r>
      <w:r>
        <w:t xml:space="preserve">have you </w:t>
      </w:r>
      <w:r w:rsidR="00052BBB">
        <w:t>undertaken</w:t>
      </w:r>
      <w:r>
        <w:t>?</w:t>
      </w:r>
    </w:p>
    <w:p w14:paraId="3B6B342D" w14:textId="34A7E7FA" w:rsidR="00052BBB" w:rsidRDefault="009B1C55" w:rsidP="00B94CE2">
      <w:pPr>
        <w:pStyle w:val="Bulletparagraphs"/>
        <w:numPr>
          <w:ilvl w:val="1"/>
          <w:numId w:val="1"/>
        </w:numPr>
      </w:pPr>
      <w:r>
        <w:t>H</w:t>
      </w:r>
      <w:r w:rsidR="00052BBB">
        <w:t xml:space="preserve">ow </w:t>
      </w:r>
      <w:r>
        <w:t xml:space="preserve">have </w:t>
      </w:r>
      <w:r w:rsidR="00052BBB">
        <w:t>you monitored and evaluated progress</w:t>
      </w:r>
      <w:r>
        <w:t>?</w:t>
      </w:r>
    </w:p>
    <w:p w14:paraId="1ABD88C7" w14:textId="6A62C606" w:rsidR="00052BBB" w:rsidRDefault="009B1C55" w:rsidP="00B94CE2">
      <w:pPr>
        <w:pStyle w:val="Bulletparagraphs"/>
        <w:numPr>
          <w:ilvl w:val="1"/>
          <w:numId w:val="1"/>
        </w:numPr>
      </w:pPr>
      <w:r>
        <w:t>What</w:t>
      </w:r>
      <w:r w:rsidR="00052BBB">
        <w:t xml:space="preserve"> </w:t>
      </w:r>
      <w:r w:rsidR="00052BBB" w:rsidRPr="003157C9">
        <w:t>outcomes</w:t>
      </w:r>
      <w:r w:rsidR="00052BBB">
        <w:t xml:space="preserve"> have</w:t>
      </w:r>
      <w:r>
        <w:t xml:space="preserve"> you</w:t>
      </w:r>
      <w:r w:rsidR="00052BBB">
        <w:t xml:space="preserve"> seen</w:t>
      </w:r>
      <w:r w:rsidR="00052BBB" w:rsidRPr="003157C9">
        <w:t xml:space="preserve"> from </w:t>
      </w:r>
      <w:r w:rsidR="00052BBB">
        <w:t xml:space="preserve">your </w:t>
      </w:r>
      <w:r w:rsidR="00052BBB" w:rsidRPr="003157C9">
        <w:t>implementation</w:t>
      </w:r>
      <w:r w:rsidR="00052BBB">
        <w:t xml:space="preserve"> to date</w:t>
      </w:r>
      <w:r>
        <w:t>?</w:t>
      </w:r>
      <w:r w:rsidR="00052BBB" w:rsidRPr="00070BBF">
        <w:t xml:space="preserve"> Include lead and lag indicators as appropriate.</w:t>
      </w:r>
    </w:p>
    <w:p w14:paraId="7434F961" w14:textId="5B6CD1A3" w:rsidR="00052BBB" w:rsidRDefault="00703635" w:rsidP="00B94CE2">
      <w:pPr>
        <w:pStyle w:val="Bulletparagraphs"/>
        <w:numPr>
          <w:ilvl w:val="1"/>
          <w:numId w:val="1"/>
        </w:numPr>
      </w:pPr>
      <w:r>
        <w:t>W</w:t>
      </w:r>
      <w:r w:rsidR="00052BBB">
        <w:t xml:space="preserve">hat </w:t>
      </w:r>
      <w:r w:rsidR="009B1C55">
        <w:t>have you</w:t>
      </w:r>
      <w:r w:rsidR="00052BBB">
        <w:t xml:space="preserve"> learned from your monitoring and evaluation</w:t>
      </w:r>
      <w:r w:rsidR="009B1C55">
        <w:t>?</w:t>
      </w:r>
    </w:p>
    <w:p w14:paraId="35227E18" w14:textId="5C0E790D" w:rsidR="00002AEA" w:rsidRDefault="00CA3776" w:rsidP="00002AEA">
      <w:pPr>
        <w:pStyle w:val="Bulletparagraphs"/>
      </w:pPr>
      <w:bookmarkStart w:id="16" w:name="_Hlk213667859"/>
      <w:r>
        <w:t>What has changed as a result of what</w:t>
      </w:r>
      <w:r w:rsidR="00002AEA">
        <w:t xml:space="preserve"> you learned?</w:t>
      </w:r>
    </w:p>
    <w:p w14:paraId="074C3F28" w14:textId="77777777" w:rsidR="00002AEA" w:rsidRDefault="00002AEA" w:rsidP="00002AEA">
      <w:pPr>
        <w:pStyle w:val="Bulletparagraphs"/>
        <w:numPr>
          <w:ilvl w:val="1"/>
          <w:numId w:val="1"/>
        </w:numPr>
      </w:pPr>
      <w:r>
        <w:t>Is your long-term vision statement still current? If not, please provide a revised statement.</w:t>
      </w:r>
    </w:p>
    <w:p w14:paraId="131F8C3E" w14:textId="07EF623A" w:rsidR="00002AEA" w:rsidRDefault="00002AEA" w:rsidP="00002AEA">
      <w:pPr>
        <w:pStyle w:val="Bulletparagraphs"/>
        <w:numPr>
          <w:ilvl w:val="1"/>
          <w:numId w:val="1"/>
        </w:numPr>
      </w:pPr>
      <w:r>
        <w:t>What changes have you made to your overall learner success approach?</w:t>
      </w:r>
    </w:p>
    <w:p w14:paraId="18A42784" w14:textId="5714F11B" w:rsidR="00CD6032" w:rsidRDefault="00557881" w:rsidP="00E51CF3">
      <w:pPr>
        <w:pStyle w:val="Bulletparagraphs"/>
      </w:pPr>
      <w:r>
        <w:t xml:space="preserve">With those changes, is </w:t>
      </w:r>
      <w:r w:rsidR="00CD6032">
        <w:t>yo</w:t>
      </w:r>
      <w:r w:rsidR="00E9549D">
        <w:t>u</w:t>
      </w:r>
      <w:r w:rsidR="00CD6032">
        <w:t xml:space="preserve">r learner success approach </w:t>
      </w:r>
      <w:r>
        <w:t>still</w:t>
      </w:r>
      <w:r w:rsidR="00352606">
        <w:t xml:space="preserve"> </w:t>
      </w:r>
      <w:r w:rsidR="00BE1BFE">
        <w:t>aligned</w:t>
      </w:r>
      <w:r w:rsidR="00031736">
        <w:t xml:space="preserve"> to </w:t>
      </w:r>
      <w:r w:rsidR="00BE1BFE">
        <w:t xml:space="preserve">the Learner Success </w:t>
      </w:r>
      <w:r w:rsidR="00641D64">
        <w:t>Framework</w:t>
      </w:r>
      <w:r>
        <w:t xml:space="preserve">? Provide current evidence </w:t>
      </w:r>
      <w:r w:rsidR="00822E8F">
        <w:t>that</w:t>
      </w:r>
      <w:r w:rsidR="00E9549D">
        <w:t>:</w:t>
      </w:r>
    </w:p>
    <w:p w14:paraId="6CAC5D18" w14:textId="0991A03F" w:rsidR="009700AE" w:rsidRDefault="00822E8F" w:rsidP="00AA445B">
      <w:pPr>
        <w:pStyle w:val="Bulletparagraphs"/>
        <w:numPr>
          <w:ilvl w:val="1"/>
          <w:numId w:val="1"/>
        </w:numPr>
      </w:pPr>
      <w:r>
        <w:t>o</w:t>
      </w:r>
      <w:r w:rsidR="00FA6DA5">
        <w:t>wnership</w:t>
      </w:r>
      <w:r>
        <w:t xml:space="preserve"> of the approach sits</w:t>
      </w:r>
      <w:r w:rsidR="00E90B79">
        <w:t xml:space="preserve"> </w:t>
      </w:r>
      <w:r w:rsidR="00523166">
        <w:t>at the governance level</w:t>
      </w:r>
      <w:r w:rsidR="000F6D28">
        <w:t>,</w:t>
      </w:r>
      <w:r w:rsidR="00C34030">
        <w:t xml:space="preserve"> and </w:t>
      </w:r>
    </w:p>
    <w:p w14:paraId="531925DC" w14:textId="294408FA" w:rsidR="00573BAC" w:rsidRDefault="00822E8F" w:rsidP="00AA445B">
      <w:pPr>
        <w:pStyle w:val="Bulletparagraphs"/>
        <w:numPr>
          <w:ilvl w:val="1"/>
          <w:numId w:val="1"/>
        </w:numPr>
      </w:pPr>
      <w:r>
        <w:t>you continue to have</w:t>
      </w:r>
      <w:r w:rsidR="008E7B32">
        <w:t xml:space="preserve"> a</w:t>
      </w:r>
      <w:r w:rsidR="0009622E">
        <w:t xml:space="preserve"> whole-of-organisation</w:t>
      </w:r>
      <w:r w:rsidR="008E7B32">
        <w:t xml:space="preserve"> approach.</w:t>
      </w:r>
    </w:p>
    <w:p w14:paraId="307DDF07" w14:textId="1E39E57A" w:rsidR="005D2698" w:rsidRPr="005D2698" w:rsidRDefault="00C30ED0" w:rsidP="001D5DD8">
      <w:bookmarkStart w:id="17" w:name="_Hlk213683540"/>
      <w:bookmarkStart w:id="18" w:name="_Hlk213668057"/>
      <w:bookmarkEnd w:id="16"/>
      <w:r w:rsidRPr="001D5DD8">
        <w:rPr>
          <w:bdr w:val="single" w:sz="4" w:space="0" w:color="auto"/>
          <w:shd w:val="clear" w:color="auto" w:fill="BBDCE7" w:themeFill="accent5" w:themeFillTint="66"/>
        </w:rPr>
        <w:t xml:space="preserve"> All organisations</w:t>
      </w:r>
      <w:r>
        <w:rPr>
          <w:bdr w:val="single" w:sz="4" w:space="0" w:color="auto"/>
          <w:shd w:val="clear" w:color="auto" w:fill="BBDCE7" w:themeFill="accent5" w:themeFillTint="66"/>
        </w:rPr>
        <w:t xml:space="preserve"> </w:t>
      </w:r>
      <w:r w:rsidRPr="00C014F9">
        <w:t xml:space="preserve"> </w:t>
      </w:r>
      <w:r w:rsidR="001D5DD8">
        <w:t>D</w:t>
      </w:r>
      <w:r w:rsidR="0092016A">
        <w:t xml:space="preserve">escribe the </w:t>
      </w:r>
      <w:r w:rsidR="0092016A" w:rsidRPr="006513C9">
        <w:rPr>
          <w:b/>
          <w:bCs/>
        </w:rPr>
        <w:t>next steps</w:t>
      </w:r>
      <w:r w:rsidR="0092016A">
        <w:t xml:space="preserve"> you will take</w:t>
      </w:r>
      <w:r w:rsidR="00524305">
        <w:t xml:space="preserve"> </w:t>
      </w:r>
      <w:r w:rsidR="00425D82">
        <w:t xml:space="preserve">to build or implement your </w:t>
      </w:r>
      <w:r w:rsidR="001F0D6C">
        <w:t>l</w:t>
      </w:r>
      <w:r w:rsidR="00425D82">
        <w:t xml:space="preserve">earner </w:t>
      </w:r>
      <w:r w:rsidR="001F0D6C">
        <w:t>s</w:t>
      </w:r>
      <w:r w:rsidR="00425D82">
        <w:t xml:space="preserve">uccess </w:t>
      </w:r>
      <w:r w:rsidR="0092672B">
        <w:t>approach</w:t>
      </w:r>
      <w:r w:rsidR="009E2A09">
        <w:t xml:space="preserve"> during the term of your proposed Plan</w:t>
      </w:r>
      <w:r w:rsidR="00DE7AC1">
        <w:t>:</w:t>
      </w:r>
    </w:p>
    <w:p w14:paraId="4D4CB693" w14:textId="77777777" w:rsidR="000E0D03" w:rsidRDefault="00A0316F" w:rsidP="00E51CF3">
      <w:pPr>
        <w:pStyle w:val="Bulletparagraphs"/>
      </w:pPr>
      <w:r>
        <w:t xml:space="preserve">Where will you go next? </w:t>
      </w:r>
    </w:p>
    <w:p w14:paraId="373D3054" w14:textId="3BB943F3" w:rsidR="00F13007" w:rsidRDefault="000E0D03" w:rsidP="000E0D03">
      <w:pPr>
        <w:pStyle w:val="Bulletparagraphs"/>
        <w:numPr>
          <w:ilvl w:val="1"/>
          <w:numId w:val="1"/>
        </w:numPr>
      </w:pPr>
      <w:r>
        <w:lastRenderedPageBreak/>
        <w:t xml:space="preserve">What is </w:t>
      </w:r>
      <w:r w:rsidR="00856C4A">
        <w:t>the next</w:t>
      </w:r>
      <w:r w:rsidR="00501444">
        <w:t xml:space="preserve"> implementation</w:t>
      </w:r>
      <w:r w:rsidR="00856C4A">
        <w:t xml:space="preserve"> stage of your </w:t>
      </w:r>
      <w:r w:rsidR="008A552E">
        <w:t>learner success approach</w:t>
      </w:r>
      <w:r>
        <w:t>?</w:t>
      </w:r>
    </w:p>
    <w:p w14:paraId="510357BC" w14:textId="76A5D41A" w:rsidR="00804F74" w:rsidRPr="00920F3A" w:rsidRDefault="000E0D03" w:rsidP="00BC1054">
      <w:pPr>
        <w:pStyle w:val="Bulletparagraphs"/>
        <w:numPr>
          <w:ilvl w:val="1"/>
          <w:numId w:val="1"/>
        </w:numPr>
      </w:pPr>
      <w:r>
        <w:t>W</w:t>
      </w:r>
      <w:r w:rsidR="00D220B9" w:rsidRPr="00920F3A">
        <w:t xml:space="preserve">hat stage of the Learner Success Framework </w:t>
      </w:r>
      <w:r>
        <w:t xml:space="preserve">does </w:t>
      </w:r>
      <w:r w:rsidR="00D220B9" w:rsidRPr="00920F3A">
        <w:t>this reflect</w:t>
      </w:r>
      <w:r>
        <w:t>?</w:t>
      </w:r>
    </w:p>
    <w:p w14:paraId="51BB488D" w14:textId="4C7C611C" w:rsidR="00D54236" w:rsidRPr="00920F3A" w:rsidRDefault="00804F74" w:rsidP="00BC1054">
      <w:pPr>
        <w:pStyle w:val="Bulletparagraphs"/>
        <w:numPr>
          <w:ilvl w:val="1"/>
          <w:numId w:val="1"/>
        </w:numPr>
      </w:pPr>
      <w:r w:rsidRPr="00920F3A">
        <w:t xml:space="preserve">If you have completed the Learner Success Diagnostic (ie, are beyond the second stage of the Learner Success Framework), </w:t>
      </w:r>
      <w:r w:rsidR="000A55C9" w:rsidRPr="00920F3A">
        <w:t xml:space="preserve">which </w:t>
      </w:r>
      <w:r w:rsidR="00915DA7">
        <w:t>l</w:t>
      </w:r>
      <w:r w:rsidR="00E063A8" w:rsidRPr="00920F3A">
        <w:t xml:space="preserve">earner </w:t>
      </w:r>
      <w:r w:rsidR="00915DA7">
        <w:t>s</w:t>
      </w:r>
      <w:r w:rsidR="00E063A8" w:rsidRPr="00920F3A">
        <w:t>uccess capabilities</w:t>
      </w:r>
      <w:r w:rsidR="000A55C9" w:rsidRPr="00920F3A">
        <w:t xml:space="preserve"> </w:t>
      </w:r>
      <w:r w:rsidR="000E0D03">
        <w:t xml:space="preserve">do </w:t>
      </w:r>
      <w:r w:rsidR="005200EA" w:rsidRPr="00920F3A">
        <w:t>your next steps</w:t>
      </w:r>
      <w:r w:rsidR="000A55C9" w:rsidRPr="00920F3A">
        <w:t xml:space="preserve"> </w:t>
      </w:r>
      <w:r w:rsidR="00BC1054">
        <w:t>relate to</w:t>
      </w:r>
      <w:r w:rsidR="000E0D03">
        <w:t>?</w:t>
      </w:r>
    </w:p>
    <w:p w14:paraId="4B814B58" w14:textId="35913F89" w:rsidR="008D7031" w:rsidRPr="00920F3A" w:rsidRDefault="000E0D03" w:rsidP="00BC1054">
      <w:pPr>
        <w:pStyle w:val="Bulletparagraphs"/>
        <w:numPr>
          <w:ilvl w:val="1"/>
          <w:numId w:val="1"/>
        </w:numPr>
      </w:pPr>
      <w:r>
        <w:t>(if applicable) How are your next steps informed by your</w:t>
      </w:r>
      <w:r w:rsidR="008D7031">
        <w:t xml:space="preserve"> lessons learn</w:t>
      </w:r>
      <w:r>
        <w:t>ed</w:t>
      </w:r>
      <w:r w:rsidR="008D7031">
        <w:t xml:space="preserve"> from monitoring and evaluation (as described in the section above)</w:t>
      </w:r>
      <w:r>
        <w:t>?</w:t>
      </w:r>
    </w:p>
    <w:p w14:paraId="05421077" w14:textId="40F78CDF" w:rsidR="00FE3A09" w:rsidRDefault="003E34EF" w:rsidP="00BC1054">
      <w:pPr>
        <w:pStyle w:val="Bulletparagraphs"/>
        <w:numPr>
          <w:ilvl w:val="1"/>
          <w:numId w:val="1"/>
        </w:numPr>
      </w:pPr>
      <w:r>
        <w:t>W</w:t>
      </w:r>
      <w:r w:rsidR="00165A6F">
        <w:t xml:space="preserve">hat outcomes </w:t>
      </w:r>
      <w:r>
        <w:t xml:space="preserve">do </w:t>
      </w:r>
      <w:r w:rsidR="00165A6F">
        <w:t>you expect to see by the end of th</w:t>
      </w:r>
      <w:r w:rsidR="001977E3">
        <w:t>e term of this proposed Plan</w:t>
      </w:r>
      <w:r>
        <w:t>?</w:t>
      </w:r>
    </w:p>
    <w:p w14:paraId="7E0757C9" w14:textId="4FD38702" w:rsidR="003E5330" w:rsidRDefault="00A0316F" w:rsidP="00E51CF3">
      <w:pPr>
        <w:pStyle w:val="Bulletparagraphs"/>
      </w:pPr>
      <w:r>
        <w:t>How will you get there?</w:t>
      </w:r>
    </w:p>
    <w:p w14:paraId="785DAD6A" w14:textId="68BA99FB" w:rsidR="00A13E1D" w:rsidRDefault="003E34EF" w:rsidP="00BC1054">
      <w:pPr>
        <w:pStyle w:val="Bulletparagraphs"/>
        <w:numPr>
          <w:ilvl w:val="1"/>
          <w:numId w:val="1"/>
        </w:numPr>
      </w:pPr>
      <w:r>
        <w:t>What</w:t>
      </w:r>
      <w:r w:rsidR="0025098E">
        <w:t xml:space="preserve"> </w:t>
      </w:r>
      <w:r w:rsidR="006264C2">
        <w:t>significant</w:t>
      </w:r>
      <w:r w:rsidR="00FE3A09">
        <w:t xml:space="preserve"> activities will</w:t>
      </w:r>
      <w:r>
        <w:t xml:space="preserve"> you</w:t>
      </w:r>
      <w:r w:rsidR="00FE3A09">
        <w:t xml:space="preserve"> undertake </w:t>
      </w:r>
      <w:r w:rsidR="003C733A">
        <w:t>during this proposed Plan</w:t>
      </w:r>
      <w:r w:rsidR="00A13E1D">
        <w:t>?</w:t>
      </w:r>
    </w:p>
    <w:p w14:paraId="0F17E443" w14:textId="77777777" w:rsidR="000D3ACE" w:rsidRDefault="00A13E1D" w:rsidP="00BC1054">
      <w:pPr>
        <w:pStyle w:val="Bulletparagraphs"/>
        <w:numPr>
          <w:ilvl w:val="1"/>
          <w:numId w:val="1"/>
        </w:numPr>
      </w:pPr>
      <w:r>
        <w:t xml:space="preserve">When will </w:t>
      </w:r>
      <w:r w:rsidR="001E23E8">
        <w:t>you undertake these activitie</w:t>
      </w:r>
      <w:r w:rsidR="000B1F2F">
        <w:t>s</w:t>
      </w:r>
      <w:r w:rsidR="000D3ACE">
        <w:t>?</w:t>
      </w:r>
    </w:p>
    <w:p w14:paraId="5DF150F1" w14:textId="7F734865" w:rsidR="00851798" w:rsidRDefault="000D3ACE" w:rsidP="00BC1054">
      <w:pPr>
        <w:pStyle w:val="Bulletparagraphs"/>
        <w:numPr>
          <w:ilvl w:val="1"/>
          <w:numId w:val="1"/>
        </w:numPr>
      </w:pPr>
      <w:r>
        <w:t xml:space="preserve">At what points do you expect to </w:t>
      </w:r>
      <w:r w:rsidR="001A2026">
        <w:t>identify</w:t>
      </w:r>
      <w:r>
        <w:t xml:space="preserve"> significant progress?</w:t>
      </w:r>
      <w:r w:rsidR="00A13E1D">
        <w:t xml:space="preserve"> </w:t>
      </w:r>
      <w:r w:rsidR="00306B36">
        <w:t>Th</w:t>
      </w:r>
      <w:r>
        <w:t>e</w:t>
      </w:r>
      <w:r w:rsidR="00306B36">
        <w:t>s</w:t>
      </w:r>
      <w:r>
        <w:t>e</w:t>
      </w:r>
      <w:r w:rsidR="00306B36">
        <w:t xml:space="preserve"> </w:t>
      </w:r>
      <w:r w:rsidR="00D94563">
        <w:t xml:space="preserve">should be specific </w:t>
      </w:r>
      <w:r w:rsidR="007675AF">
        <w:t>for</w:t>
      </w:r>
      <w:r w:rsidR="00D94563">
        <w:t xml:space="preserve"> the first year</w:t>
      </w:r>
      <w:r w:rsidR="00F309AE">
        <w:t xml:space="preserve"> of you</w:t>
      </w:r>
      <w:r w:rsidR="007675AF">
        <w:t xml:space="preserve">r Plan but </w:t>
      </w:r>
      <w:r w:rsidR="00306B36">
        <w:t>can be more approximate for later years</w:t>
      </w:r>
      <w:r w:rsidR="00D94563">
        <w:t>.</w:t>
      </w:r>
    </w:p>
    <w:p w14:paraId="2AE81B70" w14:textId="77777777" w:rsidR="00160FAE" w:rsidRDefault="00A0316F" w:rsidP="00E51CF3">
      <w:pPr>
        <w:pStyle w:val="Bulletparagraphs"/>
      </w:pPr>
      <w:r>
        <w:t>How will you know you are on track?</w:t>
      </w:r>
    </w:p>
    <w:p w14:paraId="3854B5A0" w14:textId="77777777" w:rsidR="00160FAE" w:rsidRDefault="00160FAE" w:rsidP="00160FAE">
      <w:pPr>
        <w:pStyle w:val="Bulletparagraphs"/>
        <w:numPr>
          <w:ilvl w:val="1"/>
          <w:numId w:val="1"/>
        </w:numPr>
      </w:pPr>
      <w:r>
        <w:t>What</w:t>
      </w:r>
      <w:r w:rsidR="00E61151" w:rsidRPr="008979FD">
        <w:t xml:space="preserve"> lead and lag indicators</w:t>
      </w:r>
      <w:r>
        <w:t xml:space="preserve"> will you use</w:t>
      </w:r>
      <w:r w:rsidR="00E61151">
        <w:t xml:space="preserve"> to</w:t>
      </w:r>
      <w:r w:rsidR="004B344B">
        <w:t xml:space="preserve"> m</w:t>
      </w:r>
      <w:r w:rsidR="006613FE">
        <w:t xml:space="preserve">onitor and evaluate </w:t>
      </w:r>
      <w:r w:rsidR="00A1136C">
        <w:t>those activities</w:t>
      </w:r>
      <w:r>
        <w:t>?</w:t>
      </w:r>
    </w:p>
    <w:p w14:paraId="2D541C48" w14:textId="548E92AD" w:rsidR="004B344B" w:rsidRDefault="00160FAE" w:rsidP="00160FAE">
      <w:pPr>
        <w:pStyle w:val="Bulletparagraphs"/>
        <w:numPr>
          <w:ilvl w:val="1"/>
          <w:numId w:val="1"/>
        </w:numPr>
      </w:pPr>
      <w:r>
        <w:t xml:space="preserve">How will you use the information from those indicators </w:t>
      </w:r>
      <w:r w:rsidR="00A1136C">
        <w:t xml:space="preserve">to understand your progress and inform </w:t>
      </w:r>
      <w:r>
        <w:t>subsequent</w:t>
      </w:r>
      <w:r w:rsidR="00A1136C">
        <w:t xml:space="preserve"> next steps</w:t>
      </w:r>
      <w:r>
        <w:t>?</w:t>
      </w:r>
    </w:p>
    <w:p w14:paraId="7C9DEA16" w14:textId="77777777" w:rsidR="009F67A5" w:rsidRDefault="009F67A5">
      <w:pPr>
        <w:spacing w:after="0"/>
        <w:rPr>
          <w:rFonts w:asciiTheme="minorHAnsi" w:hAnsiTheme="minorHAnsi"/>
          <w:color w:val="auto"/>
          <w:szCs w:val="22"/>
        </w:rPr>
      </w:pPr>
      <w:r>
        <w:br w:type="page"/>
      </w:r>
    </w:p>
    <w:p w14:paraId="65324504" w14:textId="471C5AF4" w:rsidR="004B344B" w:rsidRPr="00CB6F38" w:rsidRDefault="00044A27" w:rsidP="007D06D1">
      <w:pPr>
        <w:pStyle w:val="Heading2"/>
        <w:numPr>
          <w:ilvl w:val="0"/>
          <w:numId w:val="0"/>
        </w:numPr>
        <w:ind w:left="284" w:hanging="360"/>
        <w:rPr>
          <w:rFonts w:ascii="Georgia" w:hAnsi="Georgia"/>
          <w:b w:val="0"/>
          <w:bCs w:val="0"/>
          <w:color w:val="007FAB"/>
          <w:sz w:val="50"/>
          <w:szCs w:val="50"/>
        </w:rPr>
      </w:pPr>
      <w:bookmarkStart w:id="19" w:name="_Toc223599211"/>
      <w:r w:rsidRPr="00CB6F38">
        <w:rPr>
          <w:rFonts w:ascii="Georgia" w:hAnsi="Georgia"/>
          <w:b w:val="0"/>
          <w:bCs w:val="0"/>
          <w:color w:val="007FAB"/>
          <w:sz w:val="50"/>
          <w:szCs w:val="50"/>
        </w:rPr>
        <w:lastRenderedPageBreak/>
        <w:t xml:space="preserve">3b. </w:t>
      </w:r>
      <w:r w:rsidR="00E54AC3" w:rsidRPr="00CB6F38">
        <w:rPr>
          <w:rFonts w:ascii="Georgia" w:hAnsi="Georgia"/>
          <w:b w:val="0"/>
          <w:bCs w:val="0"/>
          <w:color w:val="007FAB"/>
          <w:sz w:val="50"/>
          <w:szCs w:val="50"/>
        </w:rPr>
        <w:t>Support for a</w:t>
      </w:r>
      <w:r w:rsidR="002011B9" w:rsidRPr="00CB6F38">
        <w:rPr>
          <w:rFonts w:ascii="Georgia" w:hAnsi="Georgia"/>
          <w:b w:val="0"/>
          <w:bCs w:val="0"/>
          <w:color w:val="007FAB"/>
          <w:sz w:val="50"/>
          <w:szCs w:val="50"/>
        </w:rPr>
        <w:t>pprenticeships</w:t>
      </w:r>
      <w:bookmarkEnd w:id="19"/>
    </w:p>
    <w:p w14:paraId="5811931F" w14:textId="3FFC2FBB" w:rsidR="00722503" w:rsidRPr="00CB6F38" w:rsidRDefault="00722503" w:rsidP="003C0985">
      <w:pPr>
        <w:pStyle w:val="Heading3"/>
        <w:rPr>
          <w:color w:val="007FAB"/>
          <w:sz w:val="34"/>
          <w:szCs w:val="34"/>
        </w:rPr>
      </w:pPr>
      <w:r w:rsidRPr="00CB6F38">
        <w:rPr>
          <w:color w:val="007FAB"/>
          <w:sz w:val="34"/>
          <w:szCs w:val="34"/>
        </w:rPr>
        <w:t xml:space="preserve">What to know </w:t>
      </w:r>
    </w:p>
    <w:p w14:paraId="24E9DE53" w14:textId="75C95C18" w:rsidR="00B87228" w:rsidRDefault="00B87228" w:rsidP="00B87228">
      <w:r>
        <w:t>Organisations delivering apprenticeships have specific legislated requirements about how you need to support your apprentices,</w:t>
      </w:r>
      <w:r w:rsidR="00EE6118">
        <w:t xml:space="preserve"> in section 382 of the Education and Training Act 2020</w:t>
      </w:r>
      <w:r>
        <w:t xml:space="preserve">. These activities should form part of your learner success approach, and are </w:t>
      </w:r>
      <w:r w:rsidR="003D7AB1">
        <w:t xml:space="preserve">therefore </w:t>
      </w:r>
      <w:r>
        <w:t>included in this section. We expect providers of other work-based learning to also be using these approaches.</w:t>
      </w:r>
    </w:p>
    <w:p w14:paraId="37F7B28E" w14:textId="3AE6D6F7" w:rsidR="00FC5FAE" w:rsidRDefault="00FC5FAE" w:rsidP="00B87228">
      <w:r>
        <w:t xml:space="preserve">Where you have provided information relevant to these requirements in section 3a you do not need to repeat it here; this section is an opportunity to describe anything </w:t>
      </w:r>
      <w:r w:rsidRPr="00441FFC">
        <w:rPr>
          <w:b/>
          <w:bCs/>
        </w:rPr>
        <w:t>additional</w:t>
      </w:r>
      <w:r>
        <w:t>. You do not need to duplicate information from previous sections where relevant activities have already been described.</w:t>
      </w:r>
    </w:p>
    <w:p w14:paraId="7731921A" w14:textId="6F974E70" w:rsidR="00722503" w:rsidRPr="00CB6F38" w:rsidRDefault="00950978" w:rsidP="00851AFA">
      <w:pPr>
        <w:pStyle w:val="Heading3"/>
        <w:rPr>
          <w:color w:val="007FAB"/>
          <w:sz w:val="34"/>
          <w:szCs w:val="34"/>
        </w:rPr>
      </w:pPr>
      <w:r w:rsidRPr="00CB6F38">
        <w:rPr>
          <w:color w:val="007FAB"/>
          <w:sz w:val="34"/>
          <w:szCs w:val="34"/>
        </w:rPr>
        <w:t xml:space="preserve">What to include </w:t>
      </w:r>
    </w:p>
    <w:p w14:paraId="2691F788" w14:textId="08F0A2B4" w:rsidR="006513C9" w:rsidRDefault="006513C9" w:rsidP="006513C9">
      <w:r>
        <w:rPr>
          <w:bdr w:val="single" w:sz="4" w:space="0" w:color="auto"/>
          <w:shd w:val="clear" w:color="auto" w:fill="BBDCE7" w:themeFill="accent5" w:themeFillTint="66"/>
        </w:rPr>
        <w:t xml:space="preserve"> </w:t>
      </w:r>
      <w:r w:rsidRPr="005C00E6">
        <w:rPr>
          <w:bdr w:val="single" w:sz="4" w:space="0" w:color="auto"/>
          <w:shd w:val="clear" w:color="auto" w:fill="BBDCE7" w:themeFill="accent5" w:themeFillTint="66"/>
        </w:rPr>
        <w:t xml:space="preserve">Organisations delivering apprenticeships </w:t>
      </w:r>
      <w:r>
        <w:t xml:space="preserve"> </w:t>
      </w:r>
      <w:r w:rsidR="008605A2">
        <w:t>D</w:t>
      </w:r>
      <w:r w:rsidR="009664CB">
        <w:t xml:space="preserve">escribe </w:t>
      </w:r>
      <w:r>
        <w:t xml:space="preserve">how you </w:t>
      </w:r>
      <w:r w:rsidR="00867F3D">
        <w:t>will</w:t>
      </w:r>
      <w:r>
        <w:t>:</w:t>
      </w:r>
    </w:p>
    <w:p w14:paraId="003FC66D" w14:textId="0A7E6B16" w:rsidR="0002679A" w:rsidRDefault="0002679A" w:rsidP="0002679A">
      <w:pPr>
        <w:pStyle w:val="Bulletparagraphs"/>
      </w:pPr>
      <w:r>
        <w:t>promote apprenticeship training</w:t>
      </w:r>
      <w:r w:rsidR="0020779F">
        <w:t xml:space="preserve"> generally through providing information, guidance and advice to employers and prospective apprentices about the benefits of an apprenticeship</w:t>
      </w:r>
    </w:p>
    <w:p w14:paraId="29ABF6ED" w14:textId="36654C47" w:rsidR="0002679A" w:rsidRDefault="0002679A" w:rsidP="0002679A">
      <w:pPr>
        <w:pStyle w:val="Bulletparagraphs"/>
      </w:pPr>
      <w:r>
        <w:t>identify prospective apprentices and employers</w:t>
      </w:r>
      <w:r w:rsidR="00883AD4">
        <w:t xml:space="preserve"> able to offer apprenticeship training that satisfies all the work-based requirements of the programmes you deliver</w:t>
      </w:r>
    </w:p>
    <w:p w14:paraId="452CA5D6" w14:textId="72393C55" w:rsidR="0002679A" w:rsidRDefault="0002679A" w:rsidP="0002679A">
      <w:pPr>
        <w:pStyle w:val="Bulletparagraphs"/>
      </w:pPr>
      <w:r>
        <w:t>provide or arrange training or employment that may lead to apprenticeship training for prospective apprentices</w:t>
      </w:r>
    </w:p>
    <w:p w14:paraId="5CE2CC65" w14:textId="053F98AB" w:rsidR="0002679A" w:rsidRDefault="0002679A" w:rsidP="0002679A">
      <w:pPr>
        <w:pStyle w:val="Bulletparagraphs"/>
      </w:pPr>
      <w:r>
        <w:t>help prospective apprentices enter into apprenticeship training agreements</w:t>
      </w:r>
      <w:r w:rsidR="000513D6">
        <w:t xml:space="preserve"> </w:t>
      </w:r>
    </w:p>
    <w:p w14:paraId="03C82DBD" w14:textId="4B61DC0E" w:rsidR="0002679A" w:rsidRDefault="0002679A" w:rsidP="0002679A">
      <w:pPr>
        <w:pStyle w:val="Bulletparagraphs"/>
      </w:pPr>
      <w:r>
        <w:t>produce individual training plans and facilitate their implementation</w:t>
      </w:r>
      <w:r w:rsidR="009C44AE">
        <w:t xml:space="preserve"> consistent with an apprentice’s apprenticeship training agreement</w:t>
      </w:r>
    </w:p>
    <w:p w14:paraId="318F667B" w14:textId="2BD19FC9" w:rsidR="0002679A" w:rsidRDefault="0002679A" w:rsidP="0002679A">
      <w:pPr>
        <w:pStyle w:val="Bulletparagraphs"/>
      </w:pPr>
      <w:r>
        <w:t xml:space="preserve">ensure that the </w:t>
      </w:r>
      <w:hyperlink r:id="rId32" w:history="1">
        <w:r w:rsidRPr="00EE6118">
          <w:rPr>
            <w:rStyle w:val="Hyperlink"/>
          </w:rPr>
          <w:t>Code of Good Practice for New Zealand Apprenticeships</w:t>
        </w:r>
      </w:hyperlink>
      <w:r>
        <w:t xml:space="preserve"> </w:t>
      </w:r>
      <w:r w:rsidR="00984AC6">
        <w:t xml:space="preserve">(the Code) </w:t>
      </w:r>
      <w:r>
        <w:t>is applied to apprenticeship training and every apprenticeship training agreement</w:t>
      </w:r>
    </w:p>
    <w:p w14:paraId="655B46B6" w14:textId="4D54C087" w:rsidR="0002679A" w:rsidRDefault="0002679A" w:rsidP="0002679A">
      <w:pPr>
        <w:pStyle w:val="Bulletparagraphs"/>
      </w:pPr>
      <w:r>
        <w:t>monitor individual apprentices to ensure that their training enables them to complete a qualification in the specified industry</w:t>
      </w:r>
      <w:r w:rsidR="001C6532">
        <w:t xml:space="preserve"> within a reasonable time</w:t>
      </w:r>
      <w:r w:rsidR="00915DA7">
        <w:t>,</w:t>
      </w:r>
      <w:r>
        <w:t xml:space="preserve"> and </w:t>
      </w:r>
    </w:p>
    <w:p w14:paraId="7E230697" w14:textId="3A5671E0" w:rsidR="0002679A" w:rsidRDefault="0002679A" w:rsidP="000513D6">
      <w:pPr>
        <w:pStyle w:val="Bulletparagraphs"/>
      </w:pPr>
      <w:r>
        <w:t>provide or procure appropriate pastoral care and support for apprentices</w:t>
      </w:r>
      <w:r w:rsidR="00984AC6">
        <w:t>, with regard to their age and experience and the Code</w:t>
      </w:r>
      <w:r>
        <w:t xml:space="preserve">. </w:t>
      </w:r>
    </w:p>
    <w:p w14:paraId="0E5C47C9" w14:textId="1B44AFC2" w:rsidR="006513C9" w:rsidRDefault="006513C9" w:rsidP="00BD1B63">
      <w:pPr>
        <w:spacing w:before="120"/>
      </w:pPr>
      <w:r w:rsidRPr="00466B7A">
        <w:rPr>
          <w:bdr w:val="single" w:sz="4" w:space="0" w:color="auto"/>
          <w:shd w:val="clear" w:color="auto" w:fill="BBDCE7" w:themeFill="accent5" w:themeFillTint="66"/>
        </w:rPr>
        <w:t xml:space="preserve"> Organisations delivering other work-based learning </w:t>
      </w:r>
      <w:r>
        <w:t xml:space="preserve"> W</w:t>
      </w:r>
      <w:r w:rsidR="00786EFD">
        <w:t>here relevant, w</w:t>
      </w:r>
      <w:r>
        <w:t>e expect to see similar approaches as the apprenticeship requirements above</w:t>
      </w:r>
      <w:r w:rsidR="00786EFD">
        <w:t xml:space="preserve"> as part of</w:t>
      </w:r>
      <w:r w:rsidR="00E44DF0">
        <w:t xml:space="preserve"> </w:t>
      </w:r>
      <w:r w:rsidR="00786EFD">
        <w:t xml:space="preserve">your </w:t>
      </w:r>
      <w:r w:rsidR="008605A2">
        <w:t>LSP</w:t>
      </w:r>
      <w:r w:rsidR="00786EFD">
        <w:t xml:space="preserve"> </w:t>
      </w:r>
      <w:r w:rsidR="008605A2">
        <w:t>update</w:t>
      </w:r>
      <w:r w:rsidR="00786EFD">
        <w:t xml:space="preserve"> in section </w:t>
      </w:r>
      <w:r w:rsidR="00E44DF0">
        <w:t>3a</w:t>
      </w:r>
      <w:r>
        <w:t>.</w:t>
      </w:r>
    </w:p>
    <w:bookmarkEnd w:id="17"/>
    <w:bookmarkEnd w:id="18"/>
    <w:p w14:paraId="1FD498F5" w14:textId="3A2394B8" w:rsidR="00D776DB" w:rsidRPr="0001777F" w:rsidRDefault="00D776DB" w:rsidP="00E51CF3">
      <w:pPr>
        <w:pStyle w:val="Bulletparagraphs"/>
        <w:numPr>
          <w:ilvl w:val="0"/>
          <w:numId w:val="0"/>
        </w:numPr>
      </w:pPr>
      <w:r w:rsidRPr="0001777F">
        <w:br w:type="page"/>
      </w:r>
    </w:p>
    <w:p w14:paraId="5876D9BA" w14:textId="33DFABC4" w:rsidR="007F0C74" w:rsidRPr="00CB6F38" w:rsidRDefault="00020CF4" w:rsidP="008B4F66">
      <w:pPr>
        <w:pStyle w:val="Heading2"/>
        <w:numPr>
          <w:ilvl w:val="0"/>
          <w:numId w:val="0"/>
        </w:numPr>
        <w:ind w:left="284" w:hanging="360"/>
        <w:rPr>
          <w:rFonts w:ascii="Georgia" w:hAnsi="Georgia"/>
          <w:color w:val="007FAB"/>
          <w:sz w:val="50"/>
          <w:szCs w:val="50"/>
        </w:rPr>
      </w:pPr>
      <w:bookmarkStart w:id="20" w:name="_Toc223599212"/>
      <w:r w:rsidRPr="00CB6F38">
        <w:rPr>
          <w:rFonts w:ascii="Georgia" w:hAnsi="Georgia"/>
          <w:b w:val="0"/>
          <w:bCs w:val="0"/>
          <w:color w:val="007FAB"/>
          <w:sz w:val="50"/>
          <w:szCs w:val="50"/>
        </w:rPr>
        <w:lastRenderedPageBreak/>
        <w:t xml:space="preserve">3c. </w:t>
      </w:r>
      <w:r w:rsidR="00D776DB" w:rsidRPr="00CB6F38">
        <w:rPr>
          <w:rFonts w:ascii="Georgia" w:hAnsi="Georgia"/>
          <w:b w:val="0"/>
          <w:bCs w:val="0"/>
          <w:color w:val="007FAB"/>
          <w:sz w:val="50"/>
          <w:szCs w:val="50"/>
        </w:rPr>
        <w:t>D</w:t>
      </w:r>
      <w:r w:rsidR="00F97E70" w:rsidRPr="00CB6F38">
        <w:rPr>
          <w:rFonts w:ascii="Georgia" w:hAnsi="Georgia"/>
          <w:b w:val="0"/>
          <w:bCs w:val="0"/>
          <w:color w:val="007FAB"/>
          <w:sz w:val="50"/>
          <w:szCs w:val="50"/>
        </w:rPr>
        <w:t xml:space="preserve">isability </w:t>
      </w:r>
      <w:r w:rsidR="00D776DB" w:rsidRPr="00CB6F38">
        <w:rPr>
          <w:rFonts w:ascii="Georgia" w:hAnsi="Georgia"/>
          <w:b w:val="0"/>
          <w:bCs w:val="0"/>
          <w:color w:val="007FAB"/>
          <w:sz w:val="50"/>
          <w:szCs w:val="50"/>
        </w:rPr>
        <w:t>A</w:t>
      </w:r>
      <w:r w:rsidR="00F97E70" w:rsidRPr="00CB6F38">
        <w:rPr>
          <w:rFonts w:ascii="Georgia" w:hAnsi="Georgia"/>
          <w:b w:val="0"/>
          <w:bCs w:val="0"/>
          <w:color w:val="007FAB"/>
          <w:sz w:val="50"/>
          <w:szCs w:val="50"/>
        </w:rPr>
        <w:t xml:space="preserve">ction </w:t>
      </w:r>
      <w:r w:rsidR="00D776DB" w:rsidRPr="00CB6F38">
        <w:rPr>
          <w:rFonts w:ascii="Georgia" w:hAnsi="Georgia"/>
          <w:b w:val="0"/>
          <w:bCs w:val="0"/>
          <w:color w:val="007FAB"/>
          <w:sz w:val="50"/>
          <w:szCs w:val="50"/>
        </w:rPr>
        <w:t>P</w:t>
      </w:r>
      <w:r w:rsidR="00F97E70" w:rsidRPr="00CB6F38">
        <w:rPr>
          <w:rFonts w:ascii="Georgia" w:hAnsi="Georgia"/>
          <w:b w:val="0"/>
          <w:bCs w:val="0"/>
          <w:color w:val="007FAB"/>
          <w:sz w:val="50"/>
          <w:szCs w:val="50"/>
        </w:rPr>
        <w:t>lan</w:t>
      </w:r>
      <w:r w:rsidR="00D776DB" w:rsidRPr="00CB6F38">
        <w:rPr>
          <w:rFonts w:ascii="Georgia" w:hAnsi="Georgia"/>
          <w:b w:val="0"/>
          <w:bCs w:val="0"/>
          <w:color w:val="007FAB"/>
          <w:sz w:val="50"/>
          <w:szCs w:val="50"/>
        </w:rPr>
        <w:t xml:space="preserve"> </w:t>
      </w:r>
      <w:r w:rsidR="006D7DA1" w:rsidRPr="00CB6F38">
        <w:rPr>
          <w:rFonts w:ascii="Georgia" w:hAnsi="Georgia"/>
          <w:b w:val="0"/>
          <w:bCs w:val="0"/>
          <w:color w:val="007FAB"/>
          <w:sz w:val="50"/>
          <w:szCs w:val="50"/>
        </w:rPr>
        <w:t>update</w:t>
      </w:r>
      <w:bookmarkEnd w:id="20"/>
    </w:p>
    <w:p w14:paraId="7211FE95" w14:textId="77777777" w:rsidR="007605E2" w:rsidRPr="00CB6F38" w:rsidRDefault="007605E2" w:rsidP="007605E2">
      <w:pPr>
        <w:pStyle w:val="Heading3"/>
        <w:rPr>
          <w:color w:val="007FAB"/>
          <w:sz w:val="34"/>
          <w:szCs w:val="34"/>
        </w:rPr>
      </w:pPr>
      <w:r w:rsidRPr="00CB6F38">
        <w:rPr>
          <w:color w:val="007FAB"/>
          <w:sz w:val="34"/>
          <w:szCs w:val="34"/>
        </w:rPr>
        <w:t>What to know</w:t>
      </w:r>
    </w:p>
    <w:p w14:paraId="0D543133" w14:textId="64F77D6E" w:rsidR="00217AF4" w:rsidRDefault="00FF5AAC" w:rsidP="00217AF4">
      <w:r>
        <w:t>We want to see that you:</w:t>
      </w:r>
    </w:p>
    <w:p w14:paraId="2F1BCE78" w14:textId="7ADB7974" w:rsidR="00FF5AAC" w:rsidRDefault="00FF5AAC" w:rsidP="00FF5AAC">
      <w:pPr>
        <w:pStyle w:val="Bulletparagraphs"/>
      </w:pPr>
      <w:r>
        <w:t>have made and will make appropriate progress on your Disability Action Plan</w:t>
      </w:r>
      <w:r w:rsidR="00431FA4">
        <w:t xml:space="preserve"> (DAP)</w:t>
      </w:r>
    </w:p>
    <w:p w14:paraId="58CCAC68" w14:textId="7843907B" w:rsidR="00FF5AAC" w:rsidRDefault="00FF5AAC" w:rsidP="00FF5AAC">
      <w:pPr>
        <w:pStyle w:val="Bulletparagraphs"/>
      </w:pPr>
      <w:r>
        <w:t xml:space="preserve">are developing and/or implementing an approach that is consistent with best practice </w:t>
      </w:r>
      <w:r w:rsidR="007202E5">
        <w:t xml:space="preserve">as described in the </w:t>
      </w:r>
      <w:hyperlink r:id="rId33" w:history="1">
        <w:r w:rsidR="00C13159">
          <w:rPr>
            <w:rFonts w:ascii="Calibri" w:hAnsi="Calibri"/>
            <w:color w:val="0000FF"/>
            <w:szCs w:val="20"/>
            <w:u w:val="single"/>
          </w:rPr>
          <w:t>Kia Ōrite Toolkit</w:t>
        </w:r>
      </w:hyperlink>
    </w:p>
    <w:p w14:paraId="3EFEF151" w14:textId="02620EFD" w:rsidR="00FF5AAC" w:rsidRDefault="00FF5AAC" w:rsidP="00FF5AAC">
      <w:pPr>
        <w:pStyle w:val="Bulletparagraphs"/>
      </w:pPr>
      <w:r>
        <w:t>are gathering and will gather robust evidence about your progress</w:t>
      </w:r>
    </w:p>
    <w:p w14:paraId="557C7A9B" w14:textId="7A05CFF0" w:rsidR="00FF5AAC" w:rsidRDefault="00FF5AAC" w:rsidP="00FF5AAC">
      <w:pPr>
        <w:pStyle w:val="Bulletparagraphs"/>
      </w:pPr>
      <w:r>
        <w:t>have used and will use that evidence to inform your next steps</w:t>
      </w:r>
    </w:p>
    <w:p w14:paraId="13476AE7" w14:textId="4563B2BD" w:rsidR="00FF5AAC" w:rsidRDefault="00FF5AAC" w:rsidP="00455E47">
      <w:pPr>
        <w:pStyle w:val="Bulletparagraphs"/>
      </w:pPr>
      <w:r>
        <w:t xml:space="preserve">are undertaking activities that will meaningfully </w:t>
      </w:r>
      <w:r w:rsidR="00696494">
        <w:t>remove barriers for disabled learners</w:t>
      </w:r>
    </w:p>
    <w:p w14:paraId="3304D30A" w14:textId="1655BA11" w:rsidR="00244721" w:rsidRDefault="00C92132" w:rsidP="00455E47">
      <w:pPr>
        <w:pStyle w:val="Bulletparagraphs"/>
      </w:pPr>
      <w:r>
        <w:t>have appropriate allocation of responsibility for your DAP progress in your organisation</w:t>
      </w:r>
      <w:r w:rsidR="00915DA7">
        <w:t>,</w:t>
      </w:r>
      <w:r>
        <w:t xml:space="preserve"> and</w:t>
      </w:r>
    </w:p>
    <w:p w14:paraId="11420CFE" w14:textId="17650D6D" w:rsidR="00C92132" w:rsidRPr="00217AF4" w:rsidRDefault="00C92132" w:rsidP="00455E47">
      <w:pPr>
        <w:pStyle w:val="Bulletparagraphs"/>
      </w:pPr>
      <w:r>
        <w:t>are making information about your DAP readily accessible to</w:t>
      </w:r>
      <w:r w:rsidR="003E7879">
        <w:t xml:space="preserve"> the public, including</w:t>
      </w:r>
      <w:r>
        <w:t xml:space="preserve"> a range of learners.</w:t>
      </w:r>
    </w:p>
    <w:p w14:paraId="0B359672" w14:textId="6D187EAB" w:rsidR="00D77A32" w:rsidRDefault="00E86EB6" w:rsidP="00E86EB6">
      <w:pPr>
        <w:pStyle w:val="Bulletparagraphs"/>
        <w:numPr>
          <w:ilvl w:val="0"/>
          <w:numId w:val="0"/>
        </w:numPr>
      </w:pPr>
      <w:r>
        <w:t xml:space="preserve">If you are building a DAP, </w:t>
      </w:r>
      <w:r w:rsidR="0095356C">
        <w:t xml:space="preserve">use our </w:t>
      </w:r>
      <w:hyperlink r:id="rId34" w:history="1">
        <w:r w:rsidR="0095356C" w:rsidRPr="003E3F07">
          <w:rPr>
            <w:rStyle w:val="Hyperlink"/>
          </w:rPr>
          <w:t>DAP Guidance</w:t>
        </w:r>
      </w:hyperlink>
      <w:r w:rsidR="0095356C">
        <w:t xml:space="preserve"> and the </w:t>
      </w:r>
      <w:hyperlink r:id="rId35" w:history="1">
        <w:r w:rsidR="00C13159">
          <w:rPr>
            <w:rFonts w:ascii="Calibri" w:hAnsi="Calibri"/>
            <w:color w:val="0000FF"/>
            <w:szCs w:val="20"/>
            <w:u w:val="single"/>
          </w:rPr>
          <w:t>Kia Ōrite Toolkit</w:t>
        </w:r>
      </w:hyperlink>
      <w:r w:rsidR="0095356C">
        <w:t xml:space="preserve">. </w:t>
      </w:r>
      <w:r w:rsidR="00870D84">
        <w:t>We expect y</w:t>
      </w:r>
      <w:r w:rsidR="00870D84" w:rsidRPr="001D0E41">
        <w:t>our</w:t>
      </w:r>
      <w:r w:rsidR="00870D84">
        <w:t xml:space="preserve"> immediate</w:t>
      </w:r>
      <w:r w:rsidR="00870D84" w:rsidRPr="001D0E41">
        <w:t xml:space="preserve"> next steps </w:t>
      </w:r>
      <w:r w:rsidR="00870D84">
        <w:t>to</w:t>
      </w:r>
      <w:r w:rsidR="00870D84" w:rsidRPr="001D0E41">
        <w:t xml:space="preserve"> include the critical implementation steps</w:t>
      </w:r>
      <w:r w:rsidR="00870D84">
        <w:t xml:space="preserve"> described in our</w:t>
      </w:r>
      <w:r w:rsidR="007775A1">
        <w:t xml:space="preserve"> DAP Guidance</w:t>
      </w:r>
      <w:r w:rsidR="00915DA7">
        <w:t>,</w:t>
      </w:r>
      <w:r w:rsidR="00870D84">
        <w:rPr>
          <w:rStyle w:val="FootnoteReference"/>
        </w:rPr>
        <w:footnoteReference w:id="2"/>
      </w:r>
      <w:r w:rsidR="00915DA7">
        <w:t xml:space="preserve"> </w:t>
      </w:r>
      <w:r w:rsidR="00870D84">
        <w:t>and for</w:t>
      </w:r>
      <w:r w:rsidR="00D77A32">
        <w:t xml:space="preserve"> you to be establishing a DAP within your first year.</w:t>
      </w:r>
    </w:p>
    <w:p w14:paraId="517C90B4" w14:textId="77777777" w:rsidR="00DF46D9" w:rsidRPr="00CB6F38" w:rsidRDefault="00DF46D9" w:rsidP="00DF46D9">
      <w:pPr>
        <w:pStyle w:val="Heading3"/>
        <w:rPr>
          <w:color w:val="007FAB"/>
          <w:sz w:val="34"/>
          <w:szCs w:val="34"/>
        </w:rPr>
      </w:pPr>
      <w:r w:rsidRPr="00CB6F38">
        <w:rPr>
          <w:color w:val="007FAB"/>
          <w:sz w:val="34"/>
          <w:szCs w:val="34"/>
        </w:rPr>
        <w:t>What to include</w:t>
      </w:r>
    </w:p>
    <w:p w14:paraId="5A3CBEFC" w14:textId="477DDFD4" w:rsidR="007E4548" w:rsidRPr="007E4548" w:rsidRDefault="005D5F3A" w:rsidP="007E4548">
      <w:pPr>
        <w:pStyle w:val="Bullets1"/>
        <w:numPr>
          <w:ilvl w:val="0"/>
          <w:numId w:val="0"/>
        </w:numPr>
      </w:pPr>
      <w:r>
        <w:rPr>
          <w:rStyle w:val="Emphasis"/>
        </w:rPr>
        <w:t>Recommended</w:t>
      </w:r>
      <w:r w:rsidRPr="00BE19EF">
        <w:rPr>
          <w:rStyle w:val="Emphasis"/>
        </w:rPr>
        <w:t xml:space="preserve"> </w:t>
      </w:r>
      <w:r w:rsidR="007E4548">
        <w:rPr>
          <w:rStyle w:val="Emphasis"/>
        </w:rPr>
        <w:t xml:space="preserve">maximum 2,000 </w:t>
      </w:r>
      <w:r w:rsidR="007E4548" w:rsidRPr="00BE19EF">
        <w:rPr>
          <w:rStyle w:val="Emphasis"/>
        </w:rPr>
        <w:t>word</w:t>
      </w:r>
      <w:r w:rsidR="007E4548">
        <w:rPr>
          <w:rStyle w:val="Emphasis"/>
        </w:rPr>
        <w:t>s.</w:t>
      </w:r>
    </w:p>
    <w:p w14:paraId="312B9FB4" w14:textId="6E1CE863" w:rsidR="00EB3C40" w:rsidRPr="00D01364" w:rsidRDefault="00C57E9E" w:rsidP="00EB3C40">
      <w:r>
        <w:rPr>
          <w:bdr w:val="single" w:sz="4" w:space="0" w:color="auto"/>
          <w:shd w:val="clear" w:color="auto" w:fill="BBDCE7" w:themeFill="accent5" w:themeFillTint="66"/>
        </w:rPr>
        <w:t xml:space="preserve"> </w:t>
      </w:r>
      <w:r w:rsidR="00EB3C40">
        <w:rPr>
          <w:bdr w:val="single" w:sz="4" w:space="0" w:color="auto"/>
          <w:shd w:val="clear" w:color="auto" w:fill="BBDCE7" w:themeFill="accent5" w:themeFillTint="66"/>
        </w:rPr>
        <w:t>O</w:t>
      </w:r>
      <w:r w:rsidR="00EB3C40" w:rsidRPr="0032412A">
        <w:rPr>
          <w:bdr w:val="single" w:sz="4" w:space="0" w:color="auto"/>
          <w:shd w:val="clear" w:color="auto" w:fill="BBDCE7" w:themeFill="accent5" w:themeFillTint="66"/>
        </w:rPr>
        <w:t>rganisations</w:t>
      </w:r>
      <w:r w:rsidR="00EB3C40">
        <w:rPr>
          <w:bdr w:val="single" w:sz="4" w:space="0" w:color="auto"/>
          <w:shd w:val="clear" w:color="auto" w:fill="BBDCE7" w:themeFill="accent5" w:themeFillTint="66"/>
        </w:rPr>
        <w:t xml:space="preserve"> with an </w:t>
      </w:r>
      <w:r w:rsidR="00F645D8">
        <w:rPr>
          <w:bdr w:val="single" w:sz="4" w:space="0" w:color="auto"/>
          <w:shd w:val="clear" w:color="auto" w:fill="BBDCE7" w:themeFill="accent5" w:themeFillTint="66"/>
        </w:rPr>
        <w:t>approved</w:t>
      </w:r>
      <w:r w:rsidR="00EB3C40">
        <w:rPr>
          <w:bdr w:val="single" w:sz="4" w:space="0" w:color="auto"/>
          <w:shd w:val="clear" w:color="auto" w:fill="BBDCE7" w:themeFill="accent5" w:themeFillTint="66"/>
        </w:rPr>
        <w:t xml:space="preserve"> DAP </w:t>
      </w:r>
      <w:r w:rsidR="00EB3C40" w:rsidRPr="00C014F9">
        <w:t xml:space="preserve"> </w:t>
      </w:r>
      <w:r w:rsidR="00EB3C40">
        <w:t xml:space="preserve">Provide an </w:t>
      </w:r>
      <w:r w:rsidR="00EB3C40" w:rsidRPr="006513C9">
        <w:rPr>
          <w:b/>
          <w:bCs/>
        </w:rPr>
        <w:t>update on progress</w:t>
      </w:r>
      <w:r w:rsidR="00EB3C40">
        <w:t xml:space="preserve"> made during your current Plan:</w:t>
      </w:r>
    </w:p>
    <w:p w14:paraId="4D00434A" w14:textId="1E1D10AE" w:rsidR="00B31877" w:rsidRDefault="00EB3C40" w:rsidP="004B5818">
      <w:pPr>
        <w:pStyle w:val="Bullets1"/>
      </w:pPr>
      <w:r>
        <w:t>What</w:t>
      </w:r>
      <w:r w:rsidR="00B31877">
        <w:t xml:space="preserve"> significant activities </w:t>
      </w:r>
      <w:r>
        <w:t xml:space="preserve">have you </w:t>
      </w:r>
      <w:r w:rsidR="00B31877">
        <w:t>undertaken</w:t>
      </w:r>
      <w:r>
        <w:t>?</w:t>
      </w:r>
    </w:p>
    <w:p w14:paraId="1E2252D0" w14:textId="13BCCD9D" w:rsidR="00B31877" w:rsidRDefault="00EB3C40" w:rsidP="004B5818">
      <w:pPr>
        <w:pStyle w:val="Bullets1"/>
      </w:pPr>
      <w:r>
        <w:t>H</w:t>
      </w:r>
      <w:r w:rsidR="00B31877">
        <w:t xml:space="preserve">ow </w:t>
      </w:r>
      <w:r>
        <w:t xml:space="preserve">have </w:t>
      </w:r>
      <w:r w:rsidR="00B31877">
        <w:t>you monitored and evaluated progress</w:t>
      </w:r>
      <w:r>
        <w:t>?</w:t>
      </w:r>
    </w:p>
    <w:p w14:paraId="25CFC2BE" w14:textId="36C63A64" w:rsidR="00B31877" w:rsidRDefault="00EB3C40" w:rsidP="004B5818">
      <w:pPr>
        <w:pStyle w:val="Bullets1"/>
      </w:pPr>
      <w:r>
        <w:t>What</w:t>
      </w:r>
      <w:r w:rsidR="00B31877">
        <w:t xml:space="preserve"> </w:t>
      </w:r>
      <w:r w:rsidR="00B31877" w:rsidRPr="003157C9">
        <w:t>outcomes</w:t>
      </w:r>
      <w:r w:rsidR="00B31877">
        <w:t xml:space="preserve"> you have seen</w:t>
      </w:r>
      <w:r w:rsidR="00B31877" w:rsidRPr="003157C9">
        <w:t xml:space="preserve"> from </w:t>
      </w:r>
      <w:r w:rsidR="00B31877">
        <w:t xml:space="preserve">your </w:t>
      </w:r>
      <w:r w:rsidR="00B31877" w:rsidRPr="003157C9">
        <w:t>implementation</w:t>
      </w:r>
      <w:r w:rsidR="00B31877">
        <w:t xml:space="preserve"> to date</w:t>
      </w:r>
      <w:r>
        <w:t>?</w:t>
      </w:r>
      <w:r w:rsidR="00B31877" w:rsidRPr="00070BBF">
        <w:t xml:space="preserve"> Include lead and lag indicators as appropriate</w:t>
      </w:r>
      <w:r w:rsidR="007C7887">
        <w:t>.</w:t>
      </w:r>
    </w:p>
    <w:p w14:paraId="2E6EA9F3" w14:textId="42C868C4" w:rsidR="00B31877" w:rsidRDefault="007C7887" w:rsidP="004B5818">
      <w:pPr>
        <w:pStyle w:val="Bullets1"/>
      </w:pPr>
      <w:r>
        <w:t>W</w:t>
      </w:r>
      <w:r w:rsidR="00B31877">
        <w:t>hat have</w:t>
      </w:r>
      <w:r>
        <w:t xml:space="preserve"> you</w:t>
      </w:r>
      <w:r w:rsidR="00B31877">
        <w:t xml:space="preserve"> learned from your monitoring and evaluation</w:t>
      </w:r>
      <w:r w:rsidR="003E15F6">
        <w:t>?</w:t>
      </w:r>
    </w:p>
    <w:p w14:paraId="7A253C00" w14:textId="76546BBE" w:rsidR="00E71DDF" w:rsidRDefault="00D92211" w:rsidP="00A01086">
      <w:pPr>
        <w:pStyle w:val="Bullets1"/>
      </w:pPr>
      <w:r>
        <w:t>W</w:t>
      </w:r>
      <w:r w:rsidR="00E71DDF">
        <w:t xml:space="preserve">hat changes have you made to your </w:t>
      </w:r>
      <w:r w:rsidR="00B31877">
        <w:t>DAP</w:t>
      </w:r>
      <w:r w:rsidR="00A01086">
        <w:t xml:space="preserve"> as a result of what you learned</w:t>
      </w:r>
      <w:r w:rsidR="00E71DDF">
        <w:t>?</w:t>
      </w:r>
    </w:p>
    <w:p w14:paraId="2A091B04" w14:textId="3B8EE42B" w:rsidR="004A1872" w:rsidRDefault="00A01086" w:rsidP="00441FFC">
      <w:pPr>
        <w:pStyle w:val="Bulletparagraphs"/>
      </w:pPr>
      <w:r>
        <w:t>How</w:t>
      </w:r>
      <w:r w:rsidR="004A1872">
        <w:t xml:space="preserve"> can the public access </w:t>
      </w:r>
      <w:r w:rsidR="000E1444" w:rsidRPr="007C7E3D">
        <w:t>your published</w:t>
      </w:r>
      <w:r w:rsidR="0018185C" w:rsidRPr="007C7E3D">
        <w:t xml:space="preserve"> DAP</w:t>
      </w:r>
      <w:r w:rsidR="006E07D3" w:rsidRPr="007C7E3D">
        <w:t xml:space="preserve"> </w:t>
      </w:r>
      <w:r w:rsidR="000E1444" w:rsidRPr="007C7E3D">
        <w:t xml:space="preserve">and </w:t>
      </w:r>
      <w:r w:rsidR="00F76D43" w:rsidRPr="007C7E3D">
        <w:t xml:space="preserve">any </w:t>
      </w:r>
      <w:r w:rsidR="000E1444" w:rsidRPr="007C7E3D">
        <w:t>previous D</w:t>
      </w:r>
      <w:r w:rsidR="001D472B" w:rsidRPr="007C7E3D">
        <w:t>AP updates</w:t>
      </w:r>
      <w:r w:rsidR="004A1872">
        <w:t>?</w:t>
      </w:r>
    </w:p>
    <w:p w14:paraId="0F521C18" w14:textId="78F824FB" w:rsidR="008B2CAE" w:rsidRPr="007C7E3D" w:rsidRDefault="004A1872" w:rsidP="00441FFC">
      <w:pPr>
        <w:pStyle w:val="Bulletparagraphs"/>
      </w:pPr>
      <w:r>
        <w:t xml:space="preserve">How are you ensuring that these </w:t>
      </w:r>
      <w:r w:rsidR="00D24394">
        <w:t>documents are accessible to</w:t>
      </w:r>
      <w:r w:rsidR="003E7879">
        <w:t xml:space="preserve"> the public, including</w:t>
      </w:r>
      <w:r w:rsidR="00D24394">
        <w:t xml:space="preserve"> a range of learners</w:t>
      </w:r>
      <w:r w:rsidR="0004123E">
        <w:t>?</w:t>
      </w:r>
      <w:r w:rsidR="006E07D3" w:rsidRPr="007C7E3D">
        <w:t xml:space="preserve"> </w:t>
      </w:r>
      <w:r w:rsidR="00353A66" w:rsidRPr="007C7E3D">
        <w:t xml:space="preserve"> </w:t>
      </w:r>
    </w:p>
    <w:p w14:paraId="47141E6C" w14:textId="205DC1D8" w:rsidR="002B2D35" w:rsidRPr="005D2698" w:rsidRDefault="00C30ED0" w:rsidP="007C7E3D">
      <w:pPr>
        <w:pStyle w:val="Bulletparagraphs"/>
        <w:numPr>
          <w:ilvl w:val="0"/>
          <w:numId w:val="0"/>
        </w:numPr>
      </w:pPr>
      <w:r>
        <w:rPr>
          <w:bdr w:val="single" w:sz="4" w:space="0" w:color="auto"/>
          <w:shd w:val="clear" w:color="auto" w:fill="BBDCE7" w:themeFill="accent5" w:themeFillTint="66"/>
        </w:rPr>
        <w:t xml:space="preserve"> </w:t>
      </w:r>
      <w:r w:rsidRPr="00024ADD">
        <w:rPr>
          <w:bdr w:val="single" w:sz="4" w:space="0" w:color="auto"/>
          <w:shd w:val="clear" w:color="auto" w:fill="BBDCE7" w:themeFill="accent5" w:themeFillTint="66"/>
        </w:rPr>
        <w:t>All organisation</w:t>
      </w:r>
      <w:r>
        <w:rPr>
          <w:bdr w:val="single" w:sz="4" w:space="0" w:color="auto"/>
          <w:shd w:val="clear" w:color="auto" w:fill="BBDCE7" w:themeFill="accent5" w:themeFillTint="66"/>
        </w:rPr>
        <w:t xml:space="preserve">s </w:t>
      </w:r>
      <w:r w:rsidRPr="00C014F9">
        <w:t xml:space="preserve"> </w:t>
      </w:r>
      <w:r w:rsidR="00EB3C40">
        <w:t>D</w:t>
      </w:r>
      <w:r w:rsidR="002B2D35">
        <w:t xml:space="preserve">escribe the </w:t>
      </w:r>
      <w:r w:rsidR="002B2D35" w:rsidRPr="006513C9">
        <w:rPr>
          <w:b/>
          <w:bCs/>
        </w:rPr>
        <w:t>next steps</w:t>
      </w:r>
      <w:r w:rsidR="002B2D35">
        <w:t xml:space="preserve"> you will take</w:t>
      </w:r>
      <w:r w:rsidR="00C57E9E">
        <w:t xml:space="preserve"> in building or implementing your DAP</w:t>
      </w:r>
      <w:r w:rsidR="007C7E3D" w:rsidRPr="001D0E41">
        <w:t>:</w:t>
      </w:r>
    </w:p>
    <w:p w14:paraId="1093B72E" w14:textId="77777777" w:rsidR="002373F3" w:rsidRDefault="002B2D35" w:rsidP="002B2D35">
      <w:pPr>
        <w:pStyle w:val="Bulletparagraphs"/>
      </w:pPr>
      <w:r>
        <w:lastRenderedPageBreak/>
        <w:t>Where will you go next?</w:t>
      </w:r>
    </w:p>
    <w:p w14:paraId="0D10D4CD" w14:textId="62AC348F" w:rsidR="00A70CB3" w:rsidRPr="00835E28" w:rsidRDefault="007E1314" w:rsidP="002373F3">
      <w:pPr>
        <w:pStyle w:val="Bulletparagraphs"/>
        <w:numPr>
          <w:ilvl w:val="1"/>
          <w:numId w:val="1"/>
        </w:numPr>
      </w:pPr>
      <w:r>
        <w:t>What is</w:t>
      </w:r>
      <w:r w:rsidR="002B2D35" w:rsidRPr="00CA5238">
        <w:t xml:space="preserve"> the next </w:t>
      </w:r>
      <w:r w:rsidR="00CA5238" w:rsidRPr="00CA5238">
        <w:t>stage of</w:t>
      </w:r>
      <w:r>
        <w:t xml:space="preserve"> building or implementing </w:t>
      </w:r>
      <w:r w:rsidR="002373F3" w:rsidRPr="00CA5238">
        <w:t>your DAP</w:t>
      </w:r>
      <w:r w:rsidR="00CA5238" w:rsidRPr="00CA5238">
        <w:t xml:space="preserve"> to be </w:t>
      </w:r>
      <w:r>
        <w:t>undertaken</w:t>
      </w:r>
      <w:r w:rsidR="002B2D35" w:rsidRPr="00835E28">
        <w:t xml:space="preserve"> over the term of this proposed Plan</w:t>
      </w:r>
      <w:r>
        <w:t>?</w:t>
      </w:r>
    </w:p>
    <w:p w14:paraId="5EADD8F6" w14:textId="77777777" w:rsidR="00095D9E" w:rsidRPr="00920F3A" w:rsidRDefault="00095D9E" w:rsidP="00095D9E">
      <w:pPr>
        <w:pStyle w:val="Bulletparagraphs"/>
        <w:numPr>
          <w:ilvl w:val="1"/>
          <w:numId w:val="1"/>
        </w:numPr>
      </w:pPr>
      <w:r>
        <w:t>(if applicable) How are your next steps informed by your lessons learned from monitoring and evaluation (as described in the section above)?</w:t>
      </w:r>
    </w:p>
    <w:p w14:paraId="694BC8B4" w14:textId="70339B7D" w:rsidR="002B2D35" w:rsidRPr="00CA5238" w:rsidRDefault="007E1314" w:rsidP="002B2D35">
      <w:pPr>
        <w:pStyle w:val="Bulletparagraphs"/>
        <w:numPr>
          <w:ilvl w:val="1"/>
          <w:numId w:val="1"/>
        </w:numPr>
      </w:pPr>
      <w:r>
        <w:t>W</w:t>
      </w:r>
      <w:r w:rsidR="002B2D35" w:rsidRPr="00CA5238">
        <w:t>hat outcomes do you expect to see by the end of the term of this proposed Plan?</w:t>
      </w:r>
    </w:p>
    <w:p w14:paraId="1B5F83ED" w14:textId="7355F8F5" w:rsidR="002B2D35" w:rsidRDefault="002B2D35" w:rsidP="002B2D35">
      <w:pPr>
        <w:pStyle w:val="Bulletparagraphs"/>
      </w:pPr>
      <w:r>
        <w:t>How will you get there?</w:t>
      </w:r>
    </w:p>
    <w:p w14:paraId="555B1621" w14:textId="5B314F55" w:rsidR="006A77D6" w:rsidRDefault="006A77D6" w:rsidP="002B2D35">
      <w:pPr>
        <w:pStyle w:val="Bulletparagraphs"/>
        <w:numPr>
          <w:ilvl w:val="1"/>
          <w:numId w:val="1"/>
        </w:numPr>
      </w:pPr>
      <w:r>
        <w:t>What</w:t>
      </w:r>
      <w:r w:rsidR="002B2D35">
        <w:t xml:space="preserve"> significant activities will</w:t>
      </w:r>
      <w:r>
        <w:t xml:space="preserve"> you</w:t>
      </w:r>
      <w:r w:rsidR="002B2D35">
        <w:t xml:space="preserve"> undertake</w:t>
      </w:r>
      <w:r>
        <w:t xml:space="preserve"> during this proposed Plan?</w:t>
      </w:r>
    </w:p>
    <w:p w14:paraId="5EFE2562" w14:textId="3EA43C18" w:rsidR="000810FC" w:rsidRDefault="000810FC" w:rsidP="002B2D35">
      <w:pPr>
        <w:pStyle w:val="Bulletparagraphs"/>
        <w:numPr>
          <w:ilvl w:val="1"/>
          <w:numId w:val="1"/>
        </w:numPr>
      </w:pPr>
      <w:r>
        <w:t>How are these consistent with best practice as described in the</w:t>
      </w:r>
      <w:r w:rsidR="00E41F03">
        <w:t xml:space="preserve"> </w:t>
      </w:r>
      <w:hyperlink r:id="rId36" w:history="1">
        <w:r w:rsidR="00E41F03">
          <w:rPr>
            <w:rFonts w:ascii="Calibri" w:hAnsi="Calibri"/>
            <w:color w:val="0000FF"/>
            <w:szCs w:val="20"/>
            <w:u w:val="single"/>
          </w:rPr>
          <w:t>Kia Ōrite Toolkit</w:t>
        </w:r>
      </w:hyperlink>
      <w:r>
        <w:t>?</w:t>
      </w:r>
    </w:p>
    <w:p w14:paraId="38CF977B" w14:textId="77777777" w:rsidR="006A77D6" w:rsidRDefault="006A77D6" w:rsidP="006A77D6">
      <w:pPr>
        <w:pStyle w:val="Bulletparagraphs"/>
        <w:numPr>
          <w:ilvl w:val="1"/>
          <w:numId w:val="1"/>
        </w:numPr>
      </w:pPr>
      <w:r>
        <w:t>When will you undertake these activities?</w:t>
      </w:r>
    </w:p>
    <w:p w14:paraId="0EF30E8C" w14:textId="67F35245" w:rsidR="006A77D6" w:rsidRDefault="006A77D6" w:rsidP="006A77D6">
      <w:pPr>
        <w:pStyle w:val="Bulletparagraphs"/>
        <w:numPr>
          <w:ilvl w:val="1"/>
          <w:numId w:val="1"/>
        </w:numPr>
      </w:pPr>
      <w:r>
        <w:t xml:space="preserve">At what points do you expect to </w:t>
      </w:r>
      <w:r w:rsidR="00E463E8">
        <w:t xml:space="preserve">identify significant </w:t>
      </w:r>
      <w:r>
        <w:t>progress? These should be specific for the first year of your Plan but can be more approximate for later years.</w:t>
      </w:r>
    </w:p>
    <w:p w14:paraId="1D81C191" w14:textId="77777777" w:rsidR="006A77D6" w:rsidRDefault="006A77D6" w:rsidP="006A77D6">
      <w:pPr>
        <w:pStyle w:val="Bulletparagraphs"/>
      </w:pPr>
      <w:r>
        <w:t>How will you know you are on track?</w:t>
      </w:r>
    </w:p>
    <w:p w14:paraId="15EB8DB4" w14:textId="77777777" w:rsidR="006A77D6" w:rsidRDefault="006A77D6" w:rsidP="006A77D6">
      <w:pPr>
        <w:pStyle w:val="Bulletparagraphs"/>
        <w:numPr>
          <w:ilvl w:val="1"/>
          <w:numId w:val="1"/>
        </w:numPr>
      </w:pPr>
      <w:r>
        <w:t>What</w:t>
      </w:r>
      <w:r w:rsidRPr="008979FD">
        <w:t xml:space="preserve"> lead and lag indicators</w:t>
      </w:r>
      <w:r>
        <w:t xml:space="preserve"> will you use to monitor and evaluate those activities?</w:t>
      </w:r>
    </w:p>
    <w:p w14:paraId="2BC18ED4" w14:textId="77777777" w:rsidR="00B21B5A" w:rsidRDefault="006A77D6" w:rsidP="00B21B5A">
      <w:pPr>
        <w:pStyle w:val="Bulletparagraphs"/>
        <w:numPr>
          <w:ilvl w:val="1"/>
          <w:numId w:val="1"/>
        </w:numPr>
      </w:pPr>
      <w:r>
        <w:t>How will you use the information from those indicators to understand your progress and inform subsequent next steps?</w:t>
      </w:r>
    </w:p>
    <w:p w14:paraId="5F937F2F" w14:textId="0F282FAB" w:rsidR="00266BDF" w:rsidRDefault="00266BDF" w:rsidP="00266BDF">
      <w:pPr>
        <w:pStyle w:val="Bullets1"/>
      </w:pPr>
      <w:r>
        <w:t>How is responsibility for progress on your DAP allocated within your organisation?</w:t>
      </w:r>
    </w:p>
    <w:p w14:paraId="435C1290" w14:textId="557802FF" w:rsidR="00074439" w:rsidRPr="00B21B5A" w:rsidRDefault="00B21B5A" w:rsidP="00B21B5A">
      <w:pPr>
        <w:pStyle w:val="Bulletparagraphs"/>
        <w:rPr>
          <w:rStyle w:val="Hyperlink"/>
          <w:color w:val="auto"/>
          <w:u w:val="none"/>
        </w:rPr>
      </w:pPr>
      <w:r w:rsidRPr="00B21B5A">
        <w:rPr>
          <w:rStyle w:val="Hyperlink"/>
          <w:color w:val="auto"/>
          <w:u w:val="none"/>
        </w:rPr>
        <w:t>How</w:t>
      </w:r>
      <w:r>
        <w:rPr>
          <w:rStyle w:val="Hyperlink"/>
          <w:color w:val="auto"/>
          <w:u w:val="none"/>
        </w:rPr>
        <w:t xml:space="preserve"> will you ensure that information about your next steps is accessible to </w:t>
      </w:r>
      <w:r w:rsidR="003E7879">
        <w:rPr>
          <w:rStyle w:val="Hyperlink"/>
          <w:color w:val="auto"/>
          <w:u w:val="none"/>
        </w:rPr>
        <w:t xml:space="preserve">the public, including </w:t>
      </w:r>
      <w:r>
        <w:rPr>
          <w:rStyle w:val="Hyperlink"/>
          <w:color w:val="auto"/>
          <w:u w:val="none"/>
        </w:rPr>
        <w:t>a range of learners?</w:t>
      </w:r>
      <w:r w:rsidR="00074439" w:rsidRPr="00B21B5A">
        <w:rPr>
          <w:rStyle w:val="Hyperlink"/>
          <w:color w:val="auto"/>
          <w:u w:val="none"/>
        </w:rPr>
        <w:br w:type="page"/>
      </w:r>
    </w:p>
    <w:p w14:paraId="401C22EA" w14:textId="4968A597" w:rsidR="00C369E3" w:rsidRPr="00CB6F38" w:rsidRDefault="00A55A92" w:rsidP="008B4F66">
      <w:pPr>
        <w:pStyle w:val="Heading2"/>
        <w:numPr>
          <w:ilvl w:val="0"/>
          <w:numId w:val="0"/>
        </w:numPr>
        <w:rPr>
          <w:rFonts w:ascii="Georgia" w:hAnsi="Georgia"/>
          <w:b w:val="0"/>
          <w:bCs w:val="0"/>
          <w:color w:val="007FAB"/>
          <w:sz w:val="50"/>
          <w:szCs w:val="50"/>
        </w:rPr>
      </w:pPr>
      <w:bookmarkStart w:id="21" w:name="_Toc223599213"/>
      <w:r w:rsidRPr="00CB6F38">
        <w:rPr>
          <w:rFonts w:ascii="Georgia" w:hAnsi="Georgia"/>
          <w:b w:val="0"/>
          <w:bCs w:val="0"/>
          <w:color w:val="007FAB"/>
          <w:sz w:val="50"/>
          <w:szCs w:val="50"/>
        </w:rPr>
        <w:lastRenderedPageBreak/>
        <w:t xml:space="preserve">4. </w:t>
      </w:r>
      <w:r w:rsidR="00C369E3" w:rsidRPr="00CB6F38">
        <w:rPr>
          <w:rFonts w:ascii="Georgia" w:hAnsi="Georgia"/>
          <w:b w:val="0"/>
          <w:bCs w:val="0"/>
          <w:color w:val="007FAB"/>
          <w:sz w:val="50"/>
          <w:szCs w:val="50"/>
        </w:rPr>
        <w:t>Research</w:t>
      </w:r>
      <w:r w:rsidR="0034342A" w:rsidRPr="00CB6F38">
        <w:rPr>
          <w:rFonts w:ascii="Georgia" w:hAnsi="Georgia"/>
          <w:b w:val="0"/>
          <w:bCs w:val="0"/>
          <w:color w:val="007FAB"/>
          <w:sz w:val="50"/>
          <w:szCs w:val="50"/>
        </w:rPr>
        <w:t>-related</w:t>
      </w:r>
      <w:r w:rsidR="00C369E3" w:rsidRPr="00CB6F38">
        <w:rPr>
          <w:rFonts w:ascii="Georgia" w:hAnsi="Georgia"/>
          <w:b w:val="0"/>
          <w:bCs w:val="0"/>
          <w:color w:val="007FAB"/>
          <w:sz w:val="50"/>
          <w:szCs w:val="50"/>
        </w:rPr>
        <w:t xml:space="preserve"> activities</w:t>
      </w:r>
      <w:bookmarkEnd w:id="21"/>
      <w:r w:rsidR="00C369E3" w:rsidRPr="00CB6F38">
        <w:rPr>
          <w:rFonts w:ascii="Georgia" w:hAnsi="Georgia"/>
          <w:b w:val="0"/>
          <w:bCs w:val="0"/>
          <w:color w:val="007FAB"/>
          <w:sz w:val="50"/>
          <w:szCs w:val="50"/>
        </w:rPr>
        <w:t xml:space="preserve"> </w:t>
      </w:r>
    </w:p>
    <w:p w14:paraId="68E635B9" w14:textId="77777777" w:rsidR="007605E2" w:rsidRPr="00CB6F38" w:rsidRDefault="007605E2" w:rsidP="007605E2">
      <w:pPr>
        <w:pStyle w:val="Heading3"/>
        <w:rPr>
          <w:color w:val="007FAB"/>
          <w:sz w:val="34"/>
          <w:szCs w:val="34"/>
        </w:rPr>
      </w:pPr>
      <w:r w:rsidRPr="00CB6F38">
        <w:rPr>
          <w:color w:val="007FAB"/>
          <w:sz w:val="34"/>
          <w:szCs w:val="34"/>
        </w:rPr>
        <w:t>What to know</w:t>
      </w:r>
    </w:p>
    <w:p w14:paraId="2806DAE3" w14:textId="1F207621" w:rsidR="00C369E3" w:rsidRDefault="00035EFD" w:rsidP="00C369E3">
      <w:r>
        <w:t>For relevant organisations, participation in the research system is</w:t>
      </w:r>
      <w:r w:rsidR="00C369E3" w:rsidRPr="00132738">
        <w:t xml:space="preserve"> a core part of how you deliver on the </w:t>
      </w:r>
      <w:hyperlink r:id="rId37" w:history="1">
        <w:r w:rsidR="00E56A97" w:rsidRPr="003A01DA">
          <w:rPr>
            <w:rStyle w:val="Hyperlink"/>
            <w:rFonts w:ascii="Calibri" w:hAnsi="Calibri"/>
          </w:rPr>
          <w:t>Tertiary Education Strategy (</w:t>
        </w:r>
        <w:r w:rsidR="00C369E3" w:rsidRPr="003A01DA">
          <w:rPr>
            <w:rStyle w:val="Hyperlink"/>
            <w:rFonts w:ascii="Calibri" w:hAnsi="Calibri"/>
          </w:rPr>
          <w:t>TES</w:t>
        </w:r>
        <w:r w:rsidR="00E56A97" w:rsidRPr="003A01DA">
          <w:rPr>
            <w:rStyle w:val="Hyperlink"/>
            <w:rFonts w:ascii="Calibri" w:hAnsi="Calibri"/>
          </w:rPr>
          <w:t>)</w:t>
        </w:r>
      </w:hyperlink>
      <w:r w:rsidR="00C369E3" w:rsidRPr="00132738">
        <w:t xml:space="preserve"> priorities (particularly </w:t>
      </w:r>
      <w:r w:rsidR="00C369E3">
        <w:rPr>
          <w:i/>
          <w:iCs/>
        </w:rPr>
        <w:t>Economic Impact and Innovation</w:t>
      </w:r>
      <w:r w:rsidR="00C369E3" w:rsidRPr="00132738">
        <w:t xml:space="preserve"> and </w:t>
      </w:r>
      <w:r w:rsidR="00C369E3">
        <w:rPr>
          <w:i/>
          <w:iCs/>
        </w:rPr>
        <w:t>Integration and Collaboration</w:t>
      </w:r>
      <w:r w:rsidR="00C369E3" w:rsidRPr="00132738">
        <w:t>).</w:t>
      </w:r>
      <w:r w:rsidR="00C45A01">
        <w:t xml:space="preserve"> We recognise that different </w:t>
      </w:r>
      <w:r w:rsidR="006C4221">
        <w:t>tertiary education organisations</w:t>
      </w:r>
      <w:r w:rsidR="00C45A01">
        <w:t xml:space="preserve"> </w:t>
      </w:r>
      <w:r w:rsidR="006C4221">
        <w:t>(</w:t>
      </w:r>
      <w:r w:rsidR="00C45A01">
        <w:t>TEOs</w:t>
      </w:r>
      <w:r w:rsidR="006C4221">
        <w:t>)</w:t>
      </w:r>
      <w:r w:rsidR="00C45A01">
        <w:t xml:space="preserve"> carry out a wide range of different research activities appropriate to their mission and role within the</w:t>
      </w:r>
      <w:r w:rsidR="00C45A01" w:rsidRPr="00E95DB1">
        <w:t xml:space="preserve"> New Zealand research system</w:t>
      </w:r>
      <w:r w:rsidR="00C45A01">
        <w:t>.</w:t>
      </w:r>
    </w:p>
    <w:p w14:paraId="6703EAC4" w14:textId="6CB6C6C7" w:rsidR="00A16ADF" w:rsidRDefault="00A16ADF" w:rsidP="00C369E3">
      <w:r>
        <w:t>This section is only required by organisations receiving the Performance</w:t>
      </w:r>
      <w:r w:rsidR="00BA12AD">
        <w:t>-</w:t>
      </w:r>
      <w:r>
        <w:t>Based Research Fund</w:t>
      </w:r>
      <w:r w:rsidR="00E058B6">
        <w:t>, but your description should include all research-relevant activity however it is funded.</w:t>
      </w:r>
    </w:p>
    <w:p w14:paraId="2A07F256" w14:textId="72969143" w:rsidR="00C369E3" w:rsidRDefault="00C369E3" w:rsidP="00C369E3">
      <w:r w:rsidRPr="00132738">
        <w:t xml:space="preserve">As part of </w:t>
      </w:r>
      <w:r w:rsidR="00643765">
        <w:t>this section</w:t>
      </w:r>
      <w:r w:rsidRPr="00132738">
        <w:t xml:space="preserve">, please describe </w:t>
      </w:r>
      <w:r w:rsidR="0034342A">
        <w:t>the</w:t>
      </w:r>
      <w:r w:rsidRPr="00132738">
        <w:t xml:space="preserve"> activities</w:t>
      </w:r>
      <w:r w:rsidR="0034342A">
        <w:t xml:space="preserve"> you undertake as part of the research system</w:t>
      </w:r>
      <w:r w:rsidRPr="00132738">
        <w:t xml:space="preserve"> and how they deliver on any relevant TES priorities. </w:t>
      </w:r>
      <w:r w:rsidR="00A062B8">
        <w:t>We will include the activities you describe here in our assessment of</w:t>
      </w:r>
      <w:r w:rsidR="00A062B8" w:rsidRPr="00132738">
        <w:t xml:space="preserve"> </w:t>
      </w:r>
      <w:r w:rsidR="00A062B8" w:rsidRPr="00132738">
        <w:rPr>
          <w:i/>
          <w:iCs/>
        </w:rPr>
        <w:t xml:space="preserve">Section </w:t>
      </w:r>
      <w:r w:rsidR="00766C61">
        <w:rPr>
          <w:i/>
          <w:iCs/>
        </w:rPr>
        <w:t>5</w:t>
      </w:r>
      <w:r w:rsidR="00A062B8" w:rsidRPr="00132738">
        <w:rPr>
          <w:i/>
          <w:iCs/>
        </w:rPr>
        <w:t xml:space="preserve">: </w:t>
      </w:r>
      <w:r w:rsidR="00766C61">
        <w:rPr>
          <w:i/>
          <w:iCs/>
        </w:rPr>
        <w:t>Further r</w:t>
      </w:r>
      <w:r w:rsidR="00A062B8" w:rsidRPr="00132738">
        <w:rPr>
          <w:i/>
          <w:iCs/>
        </w:rPr>
        <w:t>espon</w:t>
      </w:r>
      <w:r w:rsidR="00766C61">
        <w:rPr>
          <w:i/>
          <w:iCs/>
        </w:rPr>
        <w:t>ses</w:t>
      </w:r>
      <w:r w:rsidR="00A062B8" w:rsidRPr="00132738">
        <w:rPr>
          <w:i/>
          <w:iCs/>
        </w:rPr>
        <w:t xml:space="preserve"> to the TES</w:t>
      </w:r>
      <w:r w:rsidR="00A062B8" w:rsidRPr="00132738">
        <w:t>,</w:t>
      </w:r>
      <w:r w:rsidR="00A062B8">
        <w:t xml:space="preserve"> particularly those that align to </w:t>
      </w:r>
      <w:r w:rsidR="00A062B8" w:rsidRPr="003D6689">
        <w:rPr>
          <w:i/>
          <w:iCs/>
        </w:rPr>
        <w:t xml:space="preserve">Priority </w:t>
      </w:r>
      <w:r w:rsidR="00A062B8">
        <w:rPr>
          <w:i/>
          <w:iCs/>
        </w:rPr>
        <w:t>2</w:t>
      </w:r>
      <w:r w:rsidR="00A062B8" w:rsidRPr="003D6689">
        <w:rPr>
          <w:i/>
          <w:iCs/>
        </w:rPr>
        <w:t>:</w:t>
      </w:r>
      <w:r w:rsidR="00A062B8">
        <w:t xml:space="preserve"> </w:t>
      </w:r>
      <w:r w:rsidR="002A2897">
        <w:rPr>
          <w:i/>
          <w:iCs/>
        </w:rPr>
        <w:t xml:space="preserve">Economic Impact </w:t>
      </w:r>
      <w:r w:rsidR="002A2897">
        <w:t xml:space="preserve">and </w:t>
      </w:r>
      <w:r w:rsidR="002A2897">
        <w:rPr>
          <w:i/>
          <w:iCs/>
        </w:rPr>
        <w:t>Priority 4: Integration and Collaboration</w:t>
      </w:r>
      <w:r w:rsidR="00A062B8">
        <w:t>, and any other</w:t>
      </w:r>
      <w:r w:rsidR="002A2897">
        <w:t>s</w:t>
      </w:r>
      <w:r w:rsidR="00A062B8">
        <w:t xml:space="preserve"> you identify here as relevant.</w:t>
      </w:r>
    </w:p>
    <w:p w14:paraId="6C4B9F4C" w14:textId="77777777" w:rsidR="00C369E3" w:rsidRPr="002C18B8" w:rsidRDefault="00C369E3" w:rsidP="00C369E3">
      <w:pPr>
        <w:pStyle w:val="Heading3"/>
        <w:rPr>
          <w:color w:val="007FAB"/>
          <w:sz w:val="34"/>
          <w:szCs w:val="34"/>
        </w:rPr>
      </w:pPr>
      <w:r w:rsidRPr="002C18B8">
        <w:rPr>
          <w:color w:val="007FAB"/>
          <w:sz w:val="34"/>
          <w:szCs w:val="34"/>
        </w:rPr>
        <w:t>What to include</w:t>
      </w:r>
    </w:p>
    <w:p w14:paraId="0375D221" w14:textId="47723827" w:rsidR="007E4548" w:rsidRPr="007E4548" w:rsidRDefault="005D5F3A" w:rsidP="007E4548">
      <w:pPr>
        <w:pStyle w:val="Bullets1"/>
        <w:numPr>
          <w:ilvl w:val="0"/>
          <w:numId w:val="0"/>
        </w:numPr>
      </w:pPr>
      <w:r>
        <w:rPr>
          <w:rStyle w:val="Emphasis"/>
        </w:rPr>
        <w:t>Recommended</w:t>
      </w:r>
      <w:r w:rsidR="007E4548" w:rsidRPr="00BE19EF">
        <w:rPr>
          <w:rStyle w:val="Emphasis"/>
        </w:rPr>
        <w:t xml:space="preserve"> </w:t>
      </w:r>
      <w:r w:rsidR="007E4548">
        <w:rPr>
          <w:rStyle w:val="Emphasis"/>
        </w:rPr>
        <w:t xml:space="preserve">maximum 1,000 </w:t>
      </w:r>
      <w:r w:rsidR="007E4548" w:rsidRPr="00BE19EF">
        <w:rPr>
          <w:rStyle w:val="Emphasis"/>
        </w:rPr>
        <w:t>word</w:t>
      </w:r>
      <w:r w:rsidR="007E4548">
        <w:rPr>
          <w:rStyle w:val="Emphasis"/>
        </w:rPr>
        <w:t>s.</w:t>
      </w:r>
    </w:p>
    <w:p w14:paraId="5D322BFA" w14:textId="67CDB2E7" w:rsidR="00733C64" w:rsidRDefault="0067522E" w:rsidP="002B413D">
      <w:pPr>
        <w:pStyle w:val="Bullets1"/>
        <w:numPr>
          <w:ilvl w:val="0"/>
          <w:numId w:val="0"/>
        </w:numPr>
      </w:pPr>
      <w:r>
        <w:rPr>
          <w:bdr w:val="single" w:sz="4" w:space="0" w:color="auto"/>
          <w:shd w:val="clear" w:color="auto" w:fill="BBDCE7" w:themeFill="accent5" w:themeFillTint="66"/>
        </w:rPr>
        <w:t xml:space="preserve"> O</w:t>
      </w:r>
      <w:r w:rsidRPr="00024ADD">
        <w:rPr>
          <w:bdr w:val="single" w:sz="4" w:space="0" w:color="auto"/>
          <w:shd w:val="clear" w:color="auto" w:fill="BBDCE7" w:themeFill="accent5" w:themeFillTint="66"/>
        </w:rPr>
        <w:t>rganisation</w:t>
      </w:r>
      <w:r>
        <w:rPr>
          <w:bdr w:val="single" w:sz="4" w:space="0" w:color="auto"/>
          <w:shd w:val="clear" w:color="auto" w:fill="BBDCE7" w:themeFill="accent5" w:themeFillTint="66"/>
        </w:rPr>
        <w:t>s receiving the Performance</w:t>
      </w:r>
      <w:r w:rsidR="00737CA9">
        <w:rPr>
          <w:bdr w:val="single" w:sz="4" w:space="0" w:color="auto"/>
          <w:shd w:val="clear" w:color="auto" w:fill="BBDCE7" w:themeFill="accent5" w:themeFillTint="66"/>
        </w:rPr>
        <w:t>-</w:t>
      </w:r>
      <w:r>
        <w:rPr>
          <w:bdr w:val="single" w:sz="4" w:space="0" w:color="auto"/>
          <w:shd w:val="clear" w:color="auto" w:fill="BBDCE7" w:themeFill="accent5" w:themeFillTint="66"/>
        </w:rPr>
        <w:t xml:space="preserve">Based Research Fund </w:t>
      </w:r>
      <w:r w:rsidRPr="00C014F9">
        <w:t xml:space="preserve"> </w:t>
      </w:r>
      <w:r w:rsidR="00A16ADF">
        <w:t>Describe</w:t>
      </w:r>
      <w:r w:rsidR="00DA1E1B">
        <w:t>:</w:t>
      </w:r>
    </w:p>
    <w:p w14:paraId="4B74BECF" w14:textId="7C13CDFE" w:rsidR="004B28BC" w:rsidRDefault="007320DC" w:rsidP="00C82525">
      <w:pPr>
        <w:pStyle w:val="Bullets1"/>
      </w:pPr>
      <w:r>
        <w:t>your i</w:t>
      </w:r>
      <w:r w:rsidR="00C82525">
        <w:t xml:space="preserve">nstitutional strengths and specialisations in </w:t>
      </w:r>
      <w:r w:rsidR="005A4172">
        <w:t xml:space="preserve">research, including </w:t>
      </w:r>
      <w:r w:rsidR="00C82525">
        <w:t>fundamental research activity</w:t>
      </w:r>
      <w:r w:rsidR="002B4304">
        <w:t>,</w:t>
      </w:r>
      <w:r w:rsidR="00C82525">
        <w:t xml:space="preserve"> research-led teaching, and </w:t>
      </w:r>
      <w:r w:rsidR="004B28BC">
        <w:t>postgraduate provision</w:t>
      </w:r>
    </w:p>
    <w:p w14:paraId="03CD8258" w14:textId="6FCEC39D" w:rsidR="00C82525" w:rsidRDefault="00A9287F" w:rsidP="00C82525">
      <w:pPr>
        <w:pStyle w:val="Bullets1"/>
      </w:pPr>
      <w:r>
        <w:t>how external research funding will support your research activities</w:t>
      </w:r>
      <w:r w:rsidR="00EA34F4">
        <w:t>,</w:t>
      </w:r>
      <w:r w:rsidR="005A4172">
        <w:t xml:space="preserve"> and</w:t>
      </w:r>
    </w:p>
    <w:p w14:paraId="7547CBCC" w14:textId="580F90DD" w:rsidR="00DA1E1B" w:rsidRDefault="007320DC" w:rsidP="00DA1E1B">
      <w:pPr>
        <w:pStyle w:val="Bullets1"/>
      </w:pPr>
      <w:r>
        <w:t>y</w:t>
      </w:r>
      <w:r w:rsidR="00DA1E1B">
        <w:t xml:space="preserve">our </w:t>
      </w:r>
      <w:r w:rsidR="00E21532">
        <w:t>proposed</w:t>
      </w:r>
      <w:r w:rsidR="00DA1E1B">
        <w:t xml:space="preserve"> research outcomes and impacts, how you </w:t>
      </w:r>
      <w:r w:rsidR="00E21532">
        <w:t xml:space="preserve">will </w:t>
      </w:r>
      <w:r w:rsidR="00DA1E1B">
        <w:t>measure them, and how you will navigate potential barriers and obstacles to achieving them</w:t>
      </w:r>
      <w:r w:rsidR="001F1652">
        <w:t>.</w:t>
      </w:r>
    </w:p>
    <w:p w14:paraId="36357F6B" w14:textId="6AFAE284" w:rsidR="00903A95" w:rsidRDefault="00903A95" w:rsidP="00903A95">
      <w:pPr>
        <w:pStyle w:val="Bullets1"/>
        <w:numPr>
          <w:ilvl w:val="0"/>
          <w:numId w:val="0"/>
        </w:numPr>
      </w:pPr>
      <w:r>
        <w:t xml:space="preserve">Describe the activities you </w:t>
      </w:r>
      <w:r w:rsidR="00E21532">
        <w:t xml:space="preserve">will </w:t>
      </w:r>
      <w:r>
        <w:t xml:space="preserve">undertake relevant to your role in the research system. </w:t>
      </w:r>
      <w:r w:rsidR="00C82525">
        <w:t>Include what steps you will take to implement these activities, and any measures you may use to evaluate the activities:</w:t>
      </w:r>
    </w:p>
    <w:p w14:paraId="33F4A3AF" w14:textId="2761F43A" w:rsidR="00DA1E1B" w:rsidRDefault="007320DC" w:rsidP="00DA1E1B">
      <w:pPr>
        <w:pStyle w:val="Bullets1"/>
      </w:pPr>
      <w:r>
        <w:t>a</w:t>
      </w:r>
      <w:r w:rsidR="00DA1E1B">
        <w:t>pproach</w:t>
      </w:r>
      <w:r w:rsidR="00E21532">
        <w:t>es</w:t>
      </w:r>
      <w:r w:rsidR="00DA1E1B">
        <w:t xml:space="preserve"> to industry collaboration</w:t>
      </w:r>
      <w:r w:rsidR="00E21532">
        <w:t>, knowledge transfer,</w:t>
      </w:r>
      <w:r w:rsidR="00DA1E1B">
        <w:t xml:space="preserve"> and </w:t>
      </w:r>
      <w:r w:rsidR="00E21532">
        <w:t xml:space="preserve">research </w:t>
      </w:r>
      <w:r w:rsidR="00DA1E1B">
        <w:t>commercialisation</w:t>
      </w:r>
      <w:r w:rsidR="00FD75A4">
        <w:t>,</w:t>
      </w:r>
    </w:p>
    <w:p w14:paraId="4B383DD3" w14:textId="073A4118" w:rsidR="00DA1E1B" w:rsidRDefault="007320DC" w:rsidP="00DA1E1B">
      <w:pPr>
        <w:pStyle w:val="Bullets1"/>
      </w:pPr>
      <w:r>
        <w:t>e</w:t>
      </w:r>
      <w:r w:rsidR="00DA1E1B">
        <w:t>ngagement with end-users, including industries and employers, iwi and communities</w:t>
      </w:r>
      <w:r w:rsidR="00EA34F4">
        <w:t>,</w:t>
      </w:r>
      <w:r w:rsidR="00DA1E1B">
        <w:t xml:space="preserve"> </w:t>
      </w:r>
    </w:p>
    <w:p w14:paraId="6B6241DA" w14:textId="0BC8A5BA" w:rsidR="008263E9" w:rsidRDefault="007320DC" w:rsidP="002A2897">
      <w:pPr>
        <w:pStyle w:val="Bullets1"/>
      </w:pPr>
      <w:r>
        <w:t>i</w:t>
      </w:r>
      <w:r w:rsidR="00DA1E1B">
        <w:t>nternational collaboration</w:t>
      </w:r>
      <w:r w:rsidR="00DD29E1">
        <w:t>s</w:t>
      </w:r>
      <w:r w:rsidR="00DA1E1B">
        <w:t xml:space="preserve"> and partnerships, regional and national collaboration</w:t>
      </w:r>
      <w:r w:rsidR="00DD29E1">
        <w:t>s</w:t>
      </w:r>
      <w:r w:rsidR="00DA1E1B">
        <w:t xml:space="preserve"> with industry, public research organisations (PROs), and other TEOs in the broader science, innovation and technology sector</w:t>
      </w:r>
      <w:r w:rsidR="008263E9">
        <w:t xml:space="preserve">, </w:t>
      </w:r>
    </w:p>
    <w:p w14:paraId="04BBB63F" w14:textId="0B16FBDB" w:rsidR="00F92DBF" w:rsidRDefault="00F92DBF" w:rsidP="00F92DBF">
      <w:pPr>
        <w:pStyle w:val="Bullets1"/>
      </w:pPr>
      <w:r>
        <w:t>research workforce development and strategies to increase research intensity, including increasing externally funded research activity, and</w:t>
      </w:r>
    </w:p>
    <w:p w14:paraId="5B225523" w14:textId="0D155A6A" w:rsidR="00C369E3" w:rsidRPr="002A2897" w:rsidRDefault="008263E9" w:rsidP="002A2897">
      <w:pPr>
        <w:pStyle w:val="Bullets1"/>
        <w:rPr>
          <w:rStyle w:val="Hyperlink"/>
          <w:rFonts w:ascii="Calibri" w:hAnsi="Calibri"/>
          <w:color w:val="000000" w:themeColor="text1"/>
          <w:u w:val="none"/>
        </w:rPr>
      </w:pPr>
      <w:r>
        <w:t>ex</w:t>
      </w:r>
      <w:r w:rsidRPr="000833D0">
        <w:t>plor</w:t>
      </w:r>
      <w:r>
        <w:t>ing</w:t>
      </w:r>
      <w:r w:rsidRPr="000833D0">
        <w:t xml:space="preserve"> the distinct contribution</w:t>
      </w:r>
      <w:r>
        <w:t>s</w:t>
      </w:r>
      <w:r w:rsidRPr="000833D0">
        <w:t xml:space="preserve"> of </w:t>
      </w:r>
      <w:r>
        <w:t>Mātauranga</w:t>
      </w:r>
      <w:r w:rsidRPr="000833D0">
        <w:t xml:space="preserve"> Māori</w:t>
      </w:r>
      <w:r>
        <w:t xml:space="preserve"> and Pacific research</w:t>
      </w:r>
      <w:r w:rsidRPr="000833D0">
        <w:t xml:space="preserve"> to national and global challenges and scholarship</w:t>
      </w:r>
      <w:r>
        <w:t>.</w:t>
      </w:r>
      <w:r w:rsidR="00C369E3" w:rsidRPr="002A2897">
        <w:rPr>
          <w:rStyle w:val="Hyperlink"/>
          <w:rFonts w:ascii="Calibri" w:hAnsi="Calibri"/>
          <w:color w:val="36829E" w:themeColor="accent5" w:themeShade="BF"/>
          <w:sz w:val="36"/>
          <w:u w:val="none"/>
        </w:rPr>
        <w:br w:type="page"/>
      </w:r>
    </w:p>
    <w:p w14:paraId="0BBD455B" w14:textId="02344012" w:rsidR="00462407" w:rsidRPr="002C18B8" w:rsidRDefault="00A55A92" w:rsidP="008B4F66">
      <w:pPr>
        <w:pStyle w:val="Heading2"/>
        <w:numPr>
          <w:ilvl w:val="0"/>
          <w:numId w:val="0"/>
        </w:numPr>
        <w:rPr>
          <w:rFonts w:ascii="Georgia" w:hAnsi="Georgia"/>
          <w:b w:val="0"/>
          <w:bCs w:val="0"/>
          <w:color w:val="007FAB"/>
          <w:sz w:val="50"/>
          <w:szCs w:val="50"/>
        </w:rPr>
      </w:pPr>
      <w:bookmarkStart w:id="22" w:name="_Toc223599214"/>
      <w:r w:rsidRPr="002C18B8">
        <w:rPr>
          <w:rFonts w:ascii="Georgia" w:hAnsi="Georgia"/>
          <w:b w:val="0"/>
          <w:bCs w:val="0"/>
          <w:color w:val="007FAB"/>
          <w:sz w:val="50"/>
          <w:szCs w:val="50"/>
        </w:rPr>
        <w:lastRenderedPageBreak/>
        <w:t xml:space="preserve">5. </w:t>
      </w:r>
      <w:r w:rsidR="00016533" w:rsidRPr="002C18B8">
        <w:rPr>
          <w:rFonts w:ascii="Georgia" w:hAnsi="Georgia"/>
          <w:b w:val="0"/>
          <w:bCs w:val="0"/>
          <w:color w:val="007FAB"/>
          <w:sz w:val="50"/>
          <w:szCs w:val="50"/>
        </w:rPr>
        <w:t xml:space="preserve">Further responses </w:t>
      </w:r>
      <w:r w:rsidR="00DF0697" w:rsidRPr="002C18B8">
        <w:rPr>
          <w:rFonts w:ascii="Georgia" w:hAnsi="Georgia"/>
          <w:b w:val="0"/>
          <w:bCs w:val="0"/>
          <w:color w:val="007FAB"/>
          <w:sz w:val="50"/>
          <w:szCs w:val="50"/>
        </w:rPr>
        <w:t>to</w:t>
      </w:r>
      <w:r w:rsidR="009119AE" w:rsidRPr="002C18B8">
        <w:rPr>
          <w:rFonts w:ascii="Georgia" w:hAnsi="Georgia"/>
          <w:b w:val="0"/>
          <w:bCs w:val="0"/>
          <w:color w:val="007FAB"/>
          <w:sz w:val="50"/>
          <w:szCs w:val="50"/>
        </w:rPr>
        <w:t xml:space="preserve"> </w:t>
      </w:r>
      <w:r w:rsidR="00DF0697" w:rsidRPr="002C18B8">
        <w:rPr>
          <w:rFonts w:ascii="Georgia" w:hAnsi="Georgia"/>
          <w:b w:val="0"/>
          <w:bCs w:val="0"/>
          <w:color w:val="007FAB"/>
          <w:sz w:val="50"/>
          <w:szCs w:val="50"/>
        </w:rPr>
        <w:t>the Tertiary Education Strategy</w:t>
      </w:r>
      <w:bookmarkEnd w:id="22"/>
      <w:r w:rsidR="00DF0697" w:rsidRPr="002C18B8">
        <w:rPr>
          <w:rFonts w:ascii="Georgia" w:hAnsi="Georgia"/>
          <w:b w:val="0"/>
          <w:bCs w:val="0"/>
          <w:color w:val="007FAB"/>
          <w:sz w:val="50"/>
          <w:szCs w:val="50"/>
        </w:rPr>
        <w:t xml:space="preserve"> </w:t>
      </w:r>
      <w:bookmarkEnd w:id="13"/>
    </w:p>
    <w:p w14:paraId="3A2F7F10" w14:textId="77777777" w:rsidR="007605E2" w:rsidRPr="002C18B8" w:rsidRDefault="007605E2" w:rsidP="007605E2">
      <w:pPr>
        <w:pStyle w:val="Heading3"/>
        <w:rPr>
          <w:color w:val="007FAB"/>
          <w:sz w:val="34"/>
          <w:szCs w:val="34"/>
        </w:rPr>
      </w:pPr>
      <w:r w:rsidRPr="002C18B8">
        <w:rPr>
          <w:color w:val="007FAB"/>
          <w:sz w:val="34"/>
          <w:szCs w:val="34"/>
        </w:rPr>
        <w:t>What to know</w:t>
      </w:r>
    </w:p>
    <w:p w14:paraId="55A85A39" w14:textId="6325F3B5" w:rsidR="000B4852" w:rsidRDefault="004F2513" w:rsidP="003C5E88">
      <w:r>
        <w:t>There is a</w:t>
      </w:r>
      <w:r w:rsidR="00B9488B">
        <w:t xml:space="preserve"> specific legislated requirement to describe</w:t>
      </w:r>
      <w:r>
        <w:t xml:space="preserve"> in your Plan</w:t>
      </w:r>
      <w:r w:rsidR="00B9488B">
        <w:t xml:space="preserve"> how you give effect </w:t>
      </w:r>
      <w:r w:rsidR="00A403B0">
        <w:t>to the Government’s priorities.</w:t>
      </w:r>
      <w:r w:rsidR="00BA2F14" w:rsidRPr="00BA2F14">
        <w:t xml:space="preserve"> </w:t>
      </w:r>
      <w:r w:rsidR="00BA2F14">
        <w:t>W</w:t>
      </w:r>
      <w:r w:rsidR="00BA2F14" w:rsidRPr="009D1B71">
        <w:t xml:space="preserve">e want to understand what </w:t>
      </w:r>
      <w:r w:rsidR="00BA2F14" w:rsidRPr="00145606">
        <w:t>activities</w:t>
      </w:r>
      <w:r w:rsidR="00BA2F14" w:rsidRPr="009D1B71">
        <w:t xml:space="preserve"> you </w:t>
      </w:r>
      <w:r w:rsidR="00BA2F14">
        <w:t>will be</w:t>
      </w:r>
      <w:r w:rsidR="00BA2F14" w:rsidRPr="009D1B71">
        <w:t xml:space="preserve"> doing</w:t>
      </w:r>
      <w:r w:rsidR="00BA2F14">
        <w:t xml:space="preserve"> over the term of this Plan</w:t>
      </w:r>
      <w:r w:rsidR="00BA2F14" w:rsidRPr="009D1B71">
        <w:t xml:space="preserve"> that </w:t>
      </w:r>
      <w:r w:rsidR="00BA2F14">
        <w:t xml:space="preserve">will </w:t>
      </w:r>
      <w:r w:rsidR="00BA2F14" w:rsidRPr="009D1B71">
        <w:t xml:space="preserve">contribute to </w:t>
      </w:r>
      <w:r w:rsidR="00BA2F14">
        <w:t xml:space="preserve">delivering Government </w:t>
      </w:r>
      <w:r w:rsidR="00BA2F14" w:rsidRPr="002A7E68">
        <w:t>priorities</w:t>
      </w:r>
      <w:r w:rsidR="00BA2F14">
        <w:t xml:space="preserve"> as described in the</w:t>
      </w:r>
      <w:r w:rsidR="00BA2F14" w:rsidRPr="0044113D">
        <w:rPr>
          <w:b/>
          <w:bCs/>
        </w:rPr>
        <w:t xml:space="preserve"> </w:t>
      </w:r>
      <w:r w:rsidR="00BA2F14" w:rsidRPr="003A01DA">
        <w:t>TES</w:t>
      </w:r>
      <w:r w:rsidR="00BA2F14" w:rsidRPr="009D1B71">
        <w:t>.</w:t>
      </w:r>
      <w:r w:rsidR="00BA2F14">
        <w:t xml:space="preserve"> </w:t>
      </w:r>
      <w:r w:rsidR="000B4852">
        <w:t xml:space="preserve">Refer to the </w:t>
      </w:r>
      <w:hyperlink r:id="rId38" w:history="1">
        <w:r w:rsidR="000B4852" w:rsidRPr="00C94B5F">
          <w:rPr>
            <w:rStyle w:val="Hyperlink"/>
            <w:rFonts w:ascii="Calibri" w:hAnsi="Calibri"/>
          </w:rPr>
          <w:t>TES</w:t>
        </w:r>
      </w:hyperlink>
      <w:r w:rsidR="000B4852" w:rsidRPr="00C94B5F">
        <w:t xml:space="preserve"> </w:t>
      </w:r>
      <w:r w:rsidR="000B4852">
        <w:t>for guidance on relevant contributing activities.</w:t>
      </w:r>
    </w:p>
    <w:p w14:paraId="707497A8" w14:textId="531BA0DB" w:rsidR="005B34B8" w:rsidRDefault="004F2513" w:rsidP="003C5E88">
      <w:r>
        <w:t xml:space="preserve">Earlier sections </w:t>
      </w:r>
      <w:r w:rsidR="00C61B89">
        <w:t>will</w:t>
      </w:r>
      <w:r w:rsidR="00B51C3A">
        <w:t xml:space="preserve"> </w:t>
      </w:r>
      <w:r>
        <w:t xml:space="preserve">have included </w:t>
      </w:r>
      <w:r w:rsidR="00B51C3A">
        <w:t>much content</w:t>
      </w:r>
      <w:r w:rsidR="00B345E9">
        <w:t xml:space="preserve"> relevant to giving effect to the priorities in the TES</w:t>
      </w:r>
      <w:r w:rsidR="00BA2F14">
        <w:t xml:space="preserve">; this section is an opportunity to </w:t>
      </w:r>
      <w:r w:rsidR="00FD2BF6">
        <w:t>describe</w:t>
      </w:r>
      <w:r w:rsidR="00BA2F14">
        <w:t xml:space="preserve"> anything </w:t>
      </w:r>
      <w:r w:rsidR="00BA2F14" w:rsidRPr="00441FFC">
        <w:rPr>
          <w:b/>
          <w:bCs/>
        </w:rPr>
        <w:t>additional</w:t>
      </w:r>
      <w:r w:rsidR="00BA2F14">
        <w:t>.</w:t>
      </w:r>
      <w:r w:rsidR="00883247">
        <w:t xml:space="preserve"> </w:t>
      </w:r>
      <w:r w:rsidR="008A0D1E">
        <w:t xml:space="preserve">You do not need to duplicate </w:t>
      </w:r>
      <w:r w:rsidR="009120AF">
        <w:t>information</w:t>
      </w:r>
      <w:r w:rsidR="008A0D1E">
        <w:t xml:space="preserve"> from</w:t>
      </w:r>
      <w:r w:rsidR="00D1447A">
        <w:t xml:space="preserve"> previous</w:t>
      </w:r>
      <w:r w:rsidR="008A0D1E">
        <w:t xml:space="preserve"> sections </w:t>
      </w:r>
      <w:r w:rsidR="009120AF">
        <w:t xml:space="preserve">where relevant </w:t>
      </w:r>
      <w:r w:rsidR="000063E4">
        <w:t>activities have already been describe</w:t>
      </w:r>
      <w:r w:rsidR="00D97DB3">
        <w:t>d</w:t>
      </w:r>
      <w:r w:rsidR="00BC0366">
        <w:t xml:space="preserve"> (for example, </w:t>
      </w:r>
      <w:r w:rsidR="00476FA1">
        <w:t xml:space="preserve">we expect Section 2 </w:t>
      </w:r>
      <w:r w:rsidR="003B75C6">
        <w:t>will</w:t>
      </w:r>
      <w:r w:rsidR="00476FA1">
        <w:t xml:space="preserve"> align with </w:t>
      </w:r>
      <w:r w:rsidR="00BC0366">
        <w:t>Priority 4,</w:t>
      </w:r>
      <w:r w:rsidR="00476FA1">
        <w:t xml:space="preserve"> Section 3 with</w:t>
      </w:r>
      <w:r w:rsidR="00BC0366">
        <w:t xml:space="preserve"> Priorities 1 and 3, and</w:t>
      </w:r>
      <w:r w:rsidR="00476FA1">
        <w:t xml:space="preserve"> S</w:t>
      </w:r>
      <w:r w:rsidR="00F7125A">
        <w:t>ection 4 with</w:t>
      </w:r>
      <w:r w:rsidR="00BC0366">
        <w:t xml:space="preserve"> Priorities 2 and 4)</w:t>
      </w:r>
      <w:r w:rsidR="00D97DB3">
        <w:t xml:space="preserve">. </w:t>
      </w:r>
      <w:r w:rsidR="007240C6">
        <w:t>T</w:t>
      </w:r>
      <w:r w:rsidR="00C61B89">
        <w:t>he</w:t>
      </w:r>
      <w:r w:rsidR="00640FA5">
        <w:t>se sections</w:t>
      </w:r>
      <w:r w:rsidR="00C61B89">
        <w:t xml:space="preserve"> will be included in our assessment of how you give effect to each priority</w:t>
      </w:r>
      <w:r w:rsidR="00071A74">
        <w:t>.</w:t>
      </w:r>
      <w:r w:rsidR="00D324C3" w:rsidRPr="00D324C3">
        <w:t xml:space="preserve"> </w:t>
      </w:r>
      <w:r w:rsidR="001F2BA9">
        <w:t>If there are other activities relevant to these priorities that you have not covered earlier, describe them here.</w:t>
      </w:r>
    </w:p>
    <w:p w14:paraId="35F4B001" w14:textId="060A152F" w:rsidR="00F24787" w:rsidRDefault="00C97E9D" w:rsidP="003C5E88">
      <w:r>
        <w:t>N</w:t>
      </w:r>
      <w:r w:rsidR="000835F7" w:rsidRPr="00564C13">
        <w:t xml:space="preserve">ot all </w:t>
      </w:r>
      <w:r w:rsidR="003F19F4">
        <w:t xml:space="preserve">TES </w:t>
      </w:r>
      <w:r w:rsidR="000835F7" w:rsidRPr="00564C13">
        <w:t xml:space="preserve">priorities are relevant to all providers. You only need to address </w:t>
      </w:r>
      <w:r w:rsidR="003F19F4">
        <w:t>those</w:t>
      </w:r>
      <w:r w:rsidR="000835F7" w:rsidRPr="000246D7">
        <w:t xml:space="preserve"> that are relevant to your organisation</w:t>
      </w:r>
      <w:r w:rsidR="0096631B">
        <w:t>, b</w:t>
      </w:r>
      <w:r w:rsidR="000835F7">
        <w:t>ut</w:t>
      </w:r>
      <w:r w:rsidR="000835F7" w:rsidRPr="00564C13">
        <w:t xml:space="preserve"> we do expect </w:t>
      </w:r>
      <w:r w:rsidR="009F7CA8">
        <w:t>every organisation</w:t>
      </w:r>
      <w:r w:rsidR="000835F7" w:rsidRPr="00564C13">
        <w:t xml:space="preserve"> to be addressing an appropriate </w:t>
      </w:r>
      <w:r w:rsidR="000835F7" w:rsidRPr="000246D7">
        <w:t>range</w:t>
      </w:r>
      <w:r w:rsidR="000835F7" w:rsidRPr="00564C13">
        <w:t xml:space="preserve"> of prioritie</w:t>
      </w:r>
      <w:r w:rsidR="000835F7">
        <w:t>s</w:t>
      </w:r>
      <w:r w:rsidR="00F9665F" w:rsidRPr="009D1B71">
        <w:t>.</w:t>
      </w:r>
    </w:p>
    <w:p w14:paraId="75D3A280" w14:textId="77777777" w:rsidR="00DF46D9" w:rsidRPr="005C4502" w:rsidRDefault="00DF46D9" w:rsidP="00DF46D9">
      <w:pPr>
        <w:pStyle w:val="Heading3"/>
      </w:pPr>
      <w:r w:rsidRPr="002C18B8">
        <w:rPr>
          <w:color w:val="007FAB"/>
          <w:sz w:val="34"/>
          <w:szCs w:val="34"/>
        </w:rPr>
        <w:t>What to include</w:t>
      </w:r>
    </w:p>
    <w:p w14:paraId="02B72D92" w14:textId="0157DD33" w:rsidR="00BE7828" w:rsidRDefault="005D5F3A" w:rsidP="00BE7828">
      <w:pPr>
        <w:pStyle w:val="Bullets1"/>
        <w:numPr>
          <w:ilvl w:val="0"/>
          <w:numId w:val="0"/>
        </w:numPr>
        <w:rPr>
          <w:rStyle w:val="Emphasis"/>
        </w:rPr>
      </w:pPr>
      <w:r>
        <w:rPr>
          <w:rStyle w:val="Emphasis"/>
        </w:rPr>
        <w:t>Recommended</w:t>
      </w:r>
      <w:r w:rsidRPr="00BE19EF">
        <w:rPr>
          <w:rStyle w:val="Emphasis"/>
        </w:rPr>
        <w:t xml:space="preserve"> </w:t>
      </w:r>
      <w:r w:rsidR="00BE7828">
        <w:rPr>
          <w:rStyle w:val="Emphasis"/>
        </w:rPr>
        <w:t xml:space="preserve">maximum 1,000 </w:t>
      </w:r>
      <w:r w:rsidR="00BE7828" w:rsidRPr="00BE19EF">
        <w:rPr>
          <w:rStyle w:val="Emphasis"/>
        </w:rPr>
        <w:t>word</w:t>
      </w:r>
      <w:r w:rsidR="00BE7828">
        <w:rPr>
          <w:rStyle w:val="Emphasis"/>
        </w:rPr>
        <w:t>s.</w:t>
      </w:r>
    </w:p>
    <w:p w14:paraId="23554315" w14:textId="2C6E6765" w:rsidR="003C5E88" w:rsidRPr="0044113D" w:rsidRDefault="00931951" w:rsidP="00BE7828">
      <w:pPr>
        <w:pStyle w:val="Bullets1"/>
        <w:numPr>
          <w:ilvl w:val="0"/>
          <w:numId w:val="0"/>
        </w:numPr>
        <w:rPr>
          <w:b/>
          <w:bCs/>
          <w:iCs/>
        </w:rPr>
      </w:pPr>
      <w:r>
        <w:rPr>
          <w:bdr w:val="single" w:sz="4" w:space="0" w:color="auto"/>
          <w:shd w:val="clear" w:color="auto" w:fill="BBDCE7" w:themeFill="accent5" w:themeFillTint="66"/>
        </w:rPr>
        <w:t xml:space="preserve"> </w:t>
      </w:r>
      <w:r w:rsidRPr="00024ADD">
        <w:rPr>
          <w:bdr w:val="single" w:sz="4" w:space="0" w:color="auto"/>
          <w:shd w:val="clear" w:color="auto" w:fill="BBDCE7" w:themeFill="accent5" w:themeFillTint="66"/>
        </w:rPr>
        <w:t>All organisation</w:t>
      </w:r>
      <w:r>
        <w:rPr>
          <w:bdr w:val="single" w:sz="4" w:space="0" w:color="auto"/>
          <w:shd w:val="clear" w:color="auto" w:fill="BBDCE7" w:themeFill="accent5" w:themeFillTint="66"/>
        </w:rPr>
        <w:t xml:space="preserve">s </w:t>
      </w:r>
      <w:r w:rsidRPr="00C014F9">
        <w:t xml:space="preserve"> </w:t>
      </w:r>
      <w:r w:rsidR="003C5E88">
        <w:t>For each TES priority, p</w:t>
      </w:r>
      <w:r w:rsidR="003C5E88" w:rsidRPr="009D1B71">
        <w:t xml:space="preserve">lease </w:t>
      </w:r>
      <w:r w:rsidR="003C5E88">
        <w:t>describe</w:t>
      </w:r>
      <w:r w:rsidR="008F4CD1">
        <w:t xml:space="preserve"> any </w:t>
      </w:r>
      <w:r w:rsidR="008F4CD1" w:rsidRPr="00DF14F5">
        <w:rPr>
          <w:b/>
          <w:bCs/>
        </w:rPr>
        <w:t>additional</w:t>
      </w:r>
      <w:r w:rsidR="003C5E88">
        <w:t>:</w:t>
      </w:r>
    </w:p>
    <w:p w14:paraId="18FB4264" w14:textId="67A41F0A" w:rsidR="003C5E88" w:rsidRDefault="003C5E88" w:rsidP="00A12756">
      <w:pPr>
        <w:pStyle w:val="Bulletparagraphs"/>
      </w:pPr>
      <w:r>
        <w:t>activities you will do over the term of this Plan</w:t>
      </w:r>
    </w:p>
    <w:p w14:paraId="501AF70F" w14:textId="4219A757" w:rsidR="003C6EFA" w:rsidRDefault="003C5E88" w:rsidP="00A12756">
      <w:pPr>
        <w:pStyle w:val="Bulletparagraphs"/>
      </w:pPr>
      <w:r>
        <w:t>steps you</w:t>
      </w:r>
      <w:r w:rsidRPr="009D1B71">
        <w:t xml:space="preserve"> </w:t>
      </w:r>
      <w:r>
        <w:t>will take to</w:t>
      </w:r>
      <w:r w:rsidRPr="009D1B71">
        <w:t xml:space="preserve"> </w:t>
      </w:r>
      <w:r>
        <w:t xml:space="preserve">implement </w:t>
      </w:r>
      <w:r w:rsidR="00B113ED">
        <w:t>those activities</w:t>
      </w:r>
      <w:r w:rsidR="009F7AA3">
        <w:t>,</w:t>
      </w:r>
      <w:r w:rsidR="00DF14F5">
        <w:t xml:space="preserve"> and</w:t>
      </w:r>
    </w:p>
    <w:p w14:paraId="7A2EADEC" w14:textId="015DD71A" w:rsidR="003C5E88" w:rsidRPr="009D1B71" w:rsidRDefault="003C5E88" w:rsidP="003C6EFA">
      <w:pPr>
        <w:pStyle w:val="Bulletparagraphs"/>
      </w:pPr>
      <w:r w:rsidRPr="00A12756">
        <w:t>measures you may use</w:t>
      </w:r>
      <w:r w:rsidR="00CD706E">
        <w:t xml:space="preserve"> in evaluating those activities</w:t>
      </w:r>
      <w:r w:rsidRPr="00A12756">
        <w:t>.</w:t>
      </w:r>
    </w:p>
    <w:p w14:paraId="0CCD088A" w14:textId="1ED1C255" w:rsidR="00E55CE0" w:rsidRPr="00E55CE0" w:rsidRDefault="002F6A95" w:rsidP="00406647">
      <w:pPr>
        <w:pStyle w:val="Heading4"/>
        <w:rPr>
          <w:rStyle w:val="Heading3Char"/>
          <w:b/>
          <w:bCs/>
          <w:sz w:val="24"/>
        </w:rPr>
      </w:pPr>
      <w:r w:rsidRPr="00E55CE0">
        <w:rPr>
          <w:rStyle w:val="Heading3Char"/>
          <w:b/>
          <w:bCs/>
          <w:sz w:val="24"/>
        </w:rPr>
        <w:t>Priority 1</w:t>
      </w:r>
      <w:r w:rsidR="00E55CE0" w:rsidRPr="00E55CE0">
        <w:rPr>
          <w:rStyle w:val="Heading3Char"/>
          <w:b/>
          <w:bCs/>
          <w:sz w:val="24"/>
        </w:rPr>
        <w:t>:</w:t>
      </w:r>
      <w:r w:rsidRPr="00E55CE0">
        <w:rPr>
          <w:rStyle w:val="Heading3Char"/>
          <w:b/>
          <w:bCs/>
          <w:sz w:val="24"/>
        </w:rPr>
        <w:t xml:space="preserve"> </w:t>
      </w:r>
      <w:r w:rsidRPr="00406647">
        <w:rPr>
          <w:rStyle w:val="Heading3Char"/>
          <w:b/>
          <w:bCs/>
          <w:sz w:val="24"/>
        </w:rPr>
        <w:t>Achievement</w:t>
      </w:r>
    </w:p>
    <w:p w14:paraId="5536C72C" w14:textId="3EAC2666" w:rsidR="002F6A95" w:rsidRPr="00C709C7" w:rsidRDefault="002F6A95" w:rsidP="00406647">
      <w:pPr>
        <w:rPr>
          <w:b/>
          <w:bCs/>
        </w:rPr>
      </w:pPr>
      <w:r w:rsidRPr="00C709C7">
        <w:rPr>
          <w:rStyle w:val="Strong"/>
          <w:b w:val="0"/>
          <w:bCs w:val="0"/>
        </w:rPr>
        <w:t xml:space="preserve">Ensure students and trainees </w:t>
      </w:r>
      <w:r w:rsidR="006475CE" w:rsidRPr="00C709C7">
        <w:rPr>
          <w:rStyle w:val="Strong"/>
          <w:b w:val="0"/>
          <w:bCs w:val="0"/>
        </w:rPr>
        <w:t>gain skills</w:t>
      </w:r>
      <w:r w:rsidRPr="00C709C7">
        <w:rPr>
          <w:rStyle w:val="Strong"/>
          <w:b w:val="0"/>
          <w:bCs w:val="0"/>
        </w:rPr>
        <w:t xml:space="preserve"> that lead to good careers and economic security, with a focus on strong pathways between school, tertiary education, and work.</w:t>
      </w:r>
      <w:bookmarkStart w:id="23" w:name="_Hlk213929201"/>
    </w:p>
    <w:bookmarkEnd w:id="23"/>
    <w:p w14:paraId="06654608" w14:textId="77777777" w:rsidR="00E55CE0" w:rsidRPr="00E55CE0" w:rsidRDefault="002F6A95" w:rsidP="00406647">
      <w:pPr>
        <w:pStyle w:val="Heading4"/>
        <w:rPr>
          <w:rStyle w:val="Heading3Char"/>
          <w:b/>
          <w:bCs/>
          <w:sz w:val="24"/>
        </w:rPr>
      </w:pPr>
      <w:r w:rsidRPr="00E55CE0">
        <w:rPr>
          <w:rStyle w:val="Heading3Char"/>
          <w:b/>
          <w:bCs/>
          <w:sz w:val="24"/>
        </w:rPr>
        <w:t>Priority 2</w:t>
      </w:r>
      <w:r w:rsidR="00E55CE0" w:rsidRPr="00E55CE0">
        <w:rPr>
          <w:rStyle w:val="Heading3Char"/>
          <w:b/>
          <w:bCs/>
          <w:sz w:val="24"/>
        </w:rPr>
        <w:t>:</w:t>
      </w:r>
      <w:r w:rsidRPr="00E55CE0">
        <w:rPr>
          <w:rStyle w:val="Heading3Char"/>
          <w:b/>
          <w:bCs/>
          <w:sz w:val="24"/>
        </w:rPr>
        <w:t xml:space="preserve"> </w:t>
      </w:r>
      <w:r w:rsidRPr="00406647">
        <w:rPr>
          <w:rStyle w:val="Heading3Char"/>
          <w:b/>
          <w:bCs/>
          <w:sz w:val="24"/>
        </w:rPr>
        <w:t>Economic</w:t>
      </w:r>
      <w:r w:rsidRPr="00E55CE0">
        <w:rPr>
          <w:rStyle w:val="Heading3Char"/>
          <w:b/>
          <w:bCs/>
          <w:sz w:val="24"/>
        </w:rPr>
        <w:t xml:space="preserve"> </w:t>
      </w:r>
      <w:r w:rsidR="0073482B" w:rsidRPr="00E55CE0">
        <w:rPr>
          <w:rStyle w:val="Heading3Char"/>
          <w:b/>
          <w:bCs/>
          <w:sz w:val="24"/>
        </w:rPr>
        <w:t>I</w:t>
      </w:r>
      <w:r w:rsidRPr="00E55CE0">
        <w:rPr>
          <w:rStyle w:val="Heading3Char"/>
          <w:b/>
          <w:bCs/>
          <w:sz w:val="24"/>
        </w:rPr>
        <w:t xml:space="preserve">mpact and </w:t>
      </w:r>
      <w:r w:rsidR="0073482B" w:rsidRPr="00E55CE0">
        <w:rPr>
          <w:rStyle w:val="Heading3Char"/>
          <w:b/>
          <w:bCs/>
          <w:sz w:val="24"/>
        </w:rPr>
        <w:t>I</w:t>
      </w:r>
      <w:r w:rsidRPr="00E55CE0">
        <w:rPr>
          <w:rStyle w:val="Heading3Char"/>
          <w:b/>
          <w:bCs/>
          <w:sz w:val="24"/>
        </w:rPr>
        <w:t>nnovation</w:t>
      </w:r>
    </w:p>
    <w:p w14:paraId="4396515A" w14:textId="14F20B56" w:rsidR="002F6A95" w:rsidRPr="00C709C7" w:rsidRDefault="002F6A95" w:rsidP="00406647">
      <w:pPr>
        <w:rPr>
          <w:b/>
          <w:bCs/>
        </w:rPr>
      </w:pPr>
      <w:r w:rsidRPr="00C709C7">
        <w:rPr>
          <w:rStyle w:val="Strong"/>
          <w:b w:val="0"/>
          <w:bCs w:val="0"/>
        </w:rPr>
        <w:t>Increase the economic impact of tertiary education by delivering relevant, adaptable skills, and research that drives productivity, innovation, commercialisation and broader economic opportunities.</w:t>
      </w:r>
      <w:r w:rsidR="00406647" w:rsidRPr="00C709C7">
        <w:rPr>
          <w:rStyle w:val="Strong"/>
          <w:b w:val="0"/>
          <w:bCs w:val="0"/>
        </w:rPr>
        <w:t xml:space="preserve"> </w:t>
      </w:r>
    </w:p>
    <w:p w14:paraId="3E1AF498" w14:textId="692C5CC3" w:rsidR="00E55CE0" w:rsidRPr="00E55CE0" w:rsidRDefault="00A00248" w:rsidP="00E55CE0">
      <w:pPr>
        <w:pStyle w:val="Heading4"/>
        <w:rPr>
          <w:rStyle w:val="Heading3Char"/>
          <w:b/>
          <w:bCs/>
          <w:sz w:val="24"/>
        </w:rPr>
      </w:pPr>
      <w:r w:rsidRPr="00E55CE0">
        <w:rPr>
          <w:rStyle w:val="Heading3Char"/>
          <w:b/>
          <w:bCs/>
          <w:sz w:val="24"/>
        </w:rPr>
        <w:t xml:space="preserve">Priority </w:t>
      </w:r>
      <w:r w:rsidR="002F6A95" w:rsidRPr="00E55CE0">
        <w:rPr>
          <w:rStyle w:val="Heading3Char"/>
          <w:b/>
          <w:bCs/>
          <w:sz w:val="24"/>
        </w:rPr>
        <w:t>3</w:t>
      </w:r>
      <w:r w:rsidR="00E55CE0" w:rsidRPr="00E55CE0">
        <w:rPr>
          <w:rStyle w:val="Heading3Char"/>
          <w:b/>
          <w:bCs/>
          <w:sz w:val="24"/>
        </w:rPr>
        <w:t>:</w:t>
      </w:r>
      <w:r w:rsidRPr="00E55CE0">
        <w:rPr>
          <w:rStyle w:val="Heading3Char"/>
          <w:b/>
          <w:bCs/>
          <w:sz w:val="24"/>
        </w:rPr>
        <w:t xml:space="preserve"> </w:t>
      </w:r>
      <w:r w:rsidR="00E44A27" w:rsidRPr="00E55CE0">
        <w:rPr>
          <w:rStyle w:val="Heading3Char"/>
          <w:b/>
          <w:bCs/>
          <w:sz w:val="24"/>
        </w:rPr>
        <w:t xml:space="preserve">Access and </w:t>
      </w:r>
      <w:r w:rsidR="00C35727" w:rsidRPr="00E55CE0">
        <w:rPr>
          <w:rStyle w:val="Heading3Char"/>
          <w:b/>
          <w:bCs/>
          <w:sz w:val="24"/>
        </w:rPr>
        <w:t>P</w:t>
      </w:r>
      <w:r w:rsidR="00E44A27" w:rsidRPr="00E55CE0">
        <w:rPr>
          <w:rStyle w:val="Heading3Char"/>
          <w:b/>
          <w:bCs/>
          <w:sz w:val="24"/>
        </w:rPr>
        <w:t>articipation</w:t>
      </w:r>
      <w:bookmarkStart w:id="24" w:name="_Hlk213231691"/>
    </w:p>
    <w:p w14:paraId="1A415657" w14:textId="24A98E14" w:rsidR="00210566" w:rsidRPr="00C709C7" w:rsidRDefault="009E2539" w:rsidP="00406647">
      <w:pPr>
        <w:rPr>
          <w:b/>
          <w:bCs/>
        </w:rPr>
      </w:pPr>
      <w:r w:rsidRPr="00C709C7">
        <w:rPr>
          <w:rStyle w:val="Strong"/>
          <w:b w:val="0"/>
          <w:bCs w:val="0"/>
        </w:rPr>
        <w:t xml:space="preserve">Enable access to education and training for people from all backgrounds and regions, ensuring more people build relevant skills </w:t>
      </w:r>
      <w:r w:rsidR="00CD2857" w:rsidRPr="00C709C7">
        <w:rPr>
          <w:rStyle w:val="Strong"/>
          <w:b w:val="0"/>
          <w:bCs w:val="0"/>
        </w:rPr>
        <w:t xml:space="preserve">throughout their lives </w:t>
      </w:r>
      <w:r w:rsidRPr="00C709C7">
        <w:rPr>
          <w:rStyle w:val="Strong"/>
          <w:b w:val="0"/>
          <w:bCs w:val="0"/>
        </w:rPr>
        <w:t>that contribute to a productive economy.</w:t>
      </w:r>
      <w:bookmarkEnd w:id="24"/>
      <w:r w:rsidR="00406647" w:rsidRPr="00C709C7">
        <w:rPr>
          <w:rStyle w:val="Strong"/>
          <w:b w:val="0"/>
          <w:bCs w:val="0"/>
        </w:rPr>
        <w:t xml:space="preserve"> </w:t>
      </w:r>
    </w:p>
    <w:p w14:paraId="7328652D" w14:textId="782AB988" w:rsidR="00E55CE0" w:rsidRPr="00E55CE0" w:rsidRDefault="00A00248" w:rsidP="00E55CE0">
      <w:pPr>
        <w:pStyle w:val="Heading4"/>
        <w:rPr>
          <w:rStyle w:val="Heading3Char"/>
          <w:b/>
          <w:bCs/>
          <w:sz w:val="24"/>
        </w:rPr>
      </w:pPr>
      <w:r w:rsidRPr="00E55CE0">
        <w:rPr>
          <w:rStyle w:val="Heading3Char"/>
          <w:b/>
          <w:bCs/>
          <w:sz w:val="24"/>
        </w:rPr>
        <w:t>Priority 4</w:t>
      </w:r>
      <w:r w:rsidR="00E55CE0" w:rsidRPr="00E55CE0">
        <w:rPr>
          <w:rStyle w:val="Heading3Char"/>
          <w:b/>
          <w:bCs/>
          <w:sz w:val="24"/>
        </w:rPr>
        <w:t>:</w:t>
      </w:r>
      <w:r w:rsidRPr="00E55CE0">
        <w:rPr>
          <w:rStyle w:val="Heading3Char"/>
          <w:b/>
          <w:bCs/>
          <w:sz w:val="24"/>
        </w:rPr>
        <w:t xml:space="preserve"> </w:t>
      </w:r>
      <w:r w:rsidR="007D4F92" w:rsidRPr="00E55CE0">
        <w:rPr>
          <w:rStyle w:val="Heading3Char"/>
          <w:b/>
          <w:bCs/>
          <w:sz w:val="24"/>
        </w:rPr>
        <w:t xml:space="preserve">Integration and </w:t>
      </w:r>
      <w:r w:rsidR="00853B86" w:rsidRPr="00E55CE0">
        <w:rPr>
          <w:rStyle w:val="Heading3Char"/>
          <w:b/>
          <w:bCs/>
          <w:sz w:val="24"/>
        </w:rPr>
        <w:t>C</w:t>
      </w:r>
      <w:r w:rsidR="007D4F92" w:rsidRPr="00E55CE0">
        <w:rPr>
          <w:rStyle w:val="Heading3Char"/>
          <w:b/>
          <w:bCs/>
          <w:sz w:val="24"/>
        </w:rPr>
        <w:t>ollaboration</w:t>
      </w:r>
    </w:p>
    <w:p w14:paraId="3C8C9ABC" w14:textId="17BC52B6" w:rsidR="00562739" w:rsidRPr="00C709C7" w:rsidRDefault="007D4F92" w:rsidP="00406647">
      <w:pPr>
        <w:rPr>
          <w:b/>
          <w:bCs/>
        </w:rPr>
      </w:pPr>
      <w:r w:rsidRPr="00C709C7">
        <w:rPr>
          <w:rStyle w:val="Strong"/>
          <w:b w:val="0"/>
          <w:bCs w:val="0"/>
        </w:rPr>
        <w:t>Deepen collaboration between education providers, employers, iwi, research institutions, and communities to align education with regional and national economic development</w:t>
      </w:r>
      <w:r w:rsidR="007E2186" w:rsidRPr="00C709C7">
        <w:rPr>
          <w:rStyle w:val="Strong"/>
          <w:b w:val="0"/>
          <w:bCs w:val="0"/>
        </w:rPr>
        <w:t>.</w:t>
      </w:r>
      <w:r w:rsidR="00406647" w:rsidRPr="00C709C7">
        <w:rPr>
          <w:rStyle w:val="Strong"/>
          <w:b w:val="0"/>
          <w:bCs w:val="0"/>
        </w:rPr>
        <w:t xml:space="preserve"> </w:t>
      </w:r>
    </w:p>
    <w:p w14:paraId="32ECED2C" w14:textId="207F44A1" w:rsidR="00E55CE0" w:rsidRPr="00E55CE0" w:rsidRDefault="00A00248" w:rsidP="00E55CE0">
      <w:pPr>
        <w:pStyle w:val="Heading4"/>
        <w:rPr>
          <w:rStyle w:val="Heading3Char"/>
          <w:b/>
          <w:bCs/>
          <w:sz w:val="24"/>
        </w:rPr>
      </w:pPr>
      <w:r w:rsidRPr="00E55CE0">
        <w:rPr>
          <w:rStyle w:val="Heading3Char"/>
          <w:b/>
          <w:bCs/>
          <w:sz w:val="24"/>
        </w:rPr>
        <w:t>Priority 5</w:t>
      </w:r>
      <w:r w:rsidR="00E55CE0" w:rsidRPr="00E55CE0">
        <w:rPr>
          <w:rStyle w:val="Heading3Char"/>
          <w:b/>
          <w:bCs/>
          <w:sz w:val="24"/>
        </w:rPr>
        <w:t>:</w:t>
      </w:r>
      <w:r w:rsidRPr="00E55CE0">
        <w:rPr>
          <w:rStyle w:val="Heading3Char"/>
          <w:b/>
          <w:bCs/>
          <w:sz w:val="24"/>
        </w:rPr>
        <w:t xml:space="preserve"> </w:t>
      </w:r>
      <w:r w:rsidR="006C6DCB" w:rsidRPr="00E55CE0">
        <w:rPr>
          <w:rStyle w:val="Heading3Char"/>
          <w:b/>
          <w:bCs/>
          <w:sz w:val="24"/>
        </w:rPr>
        <w:t>International</w:t>
      </w:r>
      <w:r w:rsidR="00870F5A" w:rsidRPr="00E55CE0">
        <w:rPr>
          <w:rStyle w:val="Heading3Char"/>
          <w:b/>
          <w:bCs/>
          <w:sz w:val="24"/>
        </w:rPr>
        <w:t xml:space="preserve"> </w:t>
      </w:r>
      <w:r w:rsidR="004F7D58" w:rsidRPr="00E55CE0">
        <w:rPr>
          <w:rStyle w:val="Heading3Char"/>
          <w:b/>
          <w:bCs/>
          <w:sz w:val="24"/>
        </w:rPr>
        <w:t>E</w:t>
      </w:r>
      <w:r w:rsidR="00870F5A" w:rsidRPr="00E55CE0">
        <w:rPr>
          <w:rStyle w:val="Heading3Char"/>
          <w:b/>
          <w:bCs/>
          <w:sz w:val="24"/>
        </w:rPr>
        <w:t>d</w:t>
      </w:r>
      <w:r w:rsidR="006C6DCB" w:rsidRPr="00E55CE0">
        <w:rPr>
          <w:rStyle w:val="Heading3Char"/>
          <w:b/>
          <w:bCs/>
          <w:sz w:val="24"/>
        </w:rPr>
        <w:t>ucation</w:t>
      </w:r>
    </w:p>
    <w:p w14:paraId="686B8D5A" w14:textId="2EBDC17F" w:rsidR="00BE7828" w:rsidRPr="00C709C7" w:rsidRDefault="00870F5A" w:rsidP="00C709C7">
      <w:pPr>
        <w:rPr>
          <w:b/>
          <w:bCs/>
        </w:rPr>
      </w:pPr>
      <w:r w:rsidRPr="00C709C7">
        <w:rPr>
          <w:rStyle w:val="Strong"/>
          <w:b w:val="0"/>
          <w:bCs w:val="0"/>
        </w:rPr>
        <w:t>Boost numbers of international students, supporting the sector to grow and increasing New Zealand’s international connectivity, as set out in the International Education Going for Growth Plan.</w:t>
      </w:r>
      <w:r w:rsidR="00406647" w:rsidRPr="00C709C7">
        <w:rPr>
          <w:rStyle w:val="Strong"/>
          <w:b w:val="0"/>
          <w:bCs w:val="0"/>
        </w:rPr>
        <w:t xml:space="preserve"> </w:t>
      </w:r>
      <w:r w:rsidR="00BE7828" w:rsidRPr="00C709C7">
        <w:rPr>
          <w:b/>
          <w:bCs/>
        </w:rPr>
        <w:br w:type="page"/>
      </w:r>
    </w:p>
    <w:p w14:paraId="1419A53F" w14:textId="2F705E13" w:rsidR="004176C8" w:rsidRPr="002C18B8" w:rsidRDefault="003235BA" w:rsidP="008B4F66">
      <w:pPr>
        <w:pStyle w:val="Heading2"/>
        <w:numPr>
          <w:ilvl w:val="0"/>
          <w:numId w:val="0"/>
        </w:numPr>
        <w:rPr>
          <w:rFonts w:ascii="Georgia" w:hAnsi="Georgia"/>
          <w:b w:val="0"/>
          <w:bCs w:val="0"/>
          <w:color w:val="007FAB"/>
          <w:sz w:val="50"/>
          <w:szCs w:val="50"/>
        </w:rPr>
      </w:pPr>
      <w:bookmarkStart w:id="25" w:name="_Toc223599215"/>
      <w:r w:rsidRPr="002C18B8">
        <w:rPr>
          <w:rFonts w:ascii="Georgia" w:hAnsi="Georgia"/>
          <w:b w:val="0"/>
          <w:bCs w:val="0"/>
          <w:color w:val="007FAB"/>
          <w:sz w:val="50"/>
          <w:szCs w:val="50"/>
        </w:rPr>
        <w:lastRenderedPageBreak/>
        <w:t xml:space="preserve">6. </w:t>
      </w:r>
      <w:r w:rsidR="00385B25" w:rsidRPr="002C18B8">
        <w:rPr>
          <w:rFonts w:ascii="Georgia" w:hAnsi="Georgia"/>
          <w:b w:val="0"/>
          <w:bCs w:val="0"/>
          <w:color w:val="007FAB"/>
          <w:sz w:val="50"/>
          <w:szCs w:val="50"/>
        </w:rPr>
        <w:t xml:space="preserve">Delivering </w:t>
      </w:r>
      <w:r w:rsidR="0000082F" w:rsidRPr="002C18B8">
        <w:rPr>
          <w:rFonts w:ascii="Georgia" w:hAnsi="Georgia"/>
          <w:b w:val="0"/>
          <w:bCs w:val="0"/>
          <w:color w:val="007FAB"/>
          <w:sz w:val="50"/>
          <w:szCs w:val="50"/>
        </w:rPr>
        <w:t xml:space="preserve">programmes </w:t>
      </w:r>
      <w:r w:rsidR="007844C5" w:rsidRPr="002C18B8">
        <w:rPr>
          <w:rFonts w:ascii="Georgia" w:hAnsi="Georgia"/>
          <w:b w:val="0"/>
          <w:bCs w:val="0"/>
          <w:color w:val="007FAB"/>
          <w:sz w:val="50"/>
          <w:szCs w:val="50"/>
        </w:rPr>
        <w:t xml:space="preserve">and activities, </w:t>
      </w:r>
      <w:r w:rsidR="00AD5D02" w:rsidRPr="002C18B8">
        <w:rPr>
          <w:rFonts w:ascii="Georgia" w:hAnsi="Georgia"/>
          <w:b w:val="0"/>
          <w:bCs w:val="0"/>
          <w:color w:val="007FAB"/>
          <w:sz w:val="50"/>
          <w:szCs w:val="50"/>
        </w:rPr>
        <w:t>and responding to investment priorities</w:t>
      </w:r>
      <w:bookmarkEnd w:id="25"/>
      <w:r w:rsidR="00385B25" w:rsidRPr="002C18B8">
        <w:rPr>
          <w:rFonts w:ascii="Georgia" w:hAnsi="Georgia"/>
          <w:b w:val="0"/>
          <w:bCs w:val="0"/>
          <w:color w:val="007FAB"/>
          <w:sz w:val="50"/>
          <w:szCs w:val="50"/>
        </w:rPr>
        <w:t xml:space="preserve"> </w:t>
      </w:r>
    </w:p>
    <w:p w14:paraId="5149CA2E" w14:textId="77777777" w:rsidR="007605E2" w:rsidRPr="00946D5F" w:rsidRDefault="007605E2" w:rsidP="007605E2">
      <w:pPr>
        <w:pStyle w:val="Heading3"/>
        <w:rPr>
          <w:color w:val="007FAB"/>
          <w:sz w:val="34"/>
          <w:szCs w:val="34"/>
        </w:rPr>
      </w:pPr>
      <w:r w:rsidRPr="00946D5F">
        <w:rPr>
          <w:color w:val="007FAB"/>
          <w:sz w:val="34"/>
          <w:szCs w:val="34"/>
        </w:rPr>
        <w:t>What to know</w:t>
      </w:r>
    </w:p>
    <w:p w14:paraId="60D13409" w14:textId="04020375" w:rsidR="009C4B73" w:rsidRDefault="008C7291" w:rsidP="00E71FAA">
      <w:r>
        <w:t xml:space="preserve">This section </w:t>
      </w:r>
      <w:r w:rsidR="002F7F04">
        <w:t xml:space="preserve">enables you to show how your mission and role is operationalised through the programmes you deliver. </w:t>
      </w:r>
      <w:r w:rsidR="003E541F">
        <w:t>Delivery of TEC investment priorities (</w:t>
      </w:r>
      <w:r w:rsidR="003E23A0">
        <w:t>detailed in Plan Guidance)</w:t>
      </w:r>
      <w:r w:rsidR="003E541F">
        <w:t xml:space="preserve"> is particularly important</w:t>
      </w:r>
      <w:r w:rsidR="003E23A0">
        <w:t xml:space="preserve"> because</w:t>
      </w:r>
      <w:r w:rsidR="003E541F">
        <w:t xml:space="preserve"> these reflect Government priorities</w:t>
      </w:r>
      <w:r w:rsidR="003E23A0">
        <w:t xml:space="preserve">. </w:t>
      </w:r>
      <w:r w:rsidR="006E0D66">
        <w:t>S</w:t>
      </w:r>
      <w:r w:rsidR="003E23A0">
        <w:t>hift</w:t>
      </w:r>
      <w:r w:rsidR="0066068E">
        <w:t>s in</w:t>
      </w:r>
      <w:r w:rsidR="003E23A0">
        <w:t xml:space="preserve"> your pattern</w:t>
      </w:r>
      <w:r w:rsidR="00105889">
        <w:t>s</w:t>
      </w:r>
      <w:r w:rsidR="003E23A0">
        <w:t xml:space="preserve"> of provision </w:t>
      </w:r>
      <w:r w:rsidR="006E0D66">
        <w:t>are also</w:t>
      </w:r>
      <w:r w:rsidR="0066068E">
        <w:t xml:space="preserve"> key.</w:t>
      </w:r>
      <w:r w:rsidR="00AE47FC" w:rsidRPr="00BA2F14">
        <w:t xml:space="preserve"> </w:t>
      </w:r>
    </w:p>
    <w:p w14:paraId="769F1085" w14:textId="2433E171" w:rsidR="00E71FAA" w:rsidRDefault="0084471C" w:rsidP="00E71FAA">
      <w:r>
        <w:t>This section</w:t>
      </w:r>
      <w:r w:rsidR="00AE0606">
        <w:t xml:space="preserve"> help</w:t>
      </w:r>
      <w:r>
        <w:t>s</w:t>
      </w:r>
      <w:r w:rsidR="00AE0606">
        <w:t xml:space="preserve"> you meet</w:t>
      </w:r>
      <w:r w:rsidR="00392296">
        <w:t xml:space="preserve"> </w:t>
      </w:r>
      <w:r w:rsidR="005B2F57">
        <w:t xml:space="preserve">legislated </w:t>
      </w:r>
      <w:r w:rsidR="00392296">
        <w:t xml:space="preserve">requirements </w:t>
      </w:r>
      <w:r w:rsidR="009C4B73">
        <w:t xml:space="preserve">to </w:t>
      </w:r>
      <w:r w:rsidR="00ED125F">
        <w:t xml:space="preserve">describe all programmes and activities for which you are seeking funding, </w:t>
      </w:r>
      <w:r w:rsidR="009366DE">
        <w:t xml:space="preserve">the amount of funding sought for those, </w:t>
      </w:r>
      <w:r w:rsidR="00ED125F">
        <w:t>and all</w:t>
      </w:r>
      <w:r w:rsidR="009E361C">
        <w:t xml:space="preserve"> other</w:t>
      </w:r>
      <w:r w:rsidR="00ED125F">
        <w:t xml:space="preserve"> </w:t>
      </w:r>
      <w:r w:rsidR="009E361C">
        <w:t>programmes you run</w:t>
      </w:r>
      <w:r w:rsidR="00C421E1">
        <w:t xml:space="preserve"> that you are not seeking funding for. </w:t>
      </w:r>
    </w:p>
    <w:p w14:paraId="1363C8B5" w14:textId="44D12EB5" w:rsidR="008C7291" w:rsidRDefault="008C7291" w:rsidP="008C7291">
      <w:r>
        <w:t xml:space="preserve">This section includes both a narrative </w:t>
      </w:r>
      <w:r w:rsidR="00EE3DC8">
        <w:t>description</w:t>
      </w:r>
      <w:r>
        <w:t xml:space="preserve"> of your provision and your detailed Mixes of Provision</w:t>
      </w:r>
      <w:r w:rsidR="0003721C">
        <w:t xml:space="preserve"> (MoPs)</w:t>
      </w:r>
      <w:r>
        <w:t>.</w:t>
      </w:r>
      <w:r w:rsidR="00EE3DC8">
        <w:t xml:space="preserve"> The focus is on provision (programmes) </w:t>
      </w:r>
      <w:r w:rsidR="00EE3DC8" w:rsidRPr="00DD0DE9">
        <w:t>rather than the activities and initiatives described in earlier sections</w:t>
      </w:r>
      <w:r w:rsidR="00EE3DC8">
        <w:t>.</w:t>
      </w:r>
      <w:r w:rsidR="009366DE" w:rsidRPr="009366DE">
        <w:t xml:space="preserve"> </w:t>
      </w:r>
      <w:r w:rsidR="009366DE" w:rsidRPr="00F10160">
        <w:t xml:space="preserve">Significant strategic changes to your mission and role described in </w:t>
      </w:r>
      <w:r w:rsidR="00A2686E">
        <w:t>S</w:t>
      </w:r>
      <w:r w:rsidR="009366DE" w:rsidRPr="00F10160">
        <w:t>ection 1 should</w:t>
      </w:r>
      <w:r w:rsidR="009366DE">
        <w:t xml:space="preserve"> be appropriately reflected here in changes to your provision, and vice versa.</w:t>
      </w:r>
    </w:p>
    <w:p w14:paraId="2CBA95BA" w14:textId="5E3881AF" w:rsidR="001E62D9" w:rsidRDefault="001E62D9" w:rsidP="001E62D9">
      <w:r w:rsidRPr="001E62D9">
        <w:rPr>
          <w:b/>
          <w:bCs/>
        </w:rPr>
        <w:t xml:space="preserve">Specific information must be provided via </w:t>
      </w:r>
      <w:r w:rsidR="00C64D58">
        <w:rPr>
          <w:b/>
          <w:bCs/>
        </w:rPr>
        <w:t>other</w:t>
      </w:r>
      <w:r w:rsidRPr="001E62D9">
        <w:rPr>
          <w:b/>
          <w:bCs/>
        </w:rPr>
        <w:t xml:space="preserve"> relevant templates</w:t>
      </w:r>
      <w:r>
        <w:t xml:space="preserve"> such as MoPs and the Subcontracting Register. Other information can be narratively described as per the instructions below.</w:t>
      </w:r>
    </w:p>
    <w:p w14:paraId="4F6353D9" w14:textId="5002C499" w:rsidR="00975F16" w:rsidRPr="00DD0DE9" w:rsidRDefault="00C30D3D" w:rsidP="00752A1D">
      <w:r>
        <w:rPr>
          <w:b/>
          <w:bCs/>
        </w:rPr>
        <w:t>Your</w:t>
      </w:r>
      <w:r w:rsidR="008C7291" w:rsidRPr="001E62D9">
        <w:rPr>
          <w:b/>
          <w:bCs/>
        </w:rPr>
        <w:t xml:space="preserve"> narrative </w:t>
      </w:r>
      <w:r w:rsidR="00EE3DC8" w:rsidRPr="001E62D9">
        <w:rPr>
          <w:b/>
          <w:bCs/>
        </w:rPr>
        <w:t>description</w:t>
      </w:r>
      <w:r w:rsidR="008C7291" w:rsidRPr="001E62D9">
        <w:rPr>
          <w:b/>
          <w:bCs/>
        </w:rPr>
        <w:t xml:space="preserve"> </w:t>
      </w:r>
      <w:r w:rsidR="00B56AF1">
        <w:rPr>
          <w:b/>
          <w:bCs/>
        </w:rPr>
        <w:t xml:space="preserve">here </w:t>
      </w:r>
      <w:r w:rsidR="00EE3DC8" w:rsidRPr="001E62D9">
        <w:rPr>
          <w:b/>
          <w:bCs/>
        </w:rPr>
        <w:t>should contain</w:t>
      </w:r>
      <w:r w:rsidR="009F2EED" w:rsidRPr="00DD0DE9">
        <w:t xml:space="preserve"> </w:t>
      </w:r>
      <w:r w:rsidR="00EE3DC8">
        <w:t xml:space="preserve">a summary of </w:t>
      </w:r>
      <w:r w:rsidR="009F2EED" w:rsidRPr="00DD0DE9">
        <w:t>your</w:t>
      </w:r>
      <w:r w:rsidR="00194096" w:rsidRPr="00DD0DE9">
        <w:t xml:space="preserve"> programmes and provision</w:t>
      </w:r>
      <w:r w:rsidR="00EE3DC8">
        <w:t xml:space="preserve">, including </w:t>
      </w:r>
      <w:r w:rsidR="00975F16" w:rsidRPr="00DD0DE9">
        <w:t>any provision you propose to deliver that is aligned with TEC’s investment priorities (</w:t>
      </w:r>
      <w:r w:rsidR="00DD0DE9" w:rsidRPr="00DD0DE9">
        <w:t xml:space="preserve">refer to </w:t>
      </w:r>
      <w:hyperlink r:id="rId39" w:history="1">
        <w:r w:rsidR="00DD0DE9" w:rsidRPr="00805DB4">
          <w:rPr>
            <w:rStyle w:val="Hyperlink"/>
            <w:rFonts w:ascii="Calibri" w:hAnsi="Calibri"/>
          </w:rPr>
          <w:t>Plan Guidance</w:t>
        </w:r>
      </w:hyperlink>
      <w:r w:rsidR="00DD0DE9" w:rsidRPr="00805DB4">
        <w:t xml:space="preserve"> </w:t>
      </w:r>
      <w:r w:rsidR="00DD0DE9" w:rsidRPr="00DD0DE9">
        <w:t>for details</w:t>
      </w:r>
      <w:r w:rsidR="00584B62">
        <w:t>, and Supplementary Plan Guidance published in June</w:t>
      </w:r>
      <w:r w:rsidR="00DD0DE9" w:rsidRPr="00DD0DE9">
        <w:t>).</w:t>
      </w:r>
      <w:r w:rsidR="008A184B">
        <w:t xml:space="preserve"> </w:t>
      </w:r>
      <w:r w:rsidR="003A6F09" w:rsidRPr="004473ED">
        <w:t>Not</w:t>
      </w:r>
      <w:r w:rsidR="003A6F09" w:rsidRPr="00564C13">
        <w:t xml:space="preserve"> all </w:t>
      </w:r>
      <w:r w:rsidR="003A6F09">
        <w:t xml:space="preserve">investment </w:t>
      </w:r>
      <w:r w:rsidR="003A6F09" w:rsidRPr="00564C13">
        <w:t xml:space="preserve">priorities </w:t>
      </w:r>
      <w:r>
        <w:t>are</w:t>
      </w:r>
      <w:r w:rsidR="003A6F09" w:rsidRPr="00564C13">
        <w:t xml:space="preserve"> relevant to all providers. You only need to address the </w:t>
      </w:r>
      <w:r w:rsidR="003A6F09" w:rsidRPr="0092012D">
        <w:t>priorities that are relevant to your organisation. But we do expect you, through your provision, to be addressing a</w:t>
      </w:r>
      <w:r w:rsidR="00FF0843">
        <w:t xml:space="preserve"> </w:t>
      </w:r>
      <w:r w:rsidR="003A6F09" w:rsidRPr="0092012D">
        <w:t>range of pri</w:t>
      </w:r>
      <w:r w:rsidR="003A6F09" w:rsidRPr="00564C13">
        <w:t>oritie</w:t>
      </w:r>
      <w:r w:rsidR="003A6F09">
        <w:t>s</w:t>
      </w:r>
      <w:r w:rsidR="00FF0843">
        <w:t xml:space="preserve"> that are appropriate to your organisation’s mission and role.</w:t>
      </w:r>
    </w:p>
    <w:p w14:paraId="2C7351DC" w14:textId="77777777" w:rsidR="008D53B8" w:rsidRPr="00581C5E" w:rsidRDefault="008D53B8" w:rsidP="008D53B8">
      <w:r w:rsidRPr="00581C5E">
        <w:t>Your provision (in combination with the rest of your Plan) should give us confidence that:</w:t>
      </w:r>
    </w:p>
    <w:p w14:paraId="5F181FE4" w14:textId="64848C2B" w:rsidR="008D53B8" w:rsidRDefault="008D53B8" w:rsidP="008D53B8">
      <w:pPr>
        <w:pStyle w:val="Bulletparagraphs"/>
        <w:rPr>
          <w:sz w:val="24"/>
          <w:szCs w:val="24"/>
        </w:rPr>
      </w:pPr>
      <w:r w:rsidRPr="00167EB3">
        <w:t xml:space="preserve">you have a sustainable plan for fulfilling your </w:t>
      </w:r>
      <w:r>
        <w:t>m</w:t>
      </w:r>
      <w:r w:rsidRPr="00167EB3">
        <w:t xml:space="preserve">ission and </w:t>
      </w:r>
      <w:r>
        <w:t>r</w:t>
      </w:r>
      <w:r w:rsidRPr="00167EB3">
        <w:t>ole</w:t>
      </w:r>
    </w:p>
    <w:p w14:paraId="3B8C45CB" w14:textId="3C069905" w:rsidR="008D53B8" w:rsidRDefault="008D53B8" w:rsidP="008D53B8">
      <w:pPr>
        <w:pStyle w:val="Bulletparagraphs"/>
        <w:rPr>
          <w:sz w:val="24"/>
          <w:szCs w:val="24"/>
        </w:rPr>
      </w:pPr>
      <w:r>
        <w:t>you</w:t>
      </w:r>
      <w:r w:rsidR="004624CF">
        <w:t xml:space="preserve"> will</w:t>
      </w:r>
      <w:r>
        <w:t xml:space="preserve"> contribute appropriately to the network of provision</w:t>
      </w:r>
      <w:r w:rsidR="003C5E16">
        <w:t>, including at a regional level</w:t>
      </w:r>
    </w:p>
    <w:p w14:paraId="0F5E6008" w14:textId="3CBC46CF" w:rsidR="008D53B8" w:rsidRPr="00167EB3" w:rsidRDefault="008D53B8" w:rsidP="008D53B8">
      <w:pPr>
        <w:pStyle w:val="Bulletparagraphs"/>
        <w:rPr>
          <w:sz w:val="24"/>
          <w:szCs w:val="24"/>
        </w:rPr>
      </w:pPr>
      <w:r>
        <w:t xml:space="preserve">you are responding appropriately to </w:t>
      </w:r>
      <w:r w:rsidR="00A27302">
        <w:t xml:space="preserve">Government and </w:t>
      </w:r>
      <w:r>
        <w:t>TEC</w:t>
      </w:r>
      <w:r w:rsidR="007A4051">
        <w:t xml:space="preserve"> </w:t>
      </w:r>
      <w:r>
        <w:t>priorities</w:t>
      </w:r>
      <w:r w:rsidR="00A04659">
        <w:t xml:space="preserve"> and to stakeholder needs</w:t>
      </w:r>
    </w:p>
    <w:p w14:paraId="27145335" w14:textId="55DCB85A" w:rsidR="004C1F56" w:rsidRDefault="004C1F56" w:rsidP="008D53B8">
      <w:pPr>
        <w:pStyle w:val="Bulletparagraphs"/>
      </w:pPr>
      <w:r>
        <w:t>changes to your provision are appropriately aligned with your mission and role, stakeholder needs, and Government priorities</w:t>
      </w:r>
      <w:r w:rsidR="00C30D3D">
        <w:t>,</w:t>
      </w:r>
      <w:r w:rsidR="00E103E0">
        <w:t xml:space="preserve"> and</w:t>
      </w:r>
    </w:p>
    <w:p w14:paraId="1E427492" w14:textId="289FDB9D" w:rsidR="001E62D9" w:rsidRDefault="004624CF" w:rsidP="00E103E0">
      <w:pPr>
        <w:pStyle w:val="Bulletparagraphs"/>
      </w:pPr>
      <w:r>
        <w:t xml:space="preserve">you </w:t>
      </w:r>
      <w:r w:rsidR="001E62D9">
        <w:t xml:space="preserve">will improve the performance of all learners, in particular </w:t>
      </w:r>
      <w:r w:rsidR="00DB1FC0">
        <w:t xml:space="preserve">those </w:t>
      </w:r>
      <w:r w:rsidR="00577E3A">
        <w:t>under-served</w:t>
      </w:r>
      <w:r w:rsidR="001E62D9">
        <w:t>.</w:t>
      </w:r>
      <w:r w:rsidR="00B46529">
        <w:t xml:space="preserve"> </w:t>
      </w:r>
    </w:p>
    <w:p w14:paraId="6F1AB598" w14:textId="26E504FA" w:rsidR="00DF46D9" w:rsidRPr="00946D5F" w:rsidRDefault="00DF46D9" w:rsidP="00DF46D9">
      <w:pPr>
        <w:pStyle w:val="Heading3"/>
        <w:rPr>
          <w:color w:val="007FAB"/>
          <w:sz w:val="34"/>
          <w:szCs w:val="34"/>
        </w:rPr>
      </w:pPr>
      <w:r w:rsidRPr="00946D5F">
        <w:rPr>
          <w:color w:val="007FAB"/>
          <w:sz w:val="34"/>
          <w:szCs w:val="34"/>
        </w:rPr>
        <w:t>What to include</w:t>
      </w:r>
      <w:r w:rsidR="00D32F24" w:rsidRPr="00946D5F">
        <w:rPr>
          <w:color w:val="007FAB"/>
          <w:sz w:val="34"/>
          <w:szCs w:val="34"/>
        </w:rPr>
        <w:t xml:space="preserve"> in the narrative summary</w:t>
      </w:r>
    </w:p>
    <w:p w14:paraId="134D5F0A" w14:textId="36BE44FA" w:rsidR="00BE7828" w:rsidRDefault="002A2897" w:rsidP="00BE7828">
      <w:pPr>
        <w:pStyle w:val="Bullets1"/>
        <w:numPr>
          <w:ilvl w:val="0"/>
          <w:numId w:val="0"/>
        </w:numPr>
        <w:rPr>
          <w:rStyle w:val="Emphasis"/>
        </w:rPr>
      </w:pPr>
      <w:r>
        <w:rPr>
          <w:rStyle w:val="Emphasis"/>
        </w:rPr>
        <w:t>Recommended</w:t>
      </w:r>
      <w:r w:rsidR="00BE7828" w:rsidRPr="00BE19EF">
        <w:rPr>
          <w:rStyle w:val="Emphasis"/>
        </w:rPr>
        <w:t xml:space="preserve"> </w:t>
      </w:r>
      <w:r w:rsidR="00BE7828">
        <w:rPr>
          <w:rStyle w:val="Emphasis"/>
        </w:rPr>
        <w:t xml:space="preserve">maximum 1,000 </w:t>
      </w:r>
      <w:r w:rsidR="00BE7828" w:rsidRPr="00BE19EF">
        <w:rPr>
          <w:rStyle w:val="Emphasis"/>
        </w:rPr>
        <w:t>word</w:t>
      </w:r>
      <w:r w:rsidR="00BE7828">
        <w:rPr>
          <w:rStyle w:val="Emphasis"/>
        </w:rPr>
        <w:t>s.</w:t>
      </w:r>
    </w:p>
    <w:p w14:paraId="437E1AA6" w14:textId="06D0CCCC" w:rsidR="00C014F9" w:rsidRDefault="008D496D" w:rsidP="00BE7828">
      <w:pPr>
        <w:pStyle w:val="Bullets1"/>
        <w:numPr>
          <w:ilvl w:val="0"/>
          <w:numId w:val="0"/>
        </w:numPr>
      </w:pPr>
      <w:r>
        <w:rPr>
          <w:bdr w:val="single" w:sz="4" w:space="0" w:color="auto"/>
          <w:shd w:val="clear" w:color="auto" w:fill="BBDCE7" w:themeFill="accent5" w:themeFillTint="66"/>
        </w:rPr>
        <w:t xml:space="preserve"> </w:t>
      </w:r>
      <w:r w:rsidR="00C014F9" w:rsidRPr="00024ADD">
        <w:rPr>
          <w:bdr w:val="single" w:sz="4" w:space="0" w:color="auto"/>
          <w:shd w:val="clear" w:color="auto" w:fill="BBDCE7" w:themeFill="accent5" w:themeFillTint="66"/>
        </w:rPr>
        <w:t>All organisation</w:t>
      </w:r>
      <w:r w:rsidR="00C014F9">
        <w:rPr>
          <w:bdr w:val="single" w:sz="4" w:space="0" w:color="auto"/>
          <w:shd w:val="clear" w:color="auto" w:fill="BBDCE7" w:themeFill="accent5" w:themeFillTint="66"/>
        </w:rPr>
        <w:t xml:space="preserve">s </w:t>
      </w:r>
      <w:r w:rsidR="00C014F9" w:rsidRPr="00C014F9">
        <w:t xml:space="preserve"> Include:   </w:t>
      </w:r>
    </w:p>
    <w:p w14:paraId="20396E6B" w14:textId="38AB303E" w:rsidR="00DB22AC" w:rsidRDefault="00DB22AC" w:rsidP="00DB22AC">
      <w:pPr>
        <w:pStyle w:val="Bulletparagraphs"/>
      </w:pPr>
      <w:r>
        <w:t xml:space="preserve">a summary of </w:t>
      </w:r>
      <w:r w:rsidR="00EA0C35">
        <w:t>the</w:t>
      </w:r>
      <w:r>
        <w:t xml:space="preserve"> provision</w:t>
      </w:r>
      <w:r w:rsidR="00EA0C35">
        <w:t xml:space="preserve"> you will deliver under this proposed Plan</w:t>
      </w:r>
    </w:p>
    <w:p w14:paraId="50BE14F3" w14:textId="242ECF25" w:rsidR="00BB6769" w:rsidRDefault="00BB6769" w:rsidP="00DB22AC">
      <w:pPr>
        <w:pStyle w:val="Bulletparagraphs"/>
      </w:pPr>
      <w:r>
        <w:t xml:space="preserve">a summary of programmes and activities you will deliver </w:t>
      </w:r>
      <w:r w:rsidR="006E03B5">
        <w:t>not funded by the TEC (if these are not detailed in your MoPs below)</w:t>
      </w:r>
    </w:p>
    <w:p w14:paraId="67886545" w14:textId="69C1579E" w:rsidR="00DB22AC" w:rsidRPr="00DB22AC" w:rsidRDefault="00DB22AC" w:rsidP="00DB22AC">
      <w:pPr>
        <w:pStyle w:val="Bulletparagraphs"/>
      </w:pPr>
      <w:r>
        <w:t xml:space="preserve">how </w:t>
      </w:r>
      <w:r w:rsidR="00E1479E">
        <w:t xml:space="preserve">that provision </w:t>
      </w:r>
      <w:r w:rsidR="00E64551">
        <w:t xml:space="preserve">aligns with </w:t>
      </w:r>
      <w:r>
        <w:t>your mission and role</w:t>
      </w:r>
      <w:r w:rsidR="00BC1F2E">
        <w:t>,</w:t>
      </w:r>
      <w:r w:rsidR="006E03B5">
        <w:t xml:space="preserve"> and </w:t>
      </w:r>
    </w:p>
    <w:p w14:paraId="5AFD3E9D" w14:textId="67D1EE04" w:rsidR="00581C5E" w:rsidRDefault="0092012D" w:rsidP="00DB22AC">
      <w:pPr>
        <w:pStyle w:val="Bulletparagraphs"/>
      </w:pPr>
      <w:r w:rsidRPr="00581C5E">
        <w:t>how you are delivering on TEC</w:t>
      </w:r>
      <w:r w:rsidR="004D1A35" w:rsidRPr="00581C5E">
        <w:t>’s</w:t>
      </w:r>
      <w:r w:rsidRPr="00581C5E">
        <w:t xml:space="preserve"> </w:t>
      </w:r>
      <w:r w:rsidR="00E64551">
        <w:t xml:space="preserve">investment </w:t>
      </w:r>
      <w:r w:rsidRPr="00581C5E">
        <w:t>priorities</w:t>
      </w:r>
      <w:r w:rsidR="006E03B5">
        <w:t>.</w:t>
      </w:r>
    </w:p>
    <w:p w14:paraId="0C76B288" w14:textId="06D2CECB" w:rsidR="000F3D7D" w:rsidRPr="00404942" w:rsidRDefault="000F3D7D" w:rsidP="000F3D7D">
      <w:pPr>
        <w:pStyle w:val="Bullets1"/>
        <w:numPr>
          <w:ilvl w:val="0"/>
          <w:numId w:val="0"/>
        </w:numPr>
        <w:rPr>
          <w:szCs w:val="22"/>
        </w:rPr>
      </w:pPr>
      <w:r>
        <w:t>Provide a brief description of</w:t>
      </w:r>
      <w:r w:rsidRPr="00F82C79">
        <w:t xml:space="preserve"> programmes</w:t>
      </w:r>
      <w:r w:rsidR="002F0E71" w:rsidRPr="002F0E71">
        <w:t xml:space="preserve"> </w:t>
      </w:r>
      <w:r w:rsidR="002F0E71" w:rsidRPr="00F82C79">
        <w:t>and</w:t>
      </w:r>
      <w:r w:rsidR="002F0E71" w:rsidRPr="002F0E71">
        <w:t xml:space="preserve"> </w:t>
      </w:r>
      <w:r w:rsidR="002F0E71" w:rsidRPr="00F82C79">
        <w:t>activities</w:t>
      </w:r>
      <w:r w:rsidRPr="00F82C79">
        <w:t xml:space="preserve"> delivered through a subsidiary</w:t>
      </w:r>
      <w:r>
        <w:t>, including:</w:t>
      </w:r>
    </w:p>
    <w:p w14:paraId="40ABC819" w14:textId="0C61B195" w:rsidR="000F3D7D" w:rsidRDefault="000F3D7D" w:rsidP="000F3D7D">
      <w:pPr>
        <w:pStyle w:val="Bullets1"/>
        <w:rPr>
          <w:szCs w:val="22"/>
        </w:rPr>
      </w:pPr>
      <w:r>
        <w:t>the main activities undertaken by each subsidiary body</w:t>
      </w:r>
    </w:p>
    <w:p w14:paraId="192845DE" w14:textId="065E58B7" w:rsidR="000F3D7D" w:rsidRDefault="000F3D7D" w:rsidP="000F3D7D">
      <w:pPr>
        <w:pStyle w:val="Bullets1"/>
      </w:pPr>
      <w:r>
        <w:lastRenderedPageBreak/>
        <w:t>the dollar value of your investment in each subsidiary body</w:t>
      </w:r>
    </w:p>
    <w:p w14:paraId="390D26DF" w14:textId="1141C93F" w:rsidR="000F3D7D" w:rsidRPr="00B47C69" w:rsidRDefault="000F3D7D" w:rsidP="000F3D7D">
      <w:pPr>
        <w:pStyle w:val="Bullets1"/>
        <w:rPr>
          <w:szCs w:val="22"/>
        </w:rPr>
      </w:pPr>
      <w:r>
        <w:t>a brief description of the governance and accountability arrangements in place</w:t>
      </w:r>
      <w:r w:rsidR="0017615E">
        <w:t>,</w:t>
      </w:r>
      <w:r>
        <w:t xml:space="preserve"> and</w:t>
      </w:r>
    </w:p>
    <w:p w14:paraId="4B0EA903" w14:textId="18F1680D" w:rsidR="000F3D7D" w:rsidRPr="000F3D7D" w:rsidRDefault="000F3D7D" w:rsidP="004067F3">
      <w:pPr>
        <w:pStyle w:val="Bullets1"/>
        <w:ind w:left="357" w:hanging="357"/>
        <w:rPr>
          <w:szCs w:val="22"/>
        </w:rPr>
      </w:pPr>
      <w:r>
        <w:t>any key new activities you are contemplating undertaking through subsidiary bodies.</w:t>
      </w:r>
    </w:p>
    <w:p w14:paraId="750A3AF1" w14:textId="02445EB0" w:rsidR="004051E8" w:rsidRDefault="00DE7280" w:rsidP="004067F3">
      <w:pPr>
        <w:spacing w:line="270" w:lineRule="atLeast"/>
      </w:pPr>
      <w:r>
        <w:rPr>
          <w:bdr w:val="single" w:sz="4" w:space="0" w:color="auto"/>
          <w:shd w:val="clear" w:color="auto" w:fill="BBDCE7" w:themeFill="accent5" w:themeFillTint="66"/>
        </w:rPr>
        <w:t xml:space="preserve"> </w:t>
      </w:r>
      <w:r w:rsidR="004051E8" w:rsidRPr="00AB1460">
        <w:rPr>
          <w:bdr w:val="single" w:sz="4" w:space="0" w:color="auto"/>
          <w:shd w:val="clear" w:color="auto" w:fill="BBDCE7" w:themeFill="accent5" w:themeFillTint="66"/>
        </w:rPr>
        <w:t xml:space="preserve">Organisations </w:t>
      </w:r>
      <w:r w:rsidR="008D496D" w:rsidRPr="00AB1460">
        <w:rPr>
          <w:bdr w:val="single" w:sz="4" w:space="0" w:color="auto"/>
          <w:shd w:val="clear" w:color="auto" w:fill="BBDCE7" w:themeFill="accent5" w:themeFillTint="66"/>
        </w:rPr>
        <w:t>with a current approved Plan</w:t>
      </w:r>
      <w:r w:rsidR="00E11FCF" w:rsidRPr="00AB1460">
        <w:rPr>
          <w:bdr w:val="single" w:sz="4" w:space="0" w:color="auto"/>
          <w:shd w:val="clear" w:color="auto" w:fill="BBDCE7" w:themeFill="accent5" w:themeFillTint="66"/>
        </w:rPr>
        <w:t xml:space="preserve"> </w:t>
      </w:r>
      <w:r w:rsidR="00E11FCF" w:rsidRPr="00AB1460">
        <w:rPr>
          <w:b/>
          <w:bCs/>
          <w:bdr w:val="single" w:sz="4" w:space="0" w:color="auto"/>
          <w:shd w:val="clear" w:color="auto" w:fill="BBDCE7" w:themeFill="accent5" w:themeFillTint="66"/>
        </w:rPr>
        <w:t>and</w:t>
      </w:r>
      <w:r w:rsidR="00E11FCF" w:rsidRPr="00AB1460">
        <w:rPr>
          <w:bdr w:val="single" w:sz="4" w:space="0" w:color="auto"/>
          <w:shd w:val="clear" w:color="auto" w:fill="BBDCE7" w:themeFill="accent5" w:themeFillTint="66"/>
        </w:rPr>
        <w:t xml:space="preserve"> who are submitting </w:t>
      </w:r>
      <w:r w:rsidR="008A47A7" w:rsidRPr="00AB1460">
        <w:rPr>
          <w:bdr w:val="single" w:sz="4" w:space="0" w:color="auto"/>
          <w:shd w:val="clear" w:color="auto" w:fill="BBDCE7" w:themeFill="accent5" w:themeFillTint="66"/>
        </w:rPr>
        <w:t>either a</w:t>
      </w:r>
      <w:r w:rsidR="008A47A7" w:rsidRPr="00AB1460">
        <w:rPr>
          <w:rFonts w:eastAsia="Times New Roman" w:cs="Calibri"/>
          <w:bdr w:val="single" w:sz="4" w:space="0" w:color="auto"/>
          <w:shd w:val="clear" w:color="auto" w:fill="BBDCE7" w:themeFill="accent5" w:themeFillTint="66"/>
          <w:lang w:eastAsia="en-NZ"/>
        </w:rPr>
        <w:t xml:space="preserve"> DQ3-7 All Modes of Delivery MoP</w:t>
      </w:r>
      <w:r w:rsidR="00AB1460" w:rsidRPr="00AB1460">
        <w:rPr>
          <w:rFonts w:eastAsia="Times New Roman" w:cs="Calibri"/>
          <w:bdr w:val="single" w:sz="4" w:space="0" w:color="auto"/>
          <w:shd w:val="clear" w:color="auto" w:fill="BBDCE7" w:themeFill="accent5" w:themeFillTint="66"/>
          <w:lang w:eastAsia="en-NZ"/>
        </w:rPr>
        <w:t xml:space="preserve">, </w:t>
      </w:r>
      <w:r w:rsidR="008A47A7" w:rsidRPr="00AB1460">
        <w:rPr>
          <w:rFonts w:eastAsia="Times New Roman" w:cs="Calibri"/>
          <w:bdr w:val="single" w:sz="4" w:space="0" w:color="auto"/>
          <w:shd w:val="clear" w:color="auto" w:fill="BBDCE7" w:themeFill="accent5" w:themeFillTint="66"/>
          <w:lang w:eastAsia="en-NZ"/>
        </w:rPr>
        <w:t>DQ3-7 and DQ7+ Universities MoP</w:t>
      </w:r>
      <w:r w:rsidR="00AB1460" w:rsidRPr="00AB1460">
        <w:rPr>
          <w:rFonts w:eastAsia="Times New Roman" w:cs="Calibri"/>
          <w:bdr w:val="single" w:sz="4" w:space="0" w:color="auto"/>
          <w:shd w:val="clear" w:color="auto" w:fill="BBDCE7" w:themeFill="accent5" w:themeFillTint="66"/>
          <w:lang w:eastAsia="en-NZ"/>
        </w:rPr>
        <w:t xml:space="preserve">, or </w:t>
      </w:r>
      <w:r w:rsidR="008A47A7" w:rsidRPr="00AB1460">
        <w:rPr>
          <w:rFonts w:eastAsia="Times New Roman" w:cs="Calibri"/>
          <w:bdr w:val="single" w:sz="4" w:space="0" w:color="auto"/>
          <w:shd w:val="clear" w:color="auto" w:fill="BBDCE7" w:themeFill="accent5" w:themeFillTint="66"/>
          <w:lang w:eastAsia="en-NZ"/>
        </w:rPr>
        <w:t>DQ7+ Delivery Classification MoP</w:t>
      </w:r>
      <w:r w:rsidR="008D496D">
        <w:rPr>
          <w:bdr w:val="single" w:sz="4" w:space="0" w:color="auto"/>
          <w:shd w:val="clear" w:color="auto" w:fill="BBDCE7" w:themeFill="accent5" w:themeFillTint="66"/>
        </w:rPr>
        <w:t xml:space="preserve"> </w:t>
      </w:r>
      <w:r w:rsidR="004051E8">
        <w:t xml:space="preserve"> Include:</w:t>
      </w:r>
    </w:p>
    <w:p w14:paraId="73749182" w14:textId="76C5E5EB" w:rsidR="00687D84" w:rsidRDefault="00687D84" w:rsidP="004051E8">
      <w:pPr>
        <w:pStyle w:val="Bulletparagraphs"/>
      </w:pPr>
      <w:r>
        <w:t>a regional breakdown of your provision</w:t>
      </w:r>
    </w:p>
    <w:p w14:paraId="4C737BDC" w14:textId="5CC7AE3F" w:rsidR="00620FEA" w:rsidRDefault="00620FEA" w:rsidP="004051E8">
      <w:pPr>
        <w:pStyle w:val="Bulletparagraphs"/>
      </w:pPr>
      <w:r>
        <w:t xml:space="preserve">new </w:t>
      </w:r>
      <w:r w:rsidR="009F0501">
        <w:t>or changed</w:t>
      </w:r>
      <w:r>
        <w:t xml:space="preserve"> provision in your proposed Plan</w:t>
      </w:r>
      <w:r w:rsidR="00FF4F68">
        <w:t>, including:</w:t>
      </w:r>
    </w:p>
    <w:p w14:paraId="323FEC68" w14:textId="77BC0878" w:rsidR="00FF4F68" w:rsidRDefault="00FF4F68" w:rsidP="00FF4F68">
      <w:pPr>
        <w:pStyle w:val="Bulletparagraphs"/>
        <w:numPr>
          <w:ilvl w:val="1"/>
          <w:numId w:val="1"/>
        </w:numPr>
      </w:pPr>
      <w:r>
        <w:t>new qualifications/programmes and discontinued provision (qualification name</w:t>
      </w:r>
      <w:r w:rsidR="00F7006F">
        <w:t xml:space="preserve"> and number</w:t>
      </w:r>
      <w:r>
        <w:t>)</w:t>
      </w:r>
    </w:p>
    <w:p w14:paraId="2AC3DBE5" w14:textId="0EE0E927" w:rsidR="00FF4F68" w:rsidRDefault="008E73F1" w:rsidP="00FF4F68">
      <w:pPr>
        <w:pStyle w:val="Bulletparagraphs"/>
        <w:numPr>
          <w:ilvl w:val="1"/>
          <w:numId w:val="1"/>
        </w:numPr>
      </w:pPr>
      <w:r>
        <w:t>changes to the regional breakdown of provision</w:t>
      </w:r>
    </w:p>
    <w:p w14:paraId="77DA8E74" w14:textId="2F2E16BF" w:rsidR="00F844D1" w:rsidRDefault="00F844D1" w:rsidP="00FF4F68">
      <w:pPr>
        <w:pStyle w:val="Bulletparagraphs"/>
        <w:numPr>
          <w:ilvl w:val="1"/>
          <w:numId w:val="1"/>
        </w:numPr>
      </w:pPr>
      <w:r>
        <w:t>significant changes in EFTS volumes for areas of provision</w:t>
      </w:r>
    </w:p>
    <w:p w14:paraId="49AF2A58" w14:textId="350327B1" w:rsidR="00F844D1" w:rsidRDefault="00F844D1" w:rsidP="00FF4F68">
      <w:pPr>
        <w:pStyle w:val="Bulletparagraphs"/>
        <w:numPr>
          <w:ilvl w:val="1"/>
          <w:numId w:val="1"/>
        </w:numPr>
      </w:pPr>
      <w:r>
        <w:t>changes in the modes of delivery for areas of provision</w:t>
      </w:r>
    </w:p>
    <w:p w14:paraId="3BBF41F9" w14:textId="0CE874EC" w:rsidR="00F844D1" w:rsidRDefault="002E5F47" w:rsidP="00FF4F68">
      <w:pPr>
        <w:pStyle w:val="Bulletparagraphs"/>
        <w:numPr>
          <w:ilvl w:val="1"/>
          <w:numId w:val="1"/>
        </w:numPr>
      </w:pPr>
      <w:r>
        <w:t>increased provision in areas that are not TEC investment priorities</w:t>
      </w:r>
    </w:p>
    <w:p w14:paraId="6943555F" w14:textId="75E27F0E" w:rsidR="004A65DE" w:rsidRDefault="00437E45" w:rsidP="0069199E">
      <w:pPr>
        <w:pStyle w:val="Bulletparagraphs"/>
        <w:numPr>
          <w:ilvl w:val="1"/>
          <w:numId w:val="1"/>
        </w:numPr>
      </w:pPr>
      <w:r>
        <w:t>any</w:t>
      </w:r>
      <w:r w:rsidR="004B5E1F" w:rsidRPr="00DD0DE9">
        <w:t xml:space="preserve"> changes to provision</w:t>
      </w:r>
      <w:r w:rsidR="007E1621">
        <w:t xml:space="preserve"> of investment priorities</w:t>
      </w:r>
      <w:r w:rsidR="004B5E1F" w:rsidRPr="00DD0DE9">
        <w:t xml:space="preserve"> </w:t>
      </w:r>
      <w:r>
        <w:t>(e</w:t>
      </w:r>
      <w:r w:rsidR="004B5E1F" w:rsidRPr="00DD0DE9">
        <w:t>g, increased clinical psychology first-year enrolments by 10EFTS per year</w:t>
      </w:r>
      <w:r>
        <w:t>)</w:t>
      </w:r>
      <w:r w:rsidR="002E5F47" w:rsidRPr="002E5F47">
        <w:t xml:space="preserve"> </w:t>
      </w:r>
      <w:r w:rsidR="002E5F47">
        <w:t>during your current Plan or intended in your proposed Plan</w:t>
      </w:r>
    </w:p>
    <w:p w14:paraId="61326D8B" w14:textId="1E45FA60" w:rsidR="007E1621" w:rsidRPr="00A91BAA" w:rsidRDefault="007E1621" w:rsidP="004051E8">
      <w:pPr>
        <w:pStyle w:val="Bulletparagraphs"/>
      </w:pPr>
      <w:r>
        <w:t>why you have made the above changes</w:t>
      </w:r>
      <w:r w:rsidR="0017615E">
        <w:t>, and</w:t>
      </w:r>
    </w:p>
    <w:p w14:paraId="65BC048B" w14:textId="059E668C" w:rsidR="00953468" w:rsidRDefault="00B04BC6">
      <w:pPr>
        <w:pStyle w:val="Bulletparagraphs"/>
      </w:pPr>
      <w:r>
        <w:t>how these changes respond to stakeholder needs</w:t>
      </w:r>
      <w:r w:rsidR="00FF6EF9">
        <w:t xml:space="preserve"> </w:t>
      </w:r>
      <w:r w:rsidR="0087053F">
        <w:t>and</w:t>
      </w:r>
      <w:r>
        <w:t xml:space="preserve"> align with your mission and role</w:t>
      </w:r>
      <w:r w:rsidR="0087053F">
        <w:t>.</w:t>
      </w:r>
    </w:p>
    <w:p w14:paraId="0EAD0AB1" w14:textId="16DDF160" w:rsidR="00D32F24" w:rsidRPr="00053DD8" w:rsidRDefault="00D32F24" w:rsidP="00D32F24">
      <w:pPr>
        <w:pStyle w:val="Heading3"/>
        <w:rPr>
          <w:color w:val="007FAB"/>
          <w:sz w:val="34"/>
          <w:szCs w:val="34"/>
        </w:rPr>
      </w:pPr>
      <w:r w:rsidRPr="00053DD8">
        <w:rPr>
          <w:color w:val="007FAB"/>
          <w:sz w:val="34"/>
          <w:szCs w:val="34"/>
        </w:rPr>
        <w:t>What to include in other relevant templates</w:t>
      </w:r>
    </w:p>
    <w:p w14:paraId="611E9F05" w14:textId="79E0F0B8" w:rsidR="00503DA8" w:rsidRPr="00F82C79" w:rsidRDefault="00503DA8" w:rsidP="00A4650F">
      <w:r>
        <w:rPr>
          <w:rStyle w:val="Emphasis"/>
          <w:i w:val="0"/>
          <w:iCs w:val="0"/>
          <w:bdr w:val="single" w:sz="4" w:space="0" w:color="auto"/>
          <w:shd w:val="clear" w:color="auto" w:fill="BBDCE7" w:themeFill="accent5" w:themeFillTint="66"/>
        </w:rPr>
        <w:t xml:space="preserve"> </w:t>
      </w:r>
      <w:r w:rsidRPr="00641A64">
        <w:rPr>
          <w:rStyle w:val="Emphasis"/>
          <w:i w:val="0"/>
          <w:iCs w:val="0"/>
          <w:bdr w:val="single" w:sz="4" w:space="0" w:color="auto"/>
          <w:shd w:val="clear" w:color="auto" w:fill="BBDCE7" w:themeFill="accent5" w:themeFillTint="66"/>
        </w:rPr>
        <w:t xml:space="preserve">All organisations </w:t>
      </w:r>
      <w:r>
        <w:rPr>
          <w:rStyle w:val="Emphasis"/>
          <w:i w:val="0"/>
          <w:iCs w:val="0"/>
        </w:rPr>
        <w:t xml:space="preserve"> </w:t>
      </w:r>
      <w:r w:rsidR="00A4650F">
        <w:rPr>
          <w:rStyle w:val="Emphasis"/>
          <w:i w:val="0"/>
          <w:iCs w:val="0"/>
        </w:rPr>
        <w:t>I</w:t>
      </w:r>
      <w:r>
        <w:rPr>
          <w:rStyle w:val="Emphasis"/>
          <w:i w:val="0"/>
          <w:iCs w:val="0"/>
        </w:rPr>
        <w:t>n your MoP</w:t>
      </w:r>
      <w:r w:rsidR="00BB6769">
        <w:rPr>
          <w:rStyle w:val="Emphasis"/>
          <w:i w:val="0"/>
          <w:iCs w:val="0"/>
        </w:rPr>
        <w:t>s</w:t>
      </w:r>
      <w:r w:rsidR="00A4650F">
        <w:rPr>
          <w:rStyle w:val="Emphasis"/>
          <w:i w:val="0"/>
          <w:iCs w:val="0"/>
        </w:rPr>
        <w:t xml:space="preserve">, </w:t>
      </w:r>
      <w:r>
        <w:t xml:space="preserve">detail </w:t>
      </w:r>
      <w:r w:rsidRPr="00642F57">
        <w:t>all planned programmes and activities for which you are seeking funding</w:t>
      </w:r>
      <w:r w:rsidR="000F3D7D">
        <w:t xml:space="preserve"> (including amounts of unfunded over-delivery</w:t>
      </w:r>
      <w:r w:rsidR="0042746A">
        <w:t>,</w:t>
      </w:r>
      <w:r w:rsidR="00666529">
        <w:t xml:space="preserve"> and </w:t>
      </w:r>
      <w:r w:rsidR="005634E6">
        <w:t>programmes for people in the care of the Department of Corrections</w:t>
      </w:r>
      <w:r w:rsidR="000F3D7D">
        <w:t>)</w:t>
      </w:r>
      <w:r w:rsidR="00A12954">
        <w:t xml:space="preserve"> and the amounts </w:t>
      </w:r>
      <w:r w:rsidR="001966D0">
        <w:t>of funding you are seeking.</w:t>
      </w:r>
    </w:p>
    <w:p w14:paraId="7EDDC14C" w14:textId="3290E5BE" w:rsidR="00503DA8" w:rsidRDefault="00A4650F" w:rsidP="00A4650F">
      <w:pPr>
        <w:pStyle w:val="Bulletparagraphs"/>
        <w:numPr>
          <w:ilvl w:val="0"/>
          <w:numId w:val="0"/>
        </w:numPr>
      </w:pPr>
      <w:r>
        <w:t>I</w:t>
      </w:r>
      <w:r w:rsidR="00503DA8">
        <w:t xml:space="preserve">n the </w:t>
      </w:r>
      <w:r w:rsidR="00503DA8" w:rsidRPr="0039266D">
        <w:t>Subcontracting Register</w:t>
      </w:r>
      <w:r>
        <w:t xml:space="preserve">, detail </w:t>
      </w:r>
      <w:r w:rsidR="00503DA8">
        <w:t>any subcontracting arrangements you have and</w:t>
      </w:r>
      <w:r>
        <w:t xml:space="preserve"> </w:t>
      </w:r>
      <w:r w:rsidR="00503DA8" w:rsidRPr="00F82C79">
        <w:t>any planned changes to your subcontracting arrange</w:t>
      </w:r>
      <w:r w:rsidR="00503DA8">
        <w:t>ments</w:t>
      </w:r>
      <w:r w:rsidR="00503DA8" w:rsidRPr="00F82C79">
        <w:t xml:space="preserve"> relevant to specific programmes</w:t>
      </w:r>
      <w:r w:rsidR="00503DA8">
        <w:t>.</w:t>
      </w:r>
    </w:p>
    <w:p w14:paraId="10EA8721" w14:textId="75F519E0" w:rsidR="00880D92" w:rsidRPr="00E97D70" w:rsidRDefault="00A4650F" w:rsidP="00A4650F">
      <w:pPr>
        <w:rPr>
          <w:rFonts w:asciiTheme="minorHAnsi" w:hAnsiTheme="minorHAnsi"/>
          <w:color w:val="auto"/>
          <w:szCs w:val="22"/>
        </w:rPr>
      </w:pPr>
      <w:r>
        <w:t>I</w:t>
      </w:r>
      <w:r w:rsidR="00503DA8">
        <w:t>n the</w:t>
      </w:r>
      <w:r w:rsidR="00805DB4">
        <w:t xml:space="preserve"> </w:t>
      </w:r>
      <w:hyperlink r:id="rId40" w:anchor="templates" w:history="1">
        <w:r w:rsidR="00805DB4" w:rsidRPr="00805DB4">
          <w:rPr>
            <w:rStyle w:val="Hyperlink"/>
            <w:rFonts w:ascii="Calibri" w:hAnsi="Calibri"/>
          </w:rPr>
          <w:t>2027</w:t>
        </w:r>
        <w:r w:rsidR="00503DA8" w:rsidRPr="00805DB4">
          <w:rPr>
            <w:rStyle w:val="Hyperlink"/>
            <w:rFonts w:ascii="Calibri" w:hAnsi="Calibri"/>
          </w:rPr>
          <w:t xml:space="preserve"> Corrections </w:t>
        </w:r>
        <w:r w:rsidR="00805DB4" w:rsidRPr="00805DB4">
          <w:rPr>
            <w:rStyle w:val="Hyperlink"/>
            <w:rFonts w:ascii="Calibri" w:hAnsi="Calibri"/>
          </w:rPr>
          <w:t>provision</w:t>
        </w:r>
        <w:r w:rsidR="00503DA8" w:rsidRPr="00805DB4">
          <w:rPr>
            <w:rStyle w:val="Hyperlink"/>
            <w:rFonts w:ascii="Calibri" w:hAnsi="Calibri"/>
          </w:rPr>
          <w:t xml:space="preserve"> template</w:t>
        </w:r>
      </w:hyperlink>
      <w:r>
        <w:t xml:space="preserve">, </w:t>
      </w:r>
      <w:r w:rsidR="00503DA8">
        <w:t xml:space="preserve">detail </w:t>
      </w:r>
      <w:r w:rsidR="005272B7">
        <w:t>only</w:t>
      </w:r>
      <w:r w:rsidR="00503DA8">
        <w:t xml:space="preserve"> programme(s) you propose to deliver for people in the care of the Department of Corrections.</w:t>
      </w:r>
      <w:r w:rsidR="00880D92">
        <w:br w:type="page"/>
      </w:r>
    </w:p>
    <w:p w14:paraId="3575D733" w14:textId="000C44C7" w:rsidR="00E97D70" w:rsidRPr="00053DD8" w:rsidRDefault="003235BA" w:rsidP="008B4F66">
      <w:pPr>
        <w:pStyle w:val="Heading2"/>
        <w:numPr>
          <w:ilvl w:val="0"/>
          <w:numId w:val="0"/>
        </w:numPr>
        <w:rPr>
          <w:rFonts w:ascii="Georgia" w:hAnsi="Georgia"/>
          <w:b w:val="0"/>
          <w:color w:val="007FAB"/>
          <w:sz w:val="50"/>
          <w:szCs w:val="50"/>
        </w:rPr>
      </w:pPr>
      <w:bookmarkStart w:id="26" w:name="_Toc223599216"/>
      <w:bookmarkEnd w:id="14"/>
      <w:r w:rsidRPr="00053DD8">
        <w:rPr>
          <w:rFonts w:ascii="Georgia" w:hAnsi="Georgia"/>
          <w:b w:val="0"/>
          <w:color w:val="007FAB"/>
          <w:sz w:val="50"/>
          <w:szCs w:val="50"/>
        </w:rPr>
        <w:lastRenderedPageBreak/>
        <w:t xml:space="preserve">7. </w:t>
      </w:r>
      <w:r w:rsidR="00E97D70" w:rsidRPr="00053DD8">
        <w:rPr>
          <w:rFonts w:ascii="Georgia" w:hAnsi="Georgia"/>
          <w:b w:val="0"/>
          <w:color w:val="007FAB"/>
          <w:sz w:val="50"/>
          <w:szCs w:val="50"/>
        </w:rPr>
        <w:t xml:space="preserve">Outcomes and </w:t>
      </w:r>
      <w:r w:rsidR="00833DD8" w:rsidRPr="00053DD8">
        <w:rPr>
          <w:rFonts w:ascii="Georgia" w:hAnsi="Georgia"/>
          <w:b w:val="0"/>
          <w:color w:val="007FAB"/>
          <w:sz w:val="50"/>
          <w:szCs w:val="50"/>
        </w:rPr>
        <w:t>performance indicators</w:t>
      </w:r>
      <w:bookmarkEnd w:id="26"/>
    </w:p>
    <w:p w14:paraId="66661532" w14:textId="77777777" w:rsidR="00725038" w:rsidRPr="00053DD8" w:rsidRDefault="00725038" w:rsidP="00725038">
      <w:pPr>
        <w:pStyle w:val="Heading3"/>
        <w:rPr>
          <w:color w:val="007FAB"/>
          <w:sz w:val="34"/>
          <w:szCs w:val="34"/>
        </w:rPr>
      </w:pPr>
      <w:r w:rsidRPr="00053DD8">
        <w:rPr>
          <w:color w:val="007FAB"/>
          <w:sz w:val="34"/>
          <w:szCs w:val="34"/>
        </w:rPr>
        <w:t>What to know</w:t>
      </w:r>
    </w:p>
    <w:p w14:paraId="5ED1F933" w14:textId="77777777" w:rsidR="00E97D70" w:rsidRPr="00687FF3" w:rsidRDefault="00E97D70" w:rsidP="00E97D70">
      <w:r>
        <w:t>This section helps you to meet legislative (and for TEIs, auditing) requirements to describe your proposed outcomes and the performance commitments you will use to measure whether they are being achieved.</w:t>
      </w:r>
    </w:p>
    <w:p w14:paraId="3AD5701D" w14:textId="74D25230" w:rsidR="00E97D70" w:rsidRDefault="00116025" w:rsidP="00E97D70">
      <w:r>
        <w:t xml:space="preserve">You must submit </w:t>
      </w:r>
      <w:r w:rsidR="00237E63">
        <w:t>EPI-based p</w:t>
      </w:r>
      <w:r w:rsidR="00E97D70">
        <w:t xml:space="preserve">erformance commitments via the applicable Educational Performance Indicator Commitments (EPICs) templates. </w:t>
      </w:r>
      <w:r w:rsidR="002F7F03" w:rsidRPr="00710DC9">
        <w:rPr>
          <w:b/>
          <w:bCs/>
        </w:rPr>
        <w:t xml:space="preserve">You only need to submit EPICs </w:t>
      </w:r>
      <w:r w:rsidR="00FB7A2C" w:rsidRPr="00710DC9">
        <w:rPr>
          <w:b/>
          <w:bCs/>
        </w:rPr>
        <w:t xml:space="preserve">if your </w:t>
      </w:r>
      <w:r w:rsidR="003B7BC3">
        <w:rPr>
          <w:b/>
          <w:bCs/>
        </w:rPr>
        <w:t>approved</w:t>
      </w:r>
      <w:r w:rsidR="00FB7A2C" w:rsidRPr="00710DC9">
        <w:rPr>
          <w:b/>
          <w:bCs/>
        </w:rPr>
        <w:t xml:space="preserve"> EPICs are out of date (ie, they cover 2024</w:t>
      </w:r>
      <w:r w:rsidR="00FB5C07">
        <w:rPr>
          <w:b/>
          <w:bCs/>
        </w:rPr>
        <w:t>–</w:t>
      </w:r>
      <w:r w:rsidR="00FB7A2C" w:rsidRPr="00710DC9">
        <w:rPr>
          <w:b/>
          <w:bCs/>
        </w:rPr>
        <w:t>2026).</w:t>
      </w:r>
      <w:r w:rsidR="00D64DA2" w:rsidRPr="00710DC9">
        <w:rPr>
          <w:b/>
          <w:bCs/>
        </w:rPr>
        <w:t xml:space="preserve"> </w:t>
      </w:r>
      <w:r w:rsidR="00D64DA2">
        <w:t>Updated EPICs, if required, should cover the years 2027</w:t>
      </w:r>
      <w:r>
        <w:t>–</w:t>
      </w:r>
      <w:r w:rsidR="00D64DA2">
        <w:t>2029.</w:t>
      </w:r>
      <w:r w:rsidR="00E97D70">
        <w:t xml:space="preserve"> An accompanying narrative description is also required </w:t>
      </w:r>
      <w:r w:rsidR="00774D70">
        <w:t>for</w:t>
      </w:r>
      <w:r w:rsidR="00E97D70">
        <w:t xml:space="preserve"> any other performance commitments</w:t>
      </w:r>
      <w:r w:rsidR="00774D70">
        <w:t>, including</w:t>
      </w:r>
      <w:r w:rsidR="00E97D70">
        <w:t xml:space="preserve"> how you have developed your performance commitments.</w:t>
      </w:r>
    </w:p>
    <w:p w14:paraId="293AE4C6" w14:textId="3165CA53" w:rsidR="00E97D70" w:rsidRDefault="00E97D70" w:rsidP="00E97D70">
      <w:r w:rsidRPr="00E90159">
        <w:t xml:space="preserve">You may have included information about expected outcomes and non-EPI-based performance commitments in earlier sections of your </w:t>
      </w:r>
      <w:r>
        <w:t xml:space="preserve">proposed </w:t>
      </w:r>
      <w:r w:rsidRPr="00E90159">
        <w:t>Plan. We will include this information in our assessment of your performance commitments. Your EPI</w:t>
      </w:r>
      <w:r>
        <w:t>-based performance commitment</w:t>
      </w:r>
      <w:r w:rsidRPr="00E90159">
        <w:t>s must be described in full here.</w:t>
      </w:r>
    </w:p>
    <w:p w14:paraId="53674A68" w14:textId="77777777" w:rsidR="00E97D70" w:rsidRDefault="00E97D70" w:rsidP="00E97D70">
      <w:r>
        <w:t>We expect your performance commitments to:</w:t>
      </w:r>
    </w:p>
    <w:p w14:paraId="3C9E66C0" w14:textId="30A47159" w:rsidR="00E97D70" w:rsidRDefault="00E97D70" w:rsidP="00E97D70">
      <w:pPr>
        <w:pStyle w:val="Bulletparagraphs"/>
      </w:pPr>
      <w:r>
        <w:t>give clear and relevant evidence about the activity being measured and how you will measure your performance against your proposed outcomes</w:t>
      </w:r>
    </w:p>
    <w:p w14:paraId="23D8ADF7" w14:textId="65600455" w:rsidR="00E97D70" w:rsidRDefault="00E97D70" w:rsidP="00E97D70">
      <w:pPr>
        <w:pStyle w:val="Bulletparagraphs"/>
      </w:pPr>
      <w:r>
        <w:t>provide information about all significant programmes and activities you intend to undertake</w:t>
      </w:r>
    </w:p>
    <w:p w14:paraId="4A96AAE1" w14:textId="2A5878A1" w:rsidR="00E97D70" w:rsidRDefault="00E97D70" w:rsidP="00E97D70">
      <w:pPr>
        <w:pStyle w:val="Bulletparagraphs"/>
      </w:pPr>
      <w:r>
        <w:t xml:space="preserve">represent an appropriate and achievable level of improvement on your past performance, especially for </w:t>
      </w:r>
      <w:r w:rsidR="00577E3A">
        <w:t>under-served</w:t>
      </w:r>
      <w:r w:rsidR="00577E3A" w:rsidRPr="00BB37F0">
        <w:t xml:space="preserve"> </w:t>
      </w:r>
      <w:r w:rsidR="00577E3A">
        <w:t>learners</w:t>
      </w:r>
      <w:r w:rsidR="001C1C27">
        <w:t>,</w:t>
      </w:r>
      <w:r w:rsidR="00C361F4">
        <w:t xml:space="preserve"> and</w:t>
      </w:r>
    </w:p>
    <w:p w14:paraId="59E1D1E5" w14:textId="480E4AD8" w:rsidR="00C361F4" w:rsidRDefault="00C361F4" w:rsidP="00E97D70">
      <w:pPr>
        <w:pStyle w:val="Bulletparagraphs"/>
      </w:pPr>
      <w:r>
        <w:t xml:space="preserve">be monitored appropriately so that </w:t>
      </w:r>
      <w:r w:rsidR="00D41E65">
        <w:t>you can use their results to inform your future actions.</w:t>
      </w:r>
    </w:p>
    <w:p w14:paraId="112664E4" w14:textId="31CFA7B8" w:rsidR="00E97D70" w:rsidRDefault="00E97D70" w:rsidP="00E97D70">
      <w:pPr>
        <w:pStyle w:val="Bulletparagraphs"/>
        <w:numPr>
          <w:ilvl w:val="0"/>
          <w:numId w:val="0"/>
        </w:numPr>
      </w:pPr>
      <w:r>
        <w:t>High</w:t>
      </w:r>
      <w:r w:rsidR="001C1C27">
        <w:t>-</w:t>
      </w:r>
      <w:r>
        <w:t>quality performance commitments help give us confidence in your capability to deliver on your proposed Plan and in your ability to continue improving outcomes.</w:t>
      </w:r>
    </w:p>
    <w:p w14:paraId="08F92891" w14:textId="62FCC85D" w:rsidR="00E97D70" w:rsidRPr="00053DD8" w:rsidRDefault="00E97D70" w:rsidP="00E97D70">
      <w:pPr>
        <w:pStyle w:val="Heading3"/>
        <w:rPr>
          <w:color w:val="007FAB"/>
          <w:sz w:val="34"/>
          <w:szCs w:val="34"/>
        </w:rPr>
      </w:pPr>
      <w:r w:rsidRPr="00053DD8">
        <w:rPr>
          <w:color w:val="007FAB"/>
          <w:sz w:val="34"/>
          <w:szCs w:val="34"/>
        </w:rPr>
        <w:t>What to include</w:t>
      </w:r>
    </w:p>
    <w:p w14:paraId="519CBBF0" w14:textId="71057B7C" w:rsidR="00F758A6" w:rsidRPr="00F758A6" w:rsidRDefault="002A2897" w:rsidP="00F758A6">
      <w:pPr>
        <w:pStyle w:val="Bullets1"/>
        <w:numPr>
          <w:ilvl w:val="0"/>
          <w:numId w:val="0"/>
        </w:numPr>
        <w:rPr>
          <w:i/>
          <w:iCs/>
        </w:rPr>
      </w:pPr>
      <w:r>
        <w:rPr>
          <w:rStyle w:val="Emphasis"/>
        </w:rPr>
        <w:t>Recommended</w:t>
      </w:r>
      <w:r w:rsidR="00F758A6" w:rsidRPr="00BE19EF">
        <w:rPr>
          <w:rStyle w:val="Emphasis"/>
        </w:rPr>
        <w:t xml:space="preserve"> </w:t>
      </w:r>
      <w:r w:rsidR="00F758A6">
        <w:rPr>
          <w:rStyle w:val="Emphasis"/>
        </w:rPr>
        <w:t xml:space="preserve">maximum 1,000 </w:t>
      </w:r>
      <w:r w:rsidR="00F758A6" w:rsidRPr="00BE19EF">
        <w:rPr>
          <w:rStyle w:val="Emphasis"/>
        </w:rPr>
        <w:t>word</w:t>
      </w:r>
      <w:r w:rsidR="00F758A6">
        <w:rPr>
          <w:rStyle w:val="Emphasis"/>
        </w:rPr>
        <w:t>s.</w:t>
      </w:r>
    </w:p>
    <w:p w14:paraId="5995FCD2" w14:textId="36360777" w:rsidR="00E97D70" w:rsidRDefault="00E97D70" w:rsidP="00E97D70">
      <w:pPr>
        <w:rPr>
          <w:rStyle w:val="Emphasis"/>
          <w:i w:val="0"/>
          <w:iCs w:val="0"/>
        </w:rPr>
      </w:pPr>
      <w:r>
        <w:rPr>
          <w:rStyle w:val="Emphasis"/>
          <w:i w:val="0"/>
          <w:iCs w:val="0"/>
          <w:bdr w:val="single" w:sz="4" w:space="0" w:color="auto"/>
          <w:shd w:val="clear" w:color="auto" w:fill="BBDCE7" w:themeFill="accent5" w:themeFillTint="66"/>
        </w:rPr>
        <w:t xml:space="preserve"> </w:t>
      </w:r>
      <w:r w:rsidRPr="00641A64">
        <w:rPr>
          <w:rStyle w:val="Emphasis"/>
          <w:i w:val="0"/>
          <w:iCs w:val="0"/>
          <w:bdr w:val="single" w:sz="4" w:space="0" w:color="auto"/>
          <w:shd w:val="clear" w:color="auto" w:fill="BBDCE7" w:themeFill="accent5" w:themeFillTint="66"/>
        </w:rPr>
        <w:t xml:space="preserve">All organisations </w:t>
      </w:r>
      <w:r>
        <w:rPr>
          <w:rStyle w:val="Emphasis"/>
          <w:i w:val="0"/>
          <w:iCs w:val="0"/>
        </w:rPr>
        <w:t xml:space="preserve"> Include in your EPIC</w:t>
      </w:r>
      <w:r w:rsidR="00082817">
        <w:rPr>
          <w:rStyle w:val="Emphasis"/>
          <w:i w:val="0"/>
          <w:iCs w:val="0"/>
        </w:rPr>
        <w:t>s</w:t>
      </w:r>
      <w:r>
        <w:rPr>
          <w:rStyle w:val="Emphasis"/>
          <w:i w:val="0"/>
          <w:iCs w:val="0"/>
        </w:rPr>
        <w:t>:</w:t>
      </w:r>
    </w:p>
    <w:p w14:paraId="6A10DC54" w14:textId="13CCCE89" w:rsidR="00E97D70" w:rsidRDefault="00E97D70" w:rsidP="00E97D70">
      <w:pPr>
        <w:pStyle w:val="Bulletparagraphs"/>
        <w:rPr>
          <w:rStyle w:val="Emphasis"/>
          <w:i w:val="0"/>
          <w:iCs w:val="0"/>
        </w:rPr>
      </w:pPr>
      <w:r>
        <w:rPr>
          <w:rStyle w:val="Emphasis"/>
          <w:i w:val="0"/>
          <w:iCs w:val="0"/>
        </w:rPr>
        <w:t>performance commitments for the relevant planned programmes and activities for which you are seeking funding</w:t>
      </w:r>
      <w:r w:rsidR="00705F0C">
        <w:rPr>
          <w:rStyle w:val="Emphasis"/>
          <w:i w:val="0"/>
          <w:iCs w:val="0"/>
        </w:rPr>
        <w:t xml:space="preserve"> and </w:t>
      </w:r>
      <w:r w:rsidR="00522F54">
        <w:rPr>
          <w:rStyle w:val="Emphasis"/>
          <w:i w:val="0"/>
          <w:iCs w:val="0"/>
        </w:rPr>
        <w:t xml:space="preserve">years for which you </w:t>
      </w:r>
      <w:r w:rsidR="00705F0C">
        <w:rPr>
          <w:rStyle w:val="Emphasis"/>
          <w:i w:val="0"/>
          <w:iCs w:val="0"/>
        </w:rPr>
        <w:t>do not already have approved EPICs</w:t>
      </w:r>
      <w:r w:rsidR="009D79BC">
        <w:rPr>
          <w:rStyle w:val="Emphasis"/>
          <w:i w:val="0"/>
          <w:iCs w:val="0"/>
        </w:rPr>
        <w:t>.</w:t>
      </w:r>
    </w:p>
    <w:p w14:paraId="23E16CC4" w14:textId="77777777" w:rsidR="00E97D70" w:rsidRDefault="00E97D70" w:rsidP="00E97D70">
      <w:pPr>
        <w:pStyle w:val="Bulletparagraphs"/>
        <w:numPr>
          <w:ilvl w:val="0"/>
          <w:numId w:val="0"/>
        </w:numPr>
        <w:rPr>
          <w:rStyle w:val="Emphasis"/>
          <w:i w:val="0"/>
          <w:iCs w:val="0"/>
        </w:rPr>
      </w:pPr>
      <w:r>
        <w:rPr>
          <w:rStyle w:val="Emphasis"/>
          <w:i w:val="0"/>
          <w:iCs w:val="0"/>
        </w:rPr>
        <w:t>Provide a narrative description of:</w:t>
      </w:r>
    </w:p>
    <w:p w14:paraId="1A166469" w14:textId="4D2BD5AF" w:rsidR="00E97D70" w:rsidRDefault="00E97D70" w:rsidP="00E97D70">
      <w:pPr>
        <w:pStyle w:val="Bulletparagraphs"/>
        <w:rPr>
          <w:rStyle w:val="Emphasis"/>
          <w:i w:val="0"/>
          <w:iCs w:val="0"/>
        </w:rPr>
      </w:pPr>
      <w:r>
        <w:rPr>
          <w:rStyle w:val="Emphasis"/>
          <w:i w:val="0"/>
          <w:iCs w:val="0"/>
        </w:rPr>
        <w:t>any performance commitments your organisation has set outside of the EPIC template</w:t>
      </w:r>
    </w:p>
    <w:p w14:paraId="6816D560" w14:textId="16FED3DC" w:rsidR="00E97D70" w:rsidRDefault="00E97D70" w:rsidP="00E97D70">
      <w:pPr>
        <w:pStyle w:val="Bulletparagraphs"/>
        <w:rPr>
          <w:rStyle w:val="Emphasis"/>
          <w:i w:val="0"/>
          <w:iCs w:val="0"/>
        </w:rPr>
      </w:pPr>
      <w:r>
        <w:rPr>
          <w:rStyle w:val="Emphasis"/>
          <w:i w:val="0"/>
          <w:iCs w:val="0"/>
        </w:rPr>
        <w:t>how your commitments (both EPI-based and otherwise) were set</w:t>
      </w:r>
      <w:r w:rsidR="009D79BC">
        <w:rPr>
          <w:rStyle w:val="Emphasis"/>
          <w:i w:val="0"/>
          <w:iCs w:val="0"/>
        </w:rPr>
        <w:t>,</w:t>
      </w:r>
      <w:r>
        <w:rPr>
          <w:rStyle w:val="Emphasis"/>
          <w:i w:val="0"/>
          <w:iCs w:val="0"/>
        </w:rPr>
        <w:t xml:space="preserve"> and</w:t>
      </w:r>
    </w:p>
    <w:p w14:paraId="4F04BDC8" w14:textId="77777777" w:rsidR="00E97D70" w:rsidRPr="00B128BB" w:rsidRDefault="00E97D70" w:rsidP="00E97D70">
      <w:pPr>
        <w:pStyle w:val="Bulletparagraphs"/>
      </w:pPr>
      <w:r>
        <w:rPr>
          <w:rStyle w:val="Emphasis"/>
          <w:i w:val="0"/>
          <w:iCs w:val="0"/>
        </w:rPr>
        <w:t>how they will be monitored.</w:t>
      </w:r>
    </w:p>
    <w:p w14:paraId="652685C2" w14:textId="77777777" w:rsidR="00E97D70" w:rsidRDefault="00E97D70">
      <w:pPr>
        <w:spacing w:after="0"/>
        <w:rPr>
          <w:rFonts w:eastAsiaTheme="majorEastAsia" w:cstheme="majorBidi"/>
          <w:b/>
          <w:bCs/>
          <w:color w:val="36829E" w:themeColor="accent5" w:themeShade="BF"/>
          <w:sz w:val="40"/>
          <w:szCs w:val="40"/>
        </w:rPr>
      </w:pPr>
      <w:r>
        <w:br w:type="page"/>
      </w:r>
    </w:p>
    <w:p w14:paraId="6A030269" w14:textId="209C1844" w:rsidR="00186465" w:rsidRPr="00053DD8" w:rsidRDefault="003235BA" w:rsidP="008B4F66">
      <w:pPr>
        <w:pStyle w:val="Heading2"/>
        <w:numPr>
          <w:ilvl w:val="0"/>
          <w:numId w:val="0"/>
        </w:numPr>
        <w:rPr>
          <w:rFonts w:ascii="Georgia" w:hAnsi="Georgia"/>
          <w:b w:val="0"/>
          <w:color w:val="007FAB"/>
          <w:sz w:val="50"/>
          <w:szCs w:val="50"/>
        </w:rPr>
      </w:pPr>
      <w:bookmarkStart w:id="27" w:name="_Toc223599217"/>
      <w:r w:rsidRPr="00053DD8">
        <w:rPr>
          <w:rFonts w:ascii="Georgia" w:hAnsi="Georgia"/>
          <w:b w:val="0"/>
          <w:color w:val="007FAB"/>
          <w:sz w:val="50"/>
          <w:szCs w:val="50"/>
        </w:rPr>
        <w:lastRenderedPageBreak/>
        <w:t xml:space="preserve">8. </w:t>
      </w:r>
      <w:r w:rsidR="006602C9" w:rsidRPr="00053DD8">
        <w:rPr>
          <w:rFonts w:ascii="Georgia" w:hAnsi="Georgia"/>
          <w:b w:val="0"/>
          <w:color w:val="007FAB"/>
          <w:sz w:val="50"/>
          <w:szCs w:val="50"/>
        </w:rPr>
        <w:t>Financial information</w:t>
      </w:r>
      <w:bookmarkEnd w:id="27"/>
    </w:p>
    <w:p w14:paraId="5B206C6C" w14:textId="77777777" w:rsidR="00725038" w:rsidRPr="00053DD8" w:rsidRDefault="00725038" w:rsidP="00725038">
      <w:pPr>
        <w:pStyle w:val="Heading3"/>
        <w:rPr>
          <w:color w:val="007FAB"/>
          <w:sz w:val="34"/>
          <w:szCs w:val="34"/>
        </w:rPr>
      </w:pPr>
      <w:r w:rsidRPr="00053DD8">
        <w:rPr>
          <w:color w:val="007FAB"/>
          <w:sz w:val="34"/>
          <w:szCs w:val="34"/>
        </w:rPr>
        <w:t>What to know</w:t>
      </w:r>
    </w:p>
    <w:p w14:paraId="2674FD9E" w14:textId="5EF0C970" w:rsidR="00186465" w:rsidRDefault="006602C9" w:rsidP="00186465">
      <w:r>
        <w:t xml:space="preserve">Financial viability and sustainability is a key </w:t>
      </w:r>
      <w:r w:rsidR="00C118B3">
        <w:t>part of your ability to deliver on your Plan</w:t>
      </w:r>
      <w:r w:rsidR="00186465">
        <w:t>.</w:t>
      </w:r>
    </w:p>
    <w:p w14:paraId="4215DD96" w14:textId="13A961F1" w:rsidR="00A5071E" w:rsidRDefault="00A5071E" w:rsidP="00C52D0D">
      <w:r w:rsidRPr="009873B3">
        <w:t>We may ask for additional information about your organisation’s financial performance and forecasts. We may use this, and information we already have, to assess whether your organisation is likely to have the financial ability to deliver on its Plan</w:t>
      </w:r>
      <w:r w:rsidR="001341CC">
        <w:t xml:space="preserve"> and are meeting the appropriate standards.</w:t>
      </w:r>
    </w:p>
    <w:p w14:paraId="5C7741A8" w14:textId="56419AAE" w:rsidR="006C7E20" w:rsidRDefault="00C52D0D" w:rsidP="00C52D0D">
      <w:r w:rsidRPr="009F3418">
        <w:t xml:space="preserve">You may </w:t>
      </w:r>
      <w:r w:rsidRPr="001341CC">
        <w:t>also</w:t>
      </w:r>
      <w:r w:rsidRPr="009F3418">
        <w:t xml:space="preserve"> include forecast financial statements, capital asset management information (for TEIs), and any other information needed to fairly reflect your forecast financial operations and financial position</w:t>
      </w:r>
      <w:r>
        <w:t xml:space="preserve"> – </w:t>
      </w:r>
      <w:r w:rsidRPr="009F3418">
        <w:t>eg, information about subsidiaries for which you have residual liability</w:t>
      </w:r>
      <w:r w:rsidR="00F62A70">
        <w:t>.</w:t>
      </w:r>
    </w:p>
    <w:p w14:paraId="7648FBD6" w14:textId="329BC5D8" w:rsidR="00186465" w:rsidRPr="00053DD8" w:rsidRDefault="00186465" w:rsidP="00186465">
      <w:pPr>
        <w:pStyle w:val="Heading3"/>
        <w:rPr>
          <w:color w:val="007FAB"/>
          <w:sz w:val="34"/>
          <w:szCs w:val="34"/>
        </w:rPr>
      </w:pPr>
      <w:r w:rsidRPr="00053DD8">
        <w:rPr>
          <w:color w:val="007FAB"/>
          <w:sz w:val="34"/>
          <w:szCs w:val="34"/>
        </w:rPr>
        <w:t>What to include</w:t>
      </w:r>
    </w:p>
    <w:p w14:paraId="4ED77275" w14:textId="4B79B0FB" w:rsidR="002B4188" w:rsidRDefault="002B4188" w:rsidP="00F62A70">
      <w:pPr>
        <w:rPr>
          <w:rStyle w:val="Emphasis"/>
          <w:i w:val="0"/>
          <w:iCs w:val="0"/>
        </w:rPr>
      </w:pPr>
      <w:r w:rsidRPr="00641A64">
        <w:rPr>
          <w:rStyle w:val="Emphasis"/>
          <w:i w:val="0"/>
          <w:iCs w:val="0"/>
          <w:bdr w:val="single" w:sz="4" w:space="0" w:color="auto"/>
          <w:shd w:val="clear" w:color="auto" w:fill="BBDCE7" w:themeFill="accent5" w:themeFillTint="66"/>
        </w:rPr>
        <w:t xml:space="preserve"> All organisations </w:t>
      </w:r>
      <w:r>
        <w:rPr>
          <w:rStyle w:val="Emphasis"/>
          <w:i w:val="0"/>
          <w:iCs w:val="0"/>
        </w:rPr>
        <w:t xml:space="preserve"> Provide:</w:t>
      </w:r>
    </w:p>
    <w:p w14:paraId="63D5BF5C" w14:textId="786F3E4F" w:rsidR="002B4188" w:rsidRDefault="008559A9" w:rsidP="006A2B0B">
      <w:pPr>
        <w:pStyle w:val="Bulletparagraphs"/>
        <w:rPr>
          <w:rStyle w:val="Emphasis"/>
          <w:i w:val="0"/>
          <w:iCs w:val="0"/>
        </w:rPr>
      </w:pPr>
      <w:r>
        <w:rPr>
          <w:rStyle w:val="Emphasis"/>
          <w:i w:val="0"/>
          <w:iCs w:val="0"/>
        </w:rPr>
        <w:t>a</w:t>
      </w:r>
      <w:r w:rsidR="002B4188">
        <w:rPr>
          <w:rStyle w:val="Emphasis"/>
          <w:i w:val="0"/>
          <w:iCs w:val="0"/>
        </w:rPr>
        <w:t xml:space="preserve">ny relevant financial </w:t>
      </w:r>
      <w:r w:rsidR="002B4188" w:rsidRPr="006A2B0B">
        <w:t>information</w:t>
      </w:r>
      <w:r w:rsidR="002B4188">
        <w:rPr>
          <w:rStyle w:val="Emphasis"/>
          <w:i w:val="0"/>
          <w:iCs w:val="0"/>
        </w:rPr>
        <w:t xml:space="preserve"> </w:t>
      </w:r>
      <w:r w:rsidR="002B4188" w:rsidRPr="1E62CD25">
        <w:rPr>
          <w:rStyle w:val="Emphasis"/>
          <w:i w:val="0"/>
          <w:iCs w:val="0"/>
        </w:rPr>
        <w:t>you</w:t>
      </w:r>
      <w:r w:rsidR="002B4188">
        <w:rPr>
          <w:rStyle w:val="Emphasis"/>
          <w:i w:val="0"/>
          <w:iCs w:val="0"/>
        </w:rPr>
        <w:t xml:space="preserve"> have not already provided.</w:t>
      </w:r>
    </w:p>
    <w:p w14:paraId="68F23F5E" w14:textId="0786504E" w:rsidR="00186465" w:rsidRDefault="002B4188" w:rsidP="00F62A70">
      <w:pPr>
        <w:rPr>
          <w:rStyle w:val="Emphasis"/>
          <w:i w:val="0"/>
          <w:iCs w:val="0"/>
        </w:rPr>
      </w:pPr>
      <w:r w:rsidRPr="00641A64">
        <w:rPr>
          <w:rStyle w:val="Emphasis"/>
          <w:i w:val="0"/>
          <w:iCs w:val="0"/>
          <w:bdr w:val="single" w:sz="4" w:space="0" w:color="auto"/>
          <w:shd w:val="clear" w:color="auto" w:fill="BBDCE7" w:themeFill="accent5" w:themeFillTint="66"/>
        </w:rPr>
        <w:t xml:space="preserve"> </w:t>
      </w:r>
      <w:r w:rsidR="007349E9" w:rsidRPr="00641A64">
        <w:rPr>
          <w:rStyle w:val="Emphasis"/>
          <w:i w:val="0"/>
          <w:iCs w:val="0"/>
          <w:bdr w:val="single" w:sz="4" w:space="0" w:color="auto"/>
          <w:shd w:val="clear" w:color="auto" w:fill="BBDCE7" w:themeFill="accent5" w:themeFillTint="66"/>
        </w:rPr>
        <w:t xml:space="preserve">Private </w:t>
      </w:r>
      <w:r w:rsidR="005C6FD2">
        <w:rPr>
          <w:rStyle w:val="Emphasis"/>
          <w:i w:val="0"/>
          <w:iCs w:val="0"/>
          <w:bdr w:val="single" w:sz="4" w:space="0" w:color="auto"/>
          <w:shd w:val="clear" w:color="auto" w:fill="BBDCE7" w:themeFill="accent5" w:themeFillTint="66"/>
        </w:rPr>
        <w:t>t</w:t>
      </w:r>
      <w:r w:rsidR="007349E9" w:rsidRPr="00641A64">
        <w:rPr>
          <w:rStyle w:val="Emphasis"/>
          <w:i w:val="0"/>
          <w:iCs w:val="0"/>
          <w:bdr w:val="single" w:sz="4" w:space="0" w:color="auto"/>
          <w:shd w:val="clear" w:color="auto" w:fill="BBDCE7" w:themeFill="accent5" w:themeFillTint="66"/>
        </w:rPr>
        <w:t xml:space="preserve">raining </w:t>
      </w:r>
      <w:r w:rsidR="005C6FD2">
        <w:rPr>
          <w:rStyle w:val="Emphasis"/>
          <w:i w:val="0"/>
          <w:iCs w:val="0"/>
          <w:bdr w:val="single" w:sz="4" w:space="0" w:color="auto"/>
          <w:shd w:val="clear" w:color="auto" w:fill="BBDCE7" w:themeFill="accent5" w:themeFillTint="66"/>
        </w:rPr>
        <w:t>e</w:t>
      </w:r>
      <w:r w:rsidR="007349E9" w:rsidRPr="00641A64">
        <w:rPr>
          <w:rStyle w:val="Emphasis"/>
          <w:i w:val="0"/>
          <w:iCs w:val="0"/>
          <w:bdr w:val="single" w:sz="4" w:space="0" w:color="auto"/>
          <w:shd w:val="clear" w:color="auto" w:fill="BBDCE7" w:themeFill="accent5" w:themeFillTint="66"/>
        </w:rPr>
        <w:t xml:space="preserve">stablishments currently funded by the TEC </w:t>
      </w:r>
      <w:r w:rsidR="007349E9">
        <w:rPr>
          <w:rStyle w:val="Emphasis"/>
          <w:i w:val="0"/>
          <w:iCs w:val="0"/>
        </w:rPr>
        <w:t xml:space="preserve"> </w:t>
      </w:r>
      <w:r w:rsidR="001F2100">
        <w:rPr>
          <w:rStyle w:val="Emphasis"/>
          <w:i w:val="0"/>
          <w:iCs w:val="0"/>
        </w:rPr>
        <w:t>Provide:</w:t>
      </w:r>
    </w:p>
    <w:p w14:paraId="4383FBF1" w14:textId="6059F540" w:rsidR="001F2100" w:rsidRPr="0039266D" w:rsidRDefault="001F2100" w:rsidP="001F2100">
      <w:pPr>
        <w:pStyle w:val="Bulletparagraphs"/>
        <w:rPr>
          <w:rStyle w:val="Emphasis"/>
          <w:i w:val="0"/>
          <w:iCs w:val="0"/>
        </w:rPr>
      </w:pPr>
      <w:r>
        <w:rPr>
          <w:rStyle w:val="Emphasis"/>
          <w:i w:val="0"/>
          <w:iCs w:val="0"/>
        </w:rPr>
        <w:t xml:space="preserve">information </w:t>
      </w:r>
      <w:r w:rsidR="002F7491">
        <w:rPr>
          <w:rStyle w:val="Emphasis"/>
          <w:i w:val="0"/>
          <w:iCs w:val="0"/>
        </w:rPr>
        <w:t xml:space="preserve">to enable us to determine whether you are financially sustainable in accordance with our </w:t>
      </w:r>
      <w:r w:rsidR="00FE0A99" w:rsidRPr="0039266D">
        <w:rPr>
          <w:rStyle w:val="Emphasis"/>
          <w:i w:val="0"/>
          <w:iCs w:val="0"/>
        </w:rPr>
        <w:t>financial monitoring framework</w:t>
      </w:r>
      <w:r w:rsidRPr="0039266D">
        <w:rPr>
          <w:rStyle w:val="Emphasis"/>
          <w:i w:val="0"/>
          <w:iCs w:val="0"/>
        </w:rPr>
        <w:t>.</w:t>
      </w:r>
    </w:p>
    <w:p w14:paraId="50EA80FC" w14:textId="208C721D" w:rsidR="00F62A70" w:rsidRDefault="008559A9" w:rsidP="00F62A70">
      <w:r w:rsidRPr="00641A64">
        <w:rPr>
          <w:bdr w:val="single" w:sz="4" w:space="0" w:color="auto"/>
          <w:shd w:val="clear" w:color="auto" w:fill="BBDCE7" w:themeFill="accent5" w:themeFillTint="66"/>
        </w:rPr>
        <w:t xml:space="preserve"> Organisations not currently funded by the TEC </w:t>
      </w:r>
      <w:r>
        <w:t xml:space="preserve"> Provide:</w:t>
      </w:r>
    </w:p>
    <w:p w14:paraId="00100B3A" w14:textId="50B6E42F" w:rsidR="00186465" w:rsidRPr="000236C4" w:rsidRDefault="008559A9" w:rsidP="006A2B0B">
      <w:pPr>
        <w:pStyle w:val="Bulletparagraphs"/>
      </w:pPr>
      <w:r>
        <w:t xml:space="preserve">the financial </w:t>
      </w:r>
      <w:r w:rsidRPr="006A2B0B">
        <w:rPr>
          <w:rStyle w:val="Emphasis"/>
          <w:i w:val="0"/>
        </w:rPr>
        <w:t>information</w:t>
      </w:r>
      <w:r>
        <w:t xml:space="preserve"> required in the new provider application form we have provided to you.</w:t>
      </w:r>
      <w:r w:rsidRPr="57530D81">
        <w:rPr>
          <w:color w:val="FF0000"/>
        </w:rPr>
        <w:br w:type="page"/>
      </w:r>
    </w:p>
    <w:p w14:paraId="16C20FED" w14:textId="5F152B06" w:rsidR="006929BE" w:rsidRPr="007370EB" w:rsidRDefault="003235BA" w:rsidP="008B4F66">
      <w:pPr>
        <w:pStyle w:val="Heading2"/>
        <w:numPr>
          <w:ilvl w:val="0"/>
          <w:numId w:val="0"/>
        </w:numPr>
        <w:rPr>
          <w:rFonts w:ascii="Georgia" w:hAnsi="Georgia"/>
          <w:b w:val="0"/>
          <w:color w:val="007FAB"/>
          <w:sz w:val="50"/>
          <w:szCs w:val="50"/>
        </w:rPr>
      </w:pPr>
      <w:bookmarkStart w:id="28" w:name="_Toc223599218"/>
      <w:r w:rsidRPr="00053DD8">
        <w:rPr>
          <w:rFonts w:ascii="Georgia" w:hAnsi="Georgia"/>
          <w:b w:val="0"/>
          <w:color w:val="007FAB"/>
          <w:sz w:val="50"/>
          <w:szCs w:val="50"/>
        </w:rPr>
        <w:lastRenderedPageBreak/>
        <w:t>9</w:t>
      </w:r>
      <w:r w:rsidRPr="00854E29">
        <w:rPr>
          <w:rFonts w:ascii="Georgia" w:hAnsi="Georgia"/>
          <w:b w:val="0"/>
          <w:color w:val="007FAB"/>
          <w:sz w:val="50"/>
          <w:szCs w:val="50"/>
        </w:rPr>
        <w:t>.</w:t>
      </w:r>
      <w:r w:rsidRPr="007370EB">
        <w:rPr>
          <w:rFonts w:ascii="Georgia" w:hAnsi="Georgia"/>
          <w:b w:val="0"/>
          <w:color w:val="007FAB"/>
          <w:sz w:val="50"/>
          <w:szCs w:val="50"/>
        </w:rPr>
        <w:t xml:space="preserve"> </w:t>
      </w:r>
      <w:r w:rsidR="00C510C8" w:rsidRPr="007370EB">
        <w:rPr>
          <w:rFonts w:ascii="Georgia" w:hAnsi="Georgia"/>
          <w:b w:val="0"/>
          <w:color w:val="007FAB"/>
          <w:sz w:val="50"/>
          <w:szCs w:val="50"/>
        </w:rPr>
        <w:t xml:space="preserve">Additional requirements for </w:t>
      </w:r>
      <w:r w:rsidR="003A1E8D" w:rsidRPr="007370EB">
        <w:rPr>
          <w:rFonts w:ascii="Georgia" w:hAnsi="Georgia"/>
          <w:b w:val="0"/>
          <w:color w:val="007FAB"/>
          <w:sz w:val="50"/>
          <w:szCs w:val="50"/>
        </w:rPr>
        <w:t>specific</w:t>
      </w:r>
      <w:r w:rsidR="00C510C8" w:rsidRPr="007370EB">
        <w:rPr>
          <w:rFonts w:ascii="Georgia" w:hAnsi="Georgia"/>
          <w:b w:val="0"/>
          <w:color w:val="007FAB"/>
          <w:sz w:val="50"/>
          <w:szCs w:val="50"/>
        </w:rPr>
        <w:t xml:space="preserve"> organisations</w:t>
      </w:r>
      <w:bookmarkEnd w:id="28"/>
    </w:p>
    <w:p w14:paraId="07717F75" w14:textId="77777777" w:rsidR="00725038" w:rsidRPr="007370EB" w:rsidRDefault="00725038" w:rsidP="00725038">
      <w:pPr>
        <w:pStyle w:val="Heading3"/>
        <w:rPr>
          <w:color w:val="007FAB"/>
          <w:sz w:val="34"/>
          <w:szCs w:val="34"/>
        </w:rPr>
      </w:pPr>
      <w:r w:rsidRPr="007370EB">
        <w:rPr>
          <w:color w:val="007FAB"/>
          <w:sz w:val="34"/>
          <w:szCs w:val="34"/>
        </w:rPr>
        <w:t>What to know</w:t>
      </w:r>
    </w:p>
    <w:p w14:paraId="5623D586" w14:textId="2BDF106B" w:rsidR="00C510C8" w:rsidRDefault="00753414" w:rsidP="00C510C8">
      <w:r>
        <w:t>This section includes specific legislated and other requirements for specific types of organisations</w:t>
      </w:r>
      <w:r w:rsidR="008579FD">
        <w:t>,</w:t>
      </w:r>
      <w:r>
        <w:t xml:space="preserve"> where these are not already reflected in earlier sections. Completing the </w:t>
      </w:r>
      <w:r w:rsidR="000452F2">
        <w:t xml:space="preserve">relevant </w:t>
      </w:r>
      <w:r>
        <w:t xml:space="preserve">requirements </w:t>
      </w:r>
      <w:r w:rsidR="000452F2">
        <w:t xml:space="preserve">below </w:t>
      </w:r>
      <w:r>
        <w:t xml:space="preserve">is key to meeting your legislative and other </w:t>
      </w:r>
      <w:r w:rsidR="000452F2">
        <w:t>responsibilities.</w:t>
      </w:r>
    </w:p>
    <w:p w14:paraId="24EF1B39" w14:textId="0ED2D0E2" w:rsidR="000452F2" w:rsidRPr="000452F2" w:rsidRDefault="003D1455" w:rsidP="000452F2">
      <w:r>
        <w:t xml:space="preserve">The specific criteria we </w:t>
      </w:r>
      <w:r w:rsidR="00BA5FAE">
        <w:t>will assess these sections against vary for each requirement and</w:t>
      </w:r>
      <w:r>
        <w:t xml:space="preserve"> are detailed</w:t>
      </w:r>
      <w:r w:rsidR="00A14BAE">
        <w:t xml:space="preserve"> below and</w:t>
      </w:r>
      <w:r>
        <w:t xml:space="preserve"> in the </w:t>
      </w:r>
      <w:hyperlink r:id="rId41" w:history="1">
        <w:r w:rsidRPr="003A01DA">
          <w:rPr>
            <w:rStyle w:val="Hyperlink"/>
            <w:rFonts w:ascii="Calibri" w:hAnsi="Calibri"/>
          </w:rPr>
          <w:t>Gazette notice</w:t>
        </w:r>
      </w:hyperlink>
      <w:r w:rsidR="00DD7BB8" w:rsidRPr="003A01DA">
        <w:t xml:space="preserve"> </w:t>
      </w:r>
      <w:r w:rsidR="004A1335">
        <w:t>and</w:t>
      </w:r>
      <w:r w:rsidR="00BA5FAE">
        <w:t>/or</w:t>
      </w:r>
      <w:r w:rsidR="004A1335">
        <w:t xml:space="preserve"> </w:t>
      </w:r>
      <w:hyperlink r:id="rId42" w:history="1">
        <w:r w:rsidR="004A1335" w:rsidRPr="00805DB4">
          <w:rPr>
            <w:rStyle w:val="Hyperlink"/>
            <w:rFonts w:ascii="Calibri" w:hAnsi="Calibri"/>
          </w:rPr>
          <w:t>Plan Guidance</w:t>
        </w:r>
      </w:hyperlink>
      <w:r w:rsidR="004A1335">
        <w:t>. See these documents for further information.</w:t>
      </w:r>
    </w:p>
    <w:p w14:paraId="2710D7E4" w14:textId="77777777" w:rsidR="000452F2" w:rsidRPr="007A38A2" w:rsidRDefault="000452F2" w:rsidP="000452F2">
      <w:pPr>
        <w:pStyle w:val="Heading3"/>
        <w:rPr>
          <w:color w:val="007FAB"/>
          <w:sz w:val="34"/>
          <w:szCs w:val="34"/>
        </w:rPr>
      </w:pPr>
      <w:r w:rsidRPr="007A38A2">
        <w:rPr>
          <w:color w:val="007FAB"/>
          <w:sz w:val="34"/>
          <w:szCs w:val="34"/>
        </w:rPr>
        <w:t>What to include</w:t>
      </w:r>
    </w:p>
    <w:p w14:paraId="17D4A8E9" w14:textId="00B35309" w:rsidR="00987D70" w:rsidRPr="009F260E" w:rsidRDefault="004E0FF3" w:rsidP="007B203C">
      <w:pPr>
        <w:pStyle w:val="Bulletparagraphs"/>
        <w:numPr>
          <w:ilvl w:val="0"/>
          <w:numId w:val="0"/>
        </w:numPr>
      </w:pPr>
      <w:r>
        <w:rPr>
          <w:bdr w:val="single" w:sz="4" w:space="0" w:color="auto"/>
          <w:shd w:val="clear" w:color="auto" w:fill="BBDCE7" w:themeFill="accent5" w:themeFillTint="66"/>
        </w:rPr>
        <w:t xml:space="preserve"> </w:t>
      </w:r>
      <w:r w:rsidR="00987D70" w:rsidRPr="00363C5E">
        <w:rPr>
          <w:bdr w:val="single" w:sz="4" w:space="0" w:color="auto"/>
          <w:shd w:val="clear" w:color="auto" w:fill="BBDCE7" w:themeFill="accent5" w:themeFillTint="66"/>
        </w:rPr>
        <w:t>Wānanga</w:t>
      </w:r>
      <w:r w:rsidR="00987D70">
        <w:rPr>
          <w:bdr w:val="single" w:sz="4" w:space="0" w:color="auto"/>
          <w:shd w:val="clear" w:color="auto" w:fill="BBDCE7" w:themeFill="accent5" w:themeFillTint="66"/>
        </w:rPr>
        <w:t xml:space="preserve"> </w:t>
      </w:r>
      <w:r w:rsidR="00987D70">
        <w:t xml:space="preserve"> </w:t>
      </w:r>
      <w:r w:rsidR="00700654">
        <w:t xml:space="preserve">There is a specific legislated requirement for TEC to assess </w:t>
      </w:r>
      <w:r w:rsidR="00987D70">
        <w:t xml:space="preserve">how your </w:t>
      </w:r>
      <w:r w:rsidR="00B12176" w:rsidRPr="00B12176">
        <w:t xml:space="preserve">activities (other than those activities that contribute towards the Government’s priorities in the </w:t>
      </w:r>
      <w:r w:rsidR="00700654">
        <w:t>TES</w:t>
      </w:r>
      <w:r w:rsidR="00B12176" w:rsidRPr="00B12176">
        <w:t>) support</w:t>
      </w:r>
      <w:r w:rsidR="00B12176">
        <w:t xml:space="preserve"> your f</w:t>
      </w:r>
      <w:r w:rsidR="00987D70">
        <w:t>unctions and purposes</w:t>
      </w:r>
      <w:r w:rsidR="00700654">
        <w:t xml:space="preserve">. We will assess this criterion against information already provided in earlier sections. </w:t>
      </w:r>
      <w:r w:rsidR="003A5A84">
        <w:t>Here, you can</w:t>
      </w:r>
      <w:r w:rsidR="00FD4A73">
        <w:t xml:space="preserve"> describe any activities not already mentioned </w:t>
      </w:r>
      <w:r w:rsidR="00600125">
        <w:t>and how they</w:t>
      </w:r>
      <w:r w:rsidR="00FD4A73">
        <w:t xml:space="preserve"> </w:t>
      </w:r>
      <w:r w:rsidR="00007A6B">
        <w:t>support your functions and purposes.</w:t>
      </w:r>
    </w:p>
    <w:p w14:paraId="0292D83F" w14:textId="71768B8D" w:rsidR="00677347" w:rsidRDefault="00BA5FAE" w:rsidP="00677347">
      <w:pPr>
        <w:pStyle w:val="Bullets1"/>
        <w:numPr>
          <w:ilvl w:val="0"/>
          <w:numId w:val="0"/>
        </w:numPr>
        <w:rPr>
          <w:rStyle w:val="Hyperlink"/>
          <w:iCs/>
          <w:color w:val="auto"/>
          <w:u w:val="none"/>
        </w:rPr>
      </w:pPr>
      <w:r>
        <w:rPr>
          <w:rStyle w:val="Hyperlink"/>
          <w:iCs/>
          <w:color w:val="auto"/>
          <w:u w:val="none"/>
          <w:bdr w:val="single" w:sz="4" w:space="0" w:color="auto"/>
          <w:shd w:val="clear" w:color="auto" w:fill="BBDCE7" w:themeFill="accent5" w:themeFillTint="66"/>
        </w:rPr>
        <w:t xml:space="preserve"> </w:t>
      </w:r>
      <w:r w:rsidRPr="00024ADD">
        <w:rPr>
          <w:rStyle w:val="Hyperlink"/>
          <w:iCs/>
          <w:color w:val="auto"/>
          <w:u w:val="none"/>
          <w:bdr w:val="single" w:sz="4" w:space="0" w:color="auto"/>
          <w:shd w:val="clear" w:color="auto" w:fill="BBDCE7" w:themeFill="accent5" w:themeFillTint="66"/>
        </w:rPr>
        <w:t>Tertiary education institutions (TEIs</w:t>
      </w:r>
      <w:r>
        <w:rPr>
          <w:rStyle w:val="Hyperlink"/>
          <w:iCs/>
          <w:color w:val="auto"/>
          <w:u w:val="none"/>
          <w:bdr w:val="single" w:sz="4" w:space="0" w:color="auto"/>
          <w:shd w:val="clear" w:color="auto" w:fill="BBDCE7" w:themeFill="accent5" w:themeFillTint="66"/>
        </w:rPr>
        <w:t xml:space="preserve">) </w:t>
      </w:r>
      <w:r w:rsidRPr="00441FFC">
        <w:rPr>
          <w:rStyle w:val="Hyperlink"/>
          <w:iCs/>
          <w:color w:val="auto"/>
          <w:u w:val="none"/>
        </w:rPr>
        <w:t xml:space="preserve"> </w:t>
      </w:r>
      <w:r w:rsidR="00677347">
        <w:rPr>
          <w:rStyle w:val="Hyperlink"/>
          <w:iCs/>
          <w:color w:val="auto"/>
          <w:u w:val="none"/>
        </w:rPr>
        <w:t xml:space="preserve">Submit a </w:t>
      </w:r>
      <w:r w:rsidR="00A14BAE">
        <w:rPr>
          <w:rStyle w:val="Hyperlink"/>
          <w:iCs/>
          <w:color w:val="auto"/>
          <w:u w:val="none"/>
        </w:rPr>
        <w:t>copy of your forecast Statement of Service Performance (SSP), which must:</w:t>
      </w:r>
    </w:p>
    <w:p w14:paraId="789CC650" w14:textId="7C21EE87" w:rsidR="00A14BAE" w:rsidRDefault="00B07518" w:rsidP="00A14BAE">
      <w:pPr>
        <w:pStyle w:val="Bulletparagraphs"/>
      </w:pPr>
      <w:r>
        <w:t>b</w:t>
      </w:r>
      <w:r w:rsidR="00A14BAE">
        <w:t>e prepared in accordance with generally accepted accounting practice, including reporting costs summarised by key output classes/areas</w:t>
      </w:r>
    </w:p>
    <w:p w14:paraId="31147B94" w14:textId="080F4469" w:rsidR="00A14BAE" w:rsidRDefault="00B07518" w:rsidP="00A14BAE">
      <w:pPr>
        <w:pStyle w:val="Bulletparagraphs"/>
      </w:pPr>
      <w:r>
        <w:t>r</w:t>
      </w:r>
      <w:r w:rsidR="00A14BAE">
        <w:t>eflect the full scope of your institution’s activities</w:t>
      </w:r>
    </w:p>
    <w:p w14:paraId="1F29CA8F" w14:textId="54DB871C" w:rsidR="00A14BAE" w:rsidRDefault="00B07518" w:rsidP="00A14BAE">
      <w:pPr>
        <w:pStyle w:val="Bulletparagraphs"/>
      </w:pPr>
      <w:r>
        <w:t>f</w:t>
      </w:r>
      <w:r w:rsidR="00A14BAE">
        <w:t>ocus on the outputs/services of your institution</w:t>
      </w:r>
      <w:r w:rsidR="001D345E">
        <w:t>,</w:t>
      </w:r>
      <w:r w:rsidR="00A14BAE">
        <w:t xml:space="preserve"> and</w:t>
      </w:r>
    </w:p>
    <w:p w14:paraId="0DFF5086" w14:textId="2DD7DE0D" w:rsidR="00A05B68" w:rsidRDefault="00B07518" w:rsidP="00A05B68">
      <w:pPr>
        <w:pStyle w:val="Bulletparagraphs"/>
      </w:pPr>
      <w:r>
        <w:t>i</w:t>
      </w:r>
      <w:r w:rsidR="00A14BAE">
        <w:t>nclude measures and evidence</w:t>
      </w:r>
      <w:r>
        <w:t xml:space="preserve"> about the quality of these outputs/</w:t>
      </w:r>
      <w:r w:rsidRPr="00A05B68">
        <w:t>services</w:t>
      </w:r>
    </w:p>
    <w:p w14:paraId="0558B56E" w14:textId="2713CF40" w:rsidR="00AF5D1E" w:rsidRDefault="00A05B68" w:rsidP="00A05B68">
      <w:pPr>
        <w:pStyle w:val="Bulletparagraphs"/>
      </w:pPr>
      <w:r>
        <w:t>include</w:t>
      </w:r>
      <w:r w:rsidR="00AF5D1E">
        <w:t xml:space="preserve"> any performance commitments made in your Plan, including all Educational Performance Indicator Commitments.</w:t>
      </w:r>
    </w:p>
    <w:p w14:paraId="23F32C8D" w14:textId="19F08F00" w:rsidR="00324769" w:rsidRDefault="00543258" w:rsidP="00324769">
      <w:pPr>
        <w:pStyle w:val="Bulletparagraphs"/>
        <w:numPr>
          <w:ilvl w:val="0"/>
          <w:numId w:val="0"/>
        </w:numPr>
      </w:pPr>
      <w:r w:rsidRPr="00543258">
        <w:rPr>
          <w:bdr w:val="single" w:sz="4" w:space="0" w:color="auto"/>
          <w:shd w:val="clear" w:color="auto" w:fill="BBDCE7" w:themeFill="accent5" w:themeFillTint="66"/>
        </w:rPr>
        <w:t xml:space="preserve"> </w:t>
      </w:r>
      <w:r w:rsidR="00441FC0" w:rsidRPr="00543258">
        <w:rPr>
          <w:bdr w:val="single" w:sz="4" w:space="0" w:color="auto"/>
          <w:shd w:val="clear" w:color="auto" w:fill="BBDCE7" w:themeFill="accent5" w:themeFillTint="66"/>
        </w:rPr>
        <w:t xml:space="preserve">Organisations with identified </w:t>
      </w:r>
      <w:r w:rsidR="0090631F">
        <w:rPr>
          <w:bdr w:val="single" w:sz="4" w:space="0" w:color="auto"/>
          <w:shd w:val="clear" w:color="auto" w:fill="BBDCE7" w:themeFill="accent5" w:themeFillTint="66"/>
        </w:rPr>
        <w:t xml:space="preserve">performance </w:t>
      </w:r>
      <w:r w:rsidR="00441FC0" w:rsidRPr="00543258">
        <w:rPr>
          <w:bdr w:val="single" w:sz="4" w:space="0" w:color="auto"/>
          <w:shd w:val="clear" w:color="auto" w:fill="BBDCE7" w:themeFill="accent5" w:themeFillTint="66"/>
        </w:rPr>
        <w:t>issues</w:t>
      </w:r>
      <w:r w:rsidR="00A64CCD" w:rsidRPr="00543258">
        <w:rPr>
          <w:bdr w:val="single" w:sz="4" w:space="0" w:color="auto"/>
          <w:shd w:val="clear" w:color="auto" w:fill="BBDCE7" w:themeFill="accent5" w:themeFillTint="66"/>
        </w:rPr>
        <w:t xml:space="preserve"> </w:t>
      </w:r>
      <w:r w:rsidR="00A64CCD">
        <w:t xml:space="preserve"> </w:t>
      </w:r>
      <w:r w:rsidR="006C44D4">
        <w:t xml:space="preserve">(including </w:t>
      </w:r>
      <w:r w:rsidR="00271D5B">
        <w:t xml:space="preserve">those </w:t>
      </w:r>
      <w:r w:rsidR="004675B0">
        <w:t>raised in a category 3 or 4 E</w:t>
      </w:r>
      <w:r w:rsidR="00975658">
        <w:t xml:space="preserve">xternal </w:t>
      </w:r>
      <w:r w:rsidR="004675B0">
        <w:t>E</w:t>
      </w:r>
      <w:r w:rsidR="00975658">
        <w:t xml:space="preserve">valuation and </w:t>
      </w:r>
      <w:r w:rsidR="004675B0">
        <w:t>R</w:t>
      </w:r>
      <w:r w:rsidR="00975658">
        <w:t>eview assessment, other</w:t>
      </w:r>
      <w:r w:rsidR="009C73D7">
        <w:t xml:space="preserve"> activities through the New Zealand Qualifications Authority, and/or educational performance issues identified by TEC</w:t>
      </w:r>
      <w:r w:rsidR="0080686E">
        <w:rPr>
          <w:rStyle w:val="FootnoteReference"/>
        </w:rPr>
        <w:footnoteReference w:id="3"/>
      </w:r>
      <w:r w:rsidR="004675B0">
        <w:t>)</w:t>
      </w:r>
      <w:r w:rsidR="00DF4813">
        <w:t>. Describe your response to these issues:</w:t>
      </w:r>
    </w:p>
    <w:p w14:paraId="2F5D9052" w14:textId="4D3C4EBF" w:rsidR="00543258" w:rsidRDefault="00543258" w:rsidP="00543258">
      <w:pPr>
        <w:pStyle w:val="Bulletparagraphs"/>
      </w:pPr>
      <w:r>
        <w:t xml:space="preserve">Identify </w:t>
      </w:r>
      <w:r w:rsidR="00F964AF">
        <w:t>the areas of concern</w:t>
      </w:r>
      <w:r w:rsidR="002E1330">
        <w:t>.</w:t>
      </w:r>
    </w:p>
    <w:p w14:paraId="146C8B22" w14:textId="4FB3F7AE" w:rsidR="00F964AF" w:rsidRDefault="00F964AF" w:rsidP="00543258">
      <w:pPr>
        <w:pStyle w:val="Bulletparagraphs"/>
      </w:pPr>
      <w:r>
        <w:t>Describe how each area of concern is being addressed</w:t>
      </w:r>
      <w:r w:rsidR="002E1330">
        <w:t>.</w:t>
      </w:r>
    </w:p>
    <w:p w14:paraId="7F0652FE" w14:textId="1202D3A6" w:rsidR="00880D92" w:rsidRPr="00E97D70" w:rsidRDefault="00F964AF" w:rsidP="00E97D70">
      <w:pPr>
        <w:pStyle w:val="Bulletparagraphs"/>
      </w:pPr>
      <w:r>
        <w:t xml:space="preserve">Describe how your </w:t>
      </w:r>
      <w:r w:rsidR="009C25FF">
        <w:t>response</w:t>
      </w:r>
      <w:r w:rsidR="00BA2BA5">
        <w:t>s</w:t>
      </w:r>
      <w:r w:rsidR="009C25FF">
        <w:t xml:space="preserve"> to these concerns have impacted your proposed Plan</w:t>
      </w:r>
      <w:r w:rsidR="00A03A87">
        <w:t>.</w:t>
      </w:r>
    </w:p>
    <w:sectPr w:rsidR="00880D92" w:rsidRPr="00E97D70" w:rsidSect="003F09AB">
      <w:headerReference w:type="even" r:id="rId43"/>
      <w:headerReference w:type="default" r:id="rId44"/>
      <w:footerReference w:type="even" r:id="rId45"/>
      <w:footerReference w:type="default" r:id="rId46"/>
      <w:headerReference w:type="first" r:id="rId47"/>
      <w:pgSz w:w="11900" w:h="16840" w:code="9"/>
      <w:pgMar w:top="1928" w:right="1134" w:bottom="993" w:left="567" w:header="850"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FBCB" w14:textId="77777777" w:rsidR="00225E73" w:rsidRDefault="00225E73" w:rsidP="001D67C0">
      <w:r>
        <w:separator/>
      </w:r>
    </w:p>
    <w:p w14:paraId="495C9601" w14:textId="77777777" w:rsidR="00225E73" w:rsidRDefault="00225E73"/>
  </w:endnote>
  <w:endnote w:type="continuationSeparator" w:id="0">
    <w:p w14:paraId="3A182FC1" w14:textId="77777777" w:rsidR="00225E73" w:rsidRDefault="00225E73" w:rsidP="001D67C0">
      <w:r>
        <w:continuationSeparator/>
      </w:r>
    </w:p>
    <w:p w14:paraId="4CECD6DB" w14:textId="77777777" w:rsidR="00225E73" w:rsidRDefault="00225E73"/>
  </w:endnote>
  <w:endnote w:type="continuationNotice" w:id="1">
    <w:p w14:paraId="2A4F7384" w14:textId="77777777" w:rsidR="00225E73" w:rsidRDefault="00225E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7F5D" w14:textId="77777777" w:rsidR="00060758" w:rsidRDefault="00060758" w:rsidP="00E261DB">
    <w:pPr>
      <w:pStyle w:val="Footer"/>
      <w:ind w:right="360"/>
    </w:pPr>
    <w:r>
      <w:rPr>
        <w:noProof/>
        <w:lang w:eastAsia="en-NZ"/>
      </w:rPr>
      <mc:AlternateContent>
        <mc:Choice Requires="wps">
          <w:drawing>
            <wp:anchor distT="0" distB="0" distL="114300" distR="114300" simplePos="0" relativeHeight="251658240" behindDoc="1" locked="0" layoutInCell="1" allowOverlap="1" wp14:anchorId="4CBF9074" wp14:editId="5F03408E">
              <wp:simplePos x="0" y="0"/>
              <wp:positionH relativeFrom="column">
                <wp:posOffset>-1883410</wp:posOffset>
              </wp:positionH>
              <wp:positionV relativeFrom="paragraph">
                <wp:posOffset>-8966200</wp:posOffset>
              </wp:positionV>
              <wp:extent cx="201295" cy="2508885"/>
              <wp:effectExtent l="0" t="0" r="8255" b="5715"/>
              <wp:wrapNone/>
              <wp:docPr id="4" name="Text Box 4"/>
              <wp:cNvGraphicFramePr/>
              <a:graphic xmlns:a="http://schemas.openxmlformats.org/drawingml/2006/main">
                <a:graphicData uri="http://schemas.microsoft.com/office/word/2010/wordprocessingShape">
                  <wps:wsp>
                    <wps:cNvSpPr txBox="1"/>
                    <wps:spPr>
                      <a:xfrm>
                        <a:off x="0" y="0"/>
                        <a:ext cx="201295" cy="250888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81F6484" w14:textId="77777777" w:rsidR="00060758" w:rsidRDefault="00060758" w:rsidP="00143201">
                          <w:pPr>
                            <w:pStyle w:val="Footer"/>
                            <w:jc w:val="right"/>
                          </w:pPr>
                          <w:r>
                            <w:t>Enter document heading here</w:t>
                          </w:r>
                        </w:p>
                        <w:p w14:paraId="17601B1C" w14:textId="77777777" w:rsidR="00060758" w:rsidRDefault="00060758" w:rsidP="00143201">
                          <w:pPr>
                            <w:pStyle w:val="Footer"/>
                            <w:jc w:val="right"/>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CBF9074" id="_x0000_t202" coordsize="21600,21600" o:spt="202" path="m,l,21600r21600,l21600,xe">
              <v:stroke joinstyle="miter"/>
              <v:path gradientshapeok="t" o:connecttype="rect"/>
            </v:shapetype>
            <v:shape id="Text Box 4" o:spid="_x0000_s1026" type="#_x0000_t202" style="position:absolute;margin-left:-148.3pt;margin-top:-706pt;width:15.85pt;height:19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" filled="f" stroked="f" strokeweight=".5pt">
              <v:textbox style="layout-flow:vertical;mso-layout-flow-alt:bottom-to-top" inset="0,0,0,0">
                <w:txbxContent>
                  <w:p w14:paraId="681F6484" w14:textId="77777777" w:rsidR="00060758" w:rsidRDefault="00060758" w:rsidP="00143201">
                    <w:pPr>
                      <w:pStyle w:val="Footer"/>
                      <w:jc w:val="right"/>
                    </w:pPr>
                    <w:r>
                      <w:t>Enter document heading here</w:t>
                    </w:r>
                  </w:p>
                  <w:p w14:paraId="17601B1C" w14:textId="77777777" w:rsidR="00060758" w:rsidRDefault="00060758" w:rsidP="00143201">
                    <w:pPr>
                      <w:pStyle w:val="Footer"/>
                      <w:jc w:val="right"/>
                    </w:pPr>
                  </w:p>
                </w:txbxContent>
              </v:textbox>
            </v:shape>
          </w:pict>
        </mc:Fallback>
      </mc:AlternateContent>
    </w:r>
  </w:p>
  <w:p w14:paraId="53980487" w14:textId="77777777" w:rsidR="00060758" w:rsidRDefault="00060758"/>
  <w:p w14:paraId="09F27E8C" w14:textId="77777777" w:rsidR="00060758" w:rsidRDefault="000607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CB68" w14:textId="77777777" w:rsidR="00060758" w:rsidRPr="00E953DF" w:rsidRDefault="00060758" w:rsidP="003C7D8B">
    <w:pPr>
      <w:pStyle w:val="Footer"/>
      <w:ind w:right="360"/>
      <w:jc w:val="both"/>
    </w:pPr>
  </w:p>
  <w:p w14:paraId="25FD3C09" w14:textId="77777777" w:rsidR="00060758" w:rsidRDefault="00060758"/>
  <w:p w14:paraId="7EF4E448" w14:textId="77777777" w:rsidR="00060758" w:rsidRDefault="000607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DA2F" w14:textId="1C78ACA6" w:rsidR="00344DDA" w:rsidRDefault="00344DDA">
    <w:pPr>
      <w:pStyle w:val="Footer"/>
    </w:pPr>
    <w:r>
      <w:rPr>
        <w:noProof/>
      </w:rPr>
      <mc:AlternateContent>
        <mc:Choice Requires="wps">
          <w:drawing>
            <wp:anchor distT="0" distB="0" distL="114300" distR="114300" simplePos="0" relativeHeight="251658243" behindDoc="0" locked="0" layoutInCell="1" allowOverlap="1" wp14:anchorId="5C842223" wp14:editId="12966234">
              <wp:simplePos x="0" y="0"/>
              <wp:positionH relativeFrom="column">
                <wp:posOffset>1548680</wp:posOffset>
              </wp:positionH>
              <wp:positionV relativeFrom="paragraph">
                <wp:posOffset>-2728330</wp:posOffset>
              </wp:positionV>
              <wp:extent cx="4230806" cy="1175657"/>
              <wp:effectExtent l="0" t="0" r="0" b="5715"/>
              <wp:wrapNone/>
              <wp:docPr id="563829309" name="Text Box 8"/>
              <wp:cNvGraphicFramePr/>
              <a:graphic xmlns:a="http://schemas.openxmlformats.org/drawingml/2006/main">
                <a:graphicData uri="http://schemas.microsoft.com/office/word/2010/wordprocessingShape">
                  <wps:wsp>
                    <wps:cNvSpPr txBox="1"/>
                    <wps:spPr>
                      <a:xfrm>
                        <a:off x="0" y="0"/>
                        <a:ext cx="4230806" cy="1175657"/>
                      </a:xfrm>
                      <a:prstGeom prst="rect">
                        <a:avLst/>
                      </a:prstGeom>
                      <a:noFill/>
                      <a:ln w="6350">
                        <a:noFill/>
                      </a:ln>
                    </wps:spPr>
                    <wps:txbx>
                      <w:txbxContent>
                        <w:p w14:paraId="30C6F01E" w14:textId="0CBC8D7E" w:rsidR="00344DDA" w:rsidRPr="00344DDA" w:rsidRDefault="004267DF" w:rsidP="00344DDA">
                          <w:pPr>
                            <w:pStyle w:val="Header"/>
                            <w:rPr>
                              <w:rFonts w:ascii="Georgia" w:hAnsi="Georgia"/>
                              <w:color w:val="FFFFFF" w:themeColor="background1"/>
                              <w:sz w:val="50"/>
                              <w:szCs w:val="50"/>
                            </w:rPr>
                          </w:pPr>
                          <w:r>
                            <w:rPr>
                              <w:rFonts w:ascii="Georgia" w:hAnsi="Georgia"/>
                              <w:color w:val="FFFFFF" w:themeColor="background1"/>
                              <w:sz w:val="50"/>
                              <w:szCs w:val="50"/>
                            </w:rPr>
                            <w:t xml:space="preserve">Strategic Intent </w:t>
                          </w:r>
                          <w:r w:rsidR="002152AF">
                            <w:rPr>
                              <w:rFonts w:ascii="Georgia" w:hAnsi="Georgia"/>
                              <w:color w:val="FFFFFF" w:themeColor="background1"/>
                              <w:sz w:val="50"/>
                              <w:szCs w:val="50"/>
                            </w:rPr>
                            <w:t xml:space="preserve">Template </w:t>
                          </w:r>
                          <w:r w:rsidR="00B722C7">
                            <w:rPr>
                              <w:rFonts w:ascii="Georgia" w:hAnsi="Georgia"/>
                              <w:color w:val="FFFFFF" w:themeColor="background1"/>
                              <w:sz w:val="50"/>
                              <w:szCs w:val="50"/>
                            </w:rPr>
                            <w:br/>
                          </w:r>
                          <w:r w:rsidR="00B722C7" w:rsidRPr="00B722C7">
                            <w:rPr>
                              <w:rFonts w:asciiTheme="minorHAnsi" w:hAnsiTheme="minorHAnsi" w:cstheme="minorHAnsi"/>
                              <w:b/>
                              <w:bCs/>
                              <w:color w:val="FFFFFF" w:themeColor="background1"/>
                              <w:sz w:val="36"/>
                              <w:szCs w:val="36"/>
                            </w:rPr>
                            <w:t xml:space="preserve">For Investment in </w:t>
                          </w:r>
                          <w:r w:rsidR="006F6B18" w:rsidRPr="00B722C7">
                            <w:rPr>
                              <w:rFonts w:asciiTheme="minorHAnsi" w:hAnsiTheme="minorHAnsi" w:cstheme="minorHAnsi"/>
                              <w:b/>
                              <w:bCs/>
                              <w:color w:val="FFFFFF" w:themeColor="background1"/>
                              <w:sz w:val="36"/>
                              <w:szCs w:val="36"/>
                            </w:rPr>
                            <w:t>202</w:t>
                          </w:r>
                          <w:r w:rsidR="00F15134">
                            <w:rPr>
                              <w:rFonts w:asciiTheme="minorHAnsi" w:hAnsiTheme="minorHAnsi" w:cstheme="minorHAnsi"/>
                              <w:b/>
                              <w:bCs/>
                              <w:color w:val="FFFFFF" w:themeColor="background1"/>
                              <w:sz w:val="36"/>
                              <w:szCs w:val="3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42223" id="_x0000_t202" coordsize="21600,21600" o:spt="202" path="m,l,21600r21600,l21600,xe">
              <v:stroke joinstyle="miter"/>
              <v:path gradientshapeok="t" o:connecttype="rect"/>
            </v:shapetype>
            <v:shape id="Text Box 8" o:spid="_x0000_s1027" type="#_x0000_t202" style="position:absolute;margin-left:121.95pt;margin-top:-214.85pt;width:333.15pt;height:9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" filled="f" stroked="f" strokeweight=".5pt">
              <v:textbox>
                <w:txbxContent>
                  <w:p w14:paraId="30C6F01E" w14:textId="0CBC8D7E" w:rsidR="00344DDA" w:rsidRPr="00344DDA" w:rsidRDefault="004267DF" w:rsidP="00344DDA">
                    <w:pPr>
                      <w:pStyle w:val="Header"/>
                      <w:rPr>
                        <w:rFonts w:ascii="Georgia" w:hAnsi="Georgia"/>
                        <w:color w:val="FFFFFF" w:themeColor="background1"/>
                        <w:sz w:val="50"/>
                        <w:szCs w:val="50"/>
                      </w:rPr>
                    </w:pPr>
                    <w:r>
                      <w:rPr>
                        <w:rFonts w:ascii="Georgia" w:hAnsi="Georgia"/>
                        <w:color w:val="FFFFFF" w:themeColor="background1"/>
                        <w:sz w:val="50"/>
                        <w:szCs w:val="50"/>
                      </w:rPr>
                      <w:t xml:space="preserve">Strategic Intent </w:t>
                    </w:r>
                    <w:r w:rsidR="002152AF">
                      <w:rPr>
                        <w:rFonts w:ascii="Georgia" w:hAnsi="Georgia"/>
                        <w:color w:val="FFFFFF" w:themeColor="background1"/>
                        <w:sz w:val="50"/>
                        <w:szCs w:val="50"/>
                      </w:rPr>
                      <w:t xml:space="preserve">Template </w:t>
                    </w:r>
                    <w:r w:rsidR="00B722C7">
                      <w:rPr>
                        <w:rFonts w:ascii="Georgia" w:hAnsi="Georgia"/>
                        <w:color w:val="FFFFFF" w:themeColor="background1"/>
                        <w:sz w:val="50"/>
                        <w:szCs w:val="50"/>
                      </w:rPr>
                      <w:br/>
                    </w:r>
                    <w:r w:rsidR="00B722C7" w:rsidRPr="00B722C7">
                      <w:rPr>
                        <w:rFonts w:asciiTheme="minorHAnsi" w:hAnsiTheme="minorHAnsi" w:cstheme="minorHAnsi"/>
                        <w:b/>
                        <w:bCs/>
                        <w:color w:val="FFFFFF" w:themeColor="background1"/>
                        <w:sz w:val="36"/>
                        <w:szCs w:val="36"/>
                      </w:rPr>
                      <w:t xml:space="preserve">For Investment in </w:t>
                    </w:r>
                    <w:r w:rsidR="006F6B18" w:rsidRPr="00B722C7">
                      <w:rPr>
                        <w:rFonts w:asciiTheme="minorHAnsi" w:hAnsiTheme="minorHAnsi" w:cstheme="minorHAnsi"/>
                        <w:b/>
                        <w:bCs/>
                        <w:color w:val="FFFFFF" w:themeColor="background1"/>
                        <w:sz w:val="36"/>
                        <w:szCs w:val="36"/>
                      </w:rPr>
                      <w:t>202</w:t>
                    </w:r>
                    <w:r w:rsidR="00F15134">
                      <w:rPr>
                        <w:rFonts w:asciiTheme="minorHAnsi" w:hAnsiTheme="minorHAnsi" w:cstheme="minorHAnsi"/>
                        <w:b/>
                        <w:bCs/>
                        <w:color w:val="FFFFFF" w:themeColor="background1"/>
                        <w:sz w:val="36"/>
                        <w:szCs w:val="36"/>
                      </w:rPr>
                      <w:t>7</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724870"/>
      <w:docPartObj>
        <w:docPartGallery w:val="Page Numbers (Bottom of Page)"/>
        <w:docPartUnique/>
      </w:docPartObj>
    </w:sdtPr>
    <w:sdtEndPr>
      <w:rPr>
        <w:noProof/>
      </w:rPr>
    </w:sdtEndPr>
    <w:sdtContent>
      <w:p w14:paraId="281BE8FF" w14:textId="77777777" w:rsidR="00060758" w:rsidRDefault="00060758">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1C64714" w14:textId="77777777" w:rsidR="00060758" w:rsidRDefault="00060758" w:rsidP="00E261D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78011"/>
      <w:docPartObj>
        <w:docPartGallery w:val="Page Numbers (Bottom of Page)"/>
        <w:docPartUnique/>
      </w:docPartObj>
    </w:sdtPr>
    <w:sdtEndPr>
      <w:rPr>
        <w:noProof/>
      </w:rPr>
    </w:sdtEndPr>
    <w:sdtContent>
      <w:p w14:paraId="5A6ABE38" w14:textId="77777777" w:rsidR="00060758" w:rsidRDefault="00060758">
        <w:pPr>
          <w:pStyle w:val="Footer"/>
          <w:jc w:val="right"/>
        </w:pPr>
        <w:r>
          <w:fldChar w:fldCharType="begin"/>
        </w:r>
        <w:r>
          <w:instrText xml:space="preserve"> PAGE   \* MERGEFORMAT </w:instrText>
        </w:r>
        <w:r>
          <w:fldChar w:fldCharType="separate"/>
        </w:r>
        <w:r w:rsidR="0019672B">
          <w:rPr>
            <w:noProof/>
          </w:rPr>
          <w:t>5</w:t>
        </w:r>
        <w:r>
          <w:rPr>
            <w:noProof/>
          </w:rPr>
          <w:fldChar w:fldCharType="end"/>
        </w:r>
      </w:p>
    </w:sdtContent>
  </w:sdt>
  <w:p w14:paraId="4C105138" w14:textId="77777777" w:rsidR="00060758" w:rsidRPr="00E953DF" w:rsidRDefault="00060758" w:rsidP="003C7D8B">
    <w:pPr>
      <w:pStyle w:val="Footer"/>
      <w:ind w:right="360"/>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8258" w14:textId="77777777" w:rsidR="00060758" w:rsidRDefault="00060758" w:rsidP="00E261D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87517"/>
      <w:docPartObj>
        <w:docPartGallery w:val="Page Numbers (Bottom of Page)"/>
        <w:docPartUnique/>
      </w:docPartObj>
    </w:sdtPr>
    <w:sdtEndPr>
      <w:rPr>
        <w:noProof/>
      </w:rPr>
    </w:sdtEndPr>
    <w:sdtContent>
      <w:p w14:paraId="6FE80059" w14:textId="77777777" w:rsidR="00060758" w:rsidRDefault="00060758">
        <w:pPr>
          <w:pStyle w:val="Footer"/>
          <w:jc w:val="right"/>
        </w:pPr>
        <w:r>
          <w:fldChar w:fldCharType="begin"/>
        </w:r>
        <w:r>
          <w:instrText xml:space="preserve"> PAGE   \* MERGEFORMAT </w:instrText>
        </w:r>
        <w:r>
          <w:fldChar w:fldCharType="separate"/>
        </w:r>
        <w:r w:rsidR="0019672B">
          <w:rPr>
            <w:noProof/>
          </w:rPr>
          <w:t>21</w:t>
        </w:r>
        <w:r>
          <w:rPr>
            <w:noProof/>
          </w:rPr>
          <w:fldChar w:fldCharType="end"/>
        </w:r>
      </w:p>
    </w:sdtContent>
  </w:sdt>
  <w:p w14:paraId="326236EA" w14:textId="77777777" w:rsidR="00060758" w:rsidRPr="00E953DF" w:rsidRDefault="00060758" w:rsidP="003C7D8B">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012B" w14:textId="77777777" w:rsidR="00225E73" w:rsidRDefault="00225E73" w:rsidP="001B733C">
      <w:r>
        <w:separator/>
      </w:r>
    </w:p>
  </w:footnote>
  <w:footnote w:type="continuationSeparator" w:id="0">
    <w:p w14:paraId="145F8350" w14:textId="77777777" w:rsidR="00225E73" w:rsidRDefault="00225E73" w:rsidP="001D67C0">
      <w:r>
        <w:continuationSeparator/>
      </w:r>
    </w:p>
    <w:p w14:paraId="2F3D5028" w14:textId="77777777" w:rsidR="00225E73" w:rsidRDefault="00225E73"/>
  </w:footnote>
  <w:footnote w:type="continuationNotice" w:id="1">
    <w:p w14:paraId="465A2BA7" w14:textId="77777777" w:rsidR="00225E73" w:rsidRDefault="00225E73">
      <w:pPr>
        <w:spacing w:after="0"/>
      </w:pPr>
    </w:p>
  </w:footnote>
  <w:footnote w:id="2">
    <w:p w14:paraId="2DD6923D" w14:textId="5F44D896" w:rsidR="00C771BF" w:rsidRDefault="00870D84" w:rsidP="00C771BF">
      <w:pPr>
        <w:pStyle w:val="Bulletparagraphs"/>
        <w:numPr>
          <w:ilvl w:val="0"/>
          <w:numId w:val="0"/>
        </w:numPr>
        <w:ind w:left="29"/>
      </w:pPr>
      <w:r>
        <w:rPr>
          <w:rStyle w:val="FootnoteReference"/>
        </w:rPr>
        <w:footnoteRef/>
      </w:r>
      <w:r>
        <w:t xml:space="preserve"> </w:t>
      </w:r>
      <w:r w:rsidR="00C771BF">
        <w:t xml:space="preserve">These </w:t>
      </w:r>
      <w:r w:rsidR="00765D25">
        <w:t xml:space="preserve">implementation </w:t>
      </w:r>
      <w:r w:rsidR="00C771BF">
        <w:t>steps are:</w:t>
      </w:r>
    </w:p>
    <w:p w14:paraId="0FBEF34D" w14:textId="3D602E22" w:rsidR="00870D84" w:rsidRPr="001D0E41" w:rsidRDefault="00870D84" w:rsidP="00C771BF">
      <w:pPr>
        <w:pStyle w:val="Bulletparagraphs"/>
        <w:numPr>
          <w:ilvl w:val="0"/>
          <w:numId w:val="14"/>
        </w:numPr>
      </w:pPr>
      <w:r w:rsidRPr="001D0E41">
        <w:t>The tertiary education organisation’s council and senior management/leadership team endorse the development and implementation of a DAP.</w:t>
      </w:r>
    </w:p>
    <w:p w14:paraId="2B88905D" w14:textId="77777777" w:rsidR="00870D84" w:rsidRPr="001D0E41" w:rsidRDefault="00870D84" w:rsidP="00C771BF">
      <w:pPr>
        <w:pStyle w:val="Bulletparagraphs"/>
        <w:numPr>
          <w:ilvl w:val="0"/>
          <w:numId w:val="14"/>
        </w:numPr>
      </w:pPr>
      <w:r w:rsidRPr="001D0E41">
        <w:t>A senior manager is chosen to drive and promote the development and implementation of a DAP, using the toolkit.</w:t>
      </w:r>
    </w:p>
    <w:p w14:paraId="31170CE3" w14:textId="4852AC0F" w:rsidR="00870D84" w:rsidRPr="001D0E41" w:rsidRDefault="00870D84" w:rsidP="00C771BF">
      <w:pPr>
        <w:pStyle w:val="Bulletparagraphs"/>
        <w:numPr>
          <w:ilvl w:val="0"/>
          <w:numId w:val="14"/>
        </w:numPr>
      </w:pPr>
      <w:r w:rsidRPr="001D0E41">
        <w:t>A disability reference group is established involving staff from various parts of the organisation, disabled learners with different impairments</w:t>
      </w:r>
      <w:r w:rsidR="00915DA7">
        <w:t>,</w:t>
      </w:r>
      <w:r w:rsidRPr="001D0E41">
        <w:t xml:space="preserve"> and relevant community networks.</w:t>
      </w:r>
    </w:p>
    <w:p w14:paraId="5C5636C8" w14:textId="77777777" w:rsidR="00870D84" w:rsidRDefault="00870D84" w:rsidP="00C771BF">
      <w:pPr>
        <w:pStyle w:val="Bulletparagraphs"/>
        <w:numPr>
          <w:ilvl w:val="0"/>
          <w:numId w:val="14"/>
        </w:numPr>
      </w:pPr>
      <w:r w:rsidRPr="001D0E41">
        <w:t>They work with this senior manager to develop and implement a DAP, using the toolkit.</w:t>
      </w:r>
    </w:p>
  </w:footnote>
  <w:footnote w:id="3">
    <w:p w14:paraId="3CAAC26D" w14:textId="61DEC7FC" w:rsidR="0080686E" w:rsidRDefault="0080686E">
      <w:pPr>
        <w:pStyle w:val="FootnoteText"/>
      </w:pPr>
      <w:r>
        <w:rPr>
          <w:rStyle w:val="FootnoteReference"/>
        </w:rPr>
        <w:footnoteRef/>
      </w:r>
      <w:r>
        <w:t xml:space="preserve"> We will have already advised you if TEC has identified performance issues for your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7101" w14:textId="2835617F" w:rsidR="00060758" w:rsidRPr="006A3B9F" w:rsidRDefault="00344DDA" w:rsidP="00A90BE4">
    <w:pPr>
      <w:pStyle w:val="Header"/>
    </w:pPr>
    <w:r>
      <w:drawing>
        <wp:anchor distT="0" distB="0" distL="114300" distR="114300" simplePos="0" relativeHeight="251658242" behindDoc="0" locked="0" layoutInCell="1" allowOverlap="1" wp14:anchorId="131E54F2" wp14:editId="5AF68C2F">
          <wp:simplePos x="0" y="0"/>
          <wp:positionH relativeFrom="column">
            <wp:posOffset>-1466215</wp:posOffset>
          </wp:positionH>
          <wp:positionV relativeFrom="paragraph">
            <wp:posOffset>7033063</wp:posOffset>
          </wp:positionV>
          <wp:extent cx="7566660" cy="1483995"/>
          <wp:effectExtent l="0" t="0" r="0" b="1905"/>
          <wp:wrapSquare wrapText="bothSides"/>
          <wp:docPr id="6177661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66168" name="Picture 617766168"/>
                  <pic:cNvPicPr/>
                </pic:nvPicPr>
                <pic:blipFill>
                  <a:blip r:embed="rId1"/>
                  <a:stretch>
                    <a:fillRect/>
                  </a:stretch>
                </pic:blipFill>
                <pic:spPr>
                  <a:xfrm>
                    <a:off x="0" y="0"/>
                    <a:ext cx="7566660" cy="148399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1" behindDoc="0" locked="0" layoutInCell="1" allowOverlap="1" wp14:anchorId="77FDBFCC" wp14:editId="3E92BC26">
          <wp:simplePos x="0" y="0"/>
          <wp:positionH relativeFrom="column">
            <wp:posOffset>-1690370</wp:posOffset>
          </wp:positionH>
          <wp:positionV relativeFrom="paragraph">
            <wp:posOffset>-614045</wp:posOffset>
          </wp:positionV>
          <wp:extent cx="7790815" cy="11019790"/>
          <wp:effectExtent l="0" t="0" r="635" b="0"/>
          <wp:wrapSquare wrapText="bothSides"/>
          <wp:docPr id="1061509586" name="Picture 6" descr="A yellow background with white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09586" name="Picture 6" descr="A yellow background with white arrows&#10;&#10;Description automatically generated"/>
                  <pic:cNvPicPr/>
                </pic:nvPicPr>
                <pic:blipFill>
                  <a:blip r:embed="rId2"/>
                  <a:stretch>
                    <a:fillRect/>
                  </a:stretch>
                </pic:blipFill>
                <pic:spPr>
                  <a:xfrm>
                    <a:off x="0" y="0"/>
                    <a:ext cx="7790815" cy="11019790"/>
                  </a:xfrm>
                  <a:prstGeom prst="rect">
                    <a:avLst/>
                  </a:prstGeom>
                </pic:spPr>
              </pic:pic>
            </a:graphicData>
          </a:graphic>
          <wp14:sizeRelH relativeFrom="margin">
            <wp14:pctWidth>0</wp14:pctWidth>
          </wp14:sizeRelH>
          <wp14:sizeRelV relativeFrom="margin">
            <wp14:pctHeight>0</wp14:pctHeight>
          </wp14:sizeRelV>
        </wp:anchor>
      </w:drawing>
    </w:r>
    <w:r w:rsidR="00060758" w:rsidRPr="001B65C8">
      <w:t>2</w:t>
    </w:r>
    <w:r w:rsidR="00060758">
      <w:t>016 Performance</w:t>
    </w:r>
  </w:p>
  <w:p w14:paraId="2F9FEE8F" w14:textId="77777777" w:rsidR="00060758" w:rsidRDefault="00060758"/>
  <w:p w14:paraId="258FAA75" w14:textId="693D0CCD" w:rsidR="00060758" w:rsidRDefault="000607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FAAF" w14:textId="77777777" w:rsidR="00060758" w:rsidRPr="00E9299E" w:rsidRDefault="00060758" w:rsidP="00E11ED7">
    <w:pPr>
      <w:pStyle w:val="Header"/>
      <w:ind w:left="-2552"/>
    </w:pPr>
    <w:r>
      <w:tab/>
      <w:t>Investment Plan</w:t>
    </w:r>
    <w:r w:rsidRPr="000E5267">
      <w:t xml:space="preserve">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796A" w14:textId="5F5ACB26" w:rsidR="00060758" w:rsidRPr="00A90BE4" w:rsidRDefault="00060758" w:rsidP="00A90B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C1C0" w14:textId="77777777" w:rsidR="00060758" w:rsidRDefault="000607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4446" w14:textId="77777777" w:rsidR="00060758" w:rsidRPr="000F6FC1" w:rsidRDefault="00060758" w:rsidP="000F6F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CEE2" w14:textId="49CAECAE" w:rsidR="00060758" w:rsidRPr="00996D41" w:rsidRDefault="00060758" w:rsidP="00996D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F573" w14:textId="77777777" w:rsidR="00060758" w:rsidRDefault="00060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9FE"/>
    <w:multiLevelType w:val="hybridMultilevel"/>
    <w:tmpl w:val="94D42FC0"/>
    <w:lvl w:ilvl="0" w:tplc="45E6E1D6">
      <w:numFmt w:val="decimal"/>
      <w:pStyle w:val="Heading2"/>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727602C"/>
    <w:multiLevelType w:val="hybridMultilevel"/>
    <w:tmpl w:val="8F0ADE96"/>
    <w:lvl w:ilvl="0" w:tplc="CB7CD704">
      <w:start w:val="1"/>
      <w:numFmt w:val="bullet"/>
      <w:lvlText w:val="›"/>
      <w:lvlJc w:val="left"/>
      <w:pPr>
        <w:ind w:left="720" w:hanging="360"/>
      </w:pPr>
      <w:rPr>
        <w:rFonts w:ascii="Segoe UI" w:hAnsi="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977A07"/>
    <w:multiLevelType w:val="hybridMultilevel"/>
    <w:tmpl w:val="471206C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3" w15:restartNumberingAfterBreak="0">
    <w:nsid w:val="257658D9"/>
    <w:multiLevelType w:val="hybridMultilevel"/>
    <w:tmpl w:val="1E0C1CD4"/>
    <w:lvl w:ilvl="0" w:tplc="36F4B422">
      <w:start w:val="1"/>
      <w:numFmt w:val="bullet"/>
      <w:pStyle w:val="Tabletextbullet2"/>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74B1560"/>
    <w:multiLevelType w:val="hybridMultilevel"/>
    <w:tmpl w:val="FFFFFFFF"/>
    <w:lvl w:ilvl="0" w:tplc="BAF61EF2">
      <w:start w:val="1"/>
      <w:numFmt w:val="bullet"/>
      <w:lvlText w:val=""/>
      <w:lvlJc w:val="left"/>
      <w:pPr>
        <w:ind w:left="720" w:hanging="360"/>
      </w:pPr>
      <w:rPr>
        <w:rFonts w:ascii="Symbol" w:hAnsi="Symbol" w:hint="default"/>
      </w:rPr>
    </w:lvl>
    <w:lvl w:ilvl="1" w:tplc="9C643500">
      <w:start w:val="1"/>
      <w:numFmt w:val="bullet"/>
      <w:lvlText w:val="o"/>
      <w:lvlJc w:val="left"/>
      <w:pPr>
        <w:ind w:left="1440" w:hanging="360"/>
      </w:pPr>
      <w:rPr>
        <w:rFonts w:ascii="Courier New" w:hAnsi="Courier New" w:hint="default"/>
      </w:rPr>
    </w:lvl>
    <w:lvl w:ilvl="2" w:tplc="AAC6E308">
      <w:start w:val="1"/>
      <w:numFmt w:val="bullet"/>
      <w:lvlText w:val=""/>
      <w:lvlJc w:val="left"/>
      <w:pPr>
        <w:ind w:left="2160" w:hanging="360"/>
      </w:pPr>
      <w:rPr>
        <w:rFonts w:ascii="Wingdings" w:hAnsi="Wingdings" w:hint="default"/>
      </w:rPr>
    </w:lvl>
    <w:lvl w:ilvl="3" w:tplc="63623192">
      <w:start w:val="1"/>
      <w:numFmt w:val="bullet"/>
      <w:lvlText w:val=""/>
      <w:lvlJc w:val="left"/>
      <w:pPr>
        <w:ind w:left="2880" w:hanging="360"/>
      </w:pPr>
      <w:rPr>
        <w:rFonts w:ascii="Symbol" w:hAnsi="Symbol" w:hint="default"/>
      </w:rPr>
    </w:lvl>
    <w:lvl w:ilvl="4" w:tplc="0046FFB0">
      <w:start w:val="1"/>
      <w:numFmt w:val="bullet"/>
      <w:lvlText w:val="o"/>
      <w:lvlJc w:val="left"/>
      <w:pPr>
        <w:ind w:left="3600" w:hanging="360"/>
      </w:pPr>
      <w:rPr>
        <w:rFonts w:ascii="Courier New" w:hAnsi="Courier New" w:hint="default"/>
      </w:rPr>
    </w:lvl>
    <w:lvl w:ilvl="5" w:tplc="BCA45ABA">
      <w:start w:val="1"/>
      <w:numFmt w:val="bullet"/>
      <w:lvlText w:val=""/>
      <w:lvlJc w:val="left"/>
      <w:pPr>
        <w:ind w:left="4320" w:hanging="360"/>
      </w:pPr>
      <w:rPr>
        <w:rFonts w:ascii="Wingdings" w:hAnsi="Wingdings" w:hint="default"/>
      </w:rPr>
    </w:lvl>
    <w:lvl w:ilvl="6" w:tplc="F5AC5C0E">
      <w:start w:val="1"/>
      <w:numFmt w:val="bullet"/>
      <w:lvlText w:val=""/>
      <w:lvlJc w:val="left"/>
      <w:pPr>
        <w:ind w:left="5040" w:hanging="360"/>
      </w:pPr>
      <w:rPr>
        <w:rFonts w:ascii="Symbol" w:hAnsi="Symbol" w:hint="default"/>
      </w:rPr>
    </w:lvl>
    <w:lvl w:ilvl="7" w:tplc="DDE09E32">
      <w:start w:val="1"/>
      <w:numFmt w:val="bullet"/>
      <w:lvlText w:val="o"/>
      <w:lvlJc w:val="left"/>
      <w:pPr>
        <w:ind w:left="5760" w:hanging="360"/>
      </w:pPr>
      <w:rPr>
        <w:rFonts w:ascii="Courier New" w:hAnsi="Courier New" w:hint="default"/>
      </w:rPr>
    </w:lvl>
    <w:lvl w:ilvl="8" w:tplc="7A963D5C">
      <w:start w:val="1"/>
      <w:numFmt w:val="bullet"/>
      <w:lvlText w:val=""/>
      <w:lvlJc w:val="left"/>
      <w:pPr>
        <w:ind w:left="6480" w:hanging="360"/>
      </w:pPr>
      <w:rPr>
        <w:rFonts w:ascii="Wingdings" w:hAnsi="Wingdings" w:hint="default"/>
      </w:rPr>
    </w:lvl>
  </w:abstractNum>
  <w:abstractNum w:abstractNumId="5" w15:restartNumberingAfterBreak="0">
    <w:nsid w:val="43F71418"/>
    <w:multiLevelType w:val="multilevel"/>
    <w:tmpl w:val="6792EAAC"/>
    <w:lvl w:ilvl="0">
      <w:start w:val="1"/>
      <w:numFmt w:val="bullet"/>
      <w:pStyle w:val="Bullets"/>
      <w:lvlText w:val=""/>
      <w:lvlJc w:val="left"/>
      <w:pPr>
        <w:tabs>
          <w:tab w:val="num" w:pos="1287"/>
        </w:tabs>
        <w:ind w:left="1287" w:hanging="567"/>
      </w:pPr>
      <w:rPr>
        <w:rFonts w:ascii="Symbol" w:hAnsi="Symbol" w:hint="default"/>
      </w:rPr>
    </w:lvl>
    <w:lvl w:ilvl="1">
      <w:start w:val="1"/>
      <w:numFmt w:val="bullet"/>
      <w:lvlText w:val="o"/>
      <w:lvlJc w:val="left"/>
      <w:pPr>
        <w:tabs>
          <w:tab w:val="num" w:pos="1296"/>
        </w:tabs>
        <w:ind w:left="1296" w:hanging="576"/>
      </w:pPr>
      <w:rPr>
        <w:rFonts w:ascii="Courier New" w:hAnsi="Courier New" w:cs="Courier New" w:hint="default"/>
      </w:rPr>
    </w:lvl>
    <w:lvl w:ilvl="2">
      <w:start w:val="1"/>
      <w:numFmt w:val="decimal"/>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4EE1638E"/>
    <w:multiLevelType w:val="multilevel"/>
    <w:tmpl w:val="BA98EC3C"/>
    <w:lvl w:ilvl="0">
      <w:start w:val="1"/>
      <w:numFmt w:val="bullet"/>
      <w:pStyle w:val="Bullets1"/>
      <w:lvlText w:val="›"/>
      <w:lvlJc w:val="left"/>
      <w:pPr>
        <w:ind w:left="360" w:hanging="360"/>
      </w:pPr>
      <w:rPr>
        <w:rFonts w:ascii="Calibri" w:hAnsi="Calibri" w:hint="default"/>
        <w:color w:val="auto"/>
        <w:sz w:val="20"/>
        <w:szCs w:val="20"/>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985" w:hanging="397"/>
      </w:pPr>
      <w:rPr>
        <w:rFonts w:ascii="Wingdings" w:hAnsi="Wingdings" w:hint="default"/>
      </w:rPr>
    </w:lvl>
    <w:lvl w:ilvl="3">
      <w:start w:val="1"/>
      <w:numFmt w:val="bullet"/>
      <w:lvlText w:val=""/>
      <w:lvlJc w:val="left"/>
      <w:pPr>
        <w:ind w:left="2779" w:hanging="397"/>
      </w:pPr>
      <w:rPr>
        <w:rFonts w:ascii="Symbol" w:hAnsi="Symbol" w:hint="default"/>
      </w:rPr>
    </w:lvl>
    <w:lvl w:ilvl="4">
      <w:start w:val="1"/>
      <w:numFmt w:val="bullet"/>
      <w:lvlText w:val="o"/>
      <w:lvlJc w:val="left"/>
      <w:pPr>
        <w:ind w:left="3573" w:hanging="397"/>
      </w:pPr>
      <w:rPr>
        <w:rFonts w:ascii="Courier New" w:hAnsi="Courier New" w:cs="Courier New" w:hint="default"/>
      </w:rPr>
    </w:lvl>
    <w:lvl w:ilvl="5">
      <w:start w:val="1"/>
      <w:numFmt w:val="bullet"/>
      <w:lvlText w:val=""/>
      <w:lvlJc w:val="left"/>
      <w:pPr>
        <w:ind w:left="4367" w:hanging="397"/>
      </w:pPr>
      <w:rPr>
        <w:rFonts w:ascii="Wingdings" w:hAnsi="Wingdings" w:hint="default"/>
      </w:rPr>
    </w:lvl>
    <w:lvl w:ilvl="6">
      <w:start w:val="1"/>
      <w:numFmt w:val="bullet"/>
      <w:lvlText w:val=""/>
      <w:lvlJc w:val="left"/>
      <w:pPr>
        <w:ind w:left="5161" w:hanging="397"/>
      </w:pPr>
      <w:rPr>
        <w:rFonts w:ascii="Symbol" w:hAnsi="Symbol" w:hint="default"/>
      </w:rPr>
    </w:lvl>
    <w:lvl w:ilvl="7">
      <w:start w:val="1"/>
      <w:numFmt w:val="bullet"/>
      <w:lvlText w:val="o"/>
      <w:lvlJc w:val="left"/>
      <w:pPr>
        <w:ind w:left="5955" w:hanging="397"/>
      </w:pPr>
      <w:rPr>
        <w:rFonts w:ascii="Courier New" w:hAnsi="Courier New" w:cs="Courier New" w:hint="default"/>
      </w:rPr>
    </w:lvl>
    <w:lvl w:ilvl="8">
      <w:start w:val="1"/>
      <w:numFmt w:val="bullet"/>
      <w:lvlText w:val=""/>
      <w:lvlJc w:val="left"/>
      <w:pPr>
        <w:ind w:left="6749" w:hanging="397"/>
      </w:pPr>
      <w:rPr>
        <w:rFonts w:ascii="Wingdings" w:hAnsi="Wingdings" w:hint="default"/>
      </w:rPr>
    </w:lvl>
  </w:abstractNum>
  <w:abstractNum w:abstractNumId="7" w15:restartNumberingAfterBreak="0">
    <w:nsid w:val="50953BF0"/>
    <w:multiLevelType w:val="hybridMultilevel"/>
    <w:tmpl w:val="B0F426A4"/>
    <w:lvl w:ilvl="0" w:tplc="CB7CD704">
      <w:start w:val="1"/>
      <w:numFmt w:val="bullet"/>
      <w:lvlText w:val="›"/>
      <w:lvlJc w:val="left"/>
      <w:pPr>
        <w:ind w:left="720" w:hanging="360"/>
      </w:pPr>
      <w:rPr>
        <w:rFonts w:ascii="Segoe UI" w:hAnsi="Segoe U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2D616A7"/>
    <w:multiLevelType w:val="hybridMultilevel"/>
    <w:tmpl w:val="C352CA3A"/>
    <w:lvl w:ilvl="0" w:tplc="BC0CA76E">
      <w:start w:val="1"/>
      <w:numFmt w:val="bullet"/>
      <w:pStyle w:val="Bullets3"/>
      <w:lvlText w:val=""/>
      <w:lvlJc w:val="left"/>
      <w:pPr>
        <w:ind w:left="115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B43581C"/>
    <w:multiLevelType w:val="hybridMultilevel"/>
    <w:tmpl w:val="A888FED2"/>
    <w:lvl w:ilvl="0" w:tplc="CB7CD704">
      <w:start w:val="1"/>
      <w:numFmt w:val="bullet"/>
      <w:lvlText w:val="›"/>
      <w:lvlJc w:val="left"/>
      <w:pPr>
        <w:ind w:left="720" w:hanging="360"/>
      </w:pPr>
      <w:rPr>
        <w:rFonts w:ascii="Segoe UI" w:hAnsi="Segoe UI" w:hint="default"/>
      </w:rPr>
    </w:lvl>
    <w:lvl w:ilvl="1" w:tplc="46B2B028">
      <w:start w:val="1"/>
      <w:numFmt w:val="bullet"/>
      <w:pStyle w:val="Bullets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E9E3D07"/>
    <w:multiLevelType w:val="hybridMultilevel"/>
    <w:tmpl w:val="B796687A"/>
    <w:lvl w:ilvl="0" w:tplc="6FB84C12">
      <w:start w:val="1"/>
      <w:numFmt w:val="bullet"/>
      <w:pStyle w:val="Tabletext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671000">
    <w:abstractNumId w:val="6"/>
  </w:num>
  <w:num w:numId="2" w16cid:durableId="290677369">
    <w:abstractNumId w:val="10"/>
  </w:num>
  <w:num w:numId="3" w16cid:durableId="1000549534">
    <w:abstractNumId w:val="3"/>
  </w:num>
  <w:num w:numId="4" w16cid:durableId="966743733">
    <w:abstractNumId w:val="8"/>
  </w:num>
  <w:num w:numId="5" w16cid:durableId="121669529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6226629">
    <w:abstractNumId w:val="9"/>
  </w:num>
  <w:num w:numId="7" w16cid:durableId="1224755674">
    <w:abstractNumId w:val="0"/>
  </w:num>
  <w:num w:numId="8" w16cid:durableId="1140801674">
    <w:abstractNumId w:val="4"/>
  </w:num>
  <w:num w:numId="9" w16cid:durableId="790439166">
    <w:abstractNumId w:val="7"/>
  </w:num>
  <w:num w:numId="10" w16cid:durableId="1401640113">
    <w:abstractNumId w:val="0"/>
  </w:num>
  <w:num w:numId="11" w16cid:durableId="1807309020">
    <w:abstractNumId w:val="0"/>
  </w:num>
  <w:num w:numId="12" w16cid:durableId="30226395">
    <w:abstractNumId w:val="1"/>
  </w:num>
  <w:num w:numId="13" w16cid:durableId="1622808337">
    <w:abstractNumId w:val="6"/>
  </w:num>
  <w:num w:numId="14" w16cid:durableId="75983416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025146"/>
    <w:rsid w:val="00000080"/>
    <w:rsid w:val="00000171"/>
    <w:rsid w:val="0000039E"/>
    <w:rsid w:val="0000082F"/>
    <w:rsid w:val="000008FA"/>
    <w:rsid w:val="00000C78"/>
    <w:rsid w:val="00000F32"/>
    <w:rsid w:val="00000FA2"/>
    <w:rsid w:val="00001556"/>
    <w:rsid w:val="000015B4"/>
    <w:rsid w:val="00001C6C"/>
    <w:rsid w:val="000023B9"/>
    <w:rsid w:val="00002501"/>
    <w:rsid w:val="00002AEA"/>
    <w:rsid w:val="00002B8D"/>
    <w:rsid w:val="00002F42"/>
    <w:rsid w:val="00002FBD"/>
    <w:rsid w:val="00003117"/>
    <w:rsid w:val="000035B7"/>
    <w:rsid w:val="0000378F"/>
    <w:rsid w:val="0000387C"/>
    <w:rsid w:val="000038A0"/>
    <w:rsid w:val="00003993"/>
    <w:rsid w:val="00003A4C"/>
    <w:rsid w:val="00003AD3"/>
    <w:rsid w:val="00003E9E"/>
    <w:rsid w:val="00003F39"/>
    <w:rsid w:val="000047F3"/>
    <w:rsid w:val="00004B60"/>
    <w:rsid w:val="0000511F"/>
    <w:rsid w:val="000055B2"/>
    <w:rsid w:val="0000632E"/>
    <w:rsid w:val="000063E4"/>
    <w:rsid w:val="00006443"/>
    <w:rsid w:val="000064D9"/>
    <w:rsid w:val="000066C1"/>
    <w:rsid w:val="00006B6A"/>
    <w:rsid w:val="00006CB1"/>
    <w:rsid w:val="00006E50"/>
    <w:rsid w:val="00007454"/>
    <w:rsid w:val="000074DE"/>
    <w:rsid w:val="00007933"/>
    <w:rsid w:val="0000793A"/>
    <w:rsid w:val="00007A6B"/>
    <w:rsid w:val="00007D38"/>
    <w:rsid w:val="000106F9"/>
    <w:rsid w:val="000114B7"/>
    <w:rsid w:val="000115F2"/>
    <w:rsid w:val="000121E2"/>
    <w:rsid w:val="000126B1"/>
    <w:rsid w:val="000128E1"/>
    <w:rsid w:val="00012EFE"/>
    <w:rsid w:val="00013140"/>
    <w:rsid w:val="000131DA"/>
    <w:rsid w:val="0001354F"/>
    <w:rsid w:val="00013F3F"/>
    <w:rsid w:val="00013F48"/>
    <w:rsid w:val="00014BB1"/>
    <w:rsid w:val="00014BB5"/>
    <w:rsid w:val="00015DDB"/>
    <w:rsid w:val="00015DEC"/>
    <w:rsid w:val="00015DFF"/>
    <w:rsid w:val="00015F31"/>
    <w:rsid w:val="000163B6"/>
    <w:rsid w:val="000163D0"/>
    <w:rsid w:val="000164AB"/>
    <w:rsid w:val="00016533"/>
    <w:rsid w:val="00016568"/>
    <w:rsid w:val="000168AA"/>
    <w:rsid w:val="00016E12"/>
    <w:rsid w:val="0001704A"/>
    <w:rsid w:val="0001777F"/>
    <w:rsid w:val="0001795E"/>
    <w:rsid w:val="000201A9"/>
    <w:rsid w:val="0002071B"/>
    <w:rsid w:val="000207A4"/>
    <w:rsid w:val="00020C66"/>
    <w:rsid w:val="00020CF4"/>
    <w:rsid w:val="00020E86"/>
    <w:rsid w:val="0002182E"/>
    <w:rsid w:val="00021A5D"/>
    <w:rsid w:val="000220B0"/>
    <w:rsid w:val="000223AF"/>
    <w:rsid w:val="000225F5"/>
    <w:rsid w:val="00022A3C"/>
    <w:rsid w:val="00022D2E"/>
    <w:rsid w:val="00022E2D"/>
    <w:rsid w:val="000231D3"/>
    <w:rsid w:val="000236C4"/>
    <w:rsid w:val="0002398E"/>
    <w:rsid w:val="00023A81"/>
    <w:rsid w:val="00023C25"/>
    <w:rsid w:val="00023FA6"/>
    <w:rsid w:val="0002410F"/>
    <w:rsid w:val="0002443C"/>
    <w:rsid w:val="0002467B"/>
    <w:rsid w:val="000246D7"/>
    <w:rsid w:val="000247FA"/>
    <w:rsid w:val="000248AF"/>
    <w:rsid w:val="00024932"/>
    <w:rsid w:val="00024ADD"/>
    <w:rsid w:val="00024BA8"/>
    <w:rsid w:val="00024EA0"/>
    <w:rsid w:val="00024F97"/>
    <w:rsid w:val="00025146"/>
    <w:rsid w:val="00025C9E"/>
    <w:rsid w:val="00025FD5"/>
    <w:rsid w:val="00026025"/>
    <w:rsid w:val="000261AA"/>
    <w:rsid w:val="000261E6"/>
    <w:rsid w:val="000265E0"/>
    <w:rsid w:val="0002669B"/>
    <w:rsid w:val="0002679A"/>
    <w:rsid w:val="00026EA9"/>
    <w:rsid w:val="000270E5"/>
    <w:rsid w:val="0003005F"/>
    <w:rsid w:val="00030215"/>
    <w:rsid w:val="00030245"/>
    <w:rsid w:val="00030719"/>
    <w:rsid w:val="0003121D"/>
    <w:rsid w:val="0003142A"/>
    <w:rsid w:val="000314B2"/>
    <w:rsid w:val="000316ED"/>
    <w:rsid w:val="00031736"/>
    <w:rsid w:val="00031944"/>
    <w:rsid w:val="0003195F"/>
    <w:rsid w:val="00031D5D"/>
    <w:rsid w:val="00031E0B"/>
    <w:rsid w:val="00032D0B"/>
    <w:rsid w:val="00032D29"/>
    <w:rsid w:val="00033437"/>
    <w:rsid w:val="0003364F"/>
    <w:rsid w:val="00033747"/>
    <w:rsid w:val="000338E0"/>
    <w:rsid w:val="00033BBB"/>
    <w:rsid w:val="00034921"/>
    <w:rsid w:val="0003501D"/>
    <w:rsid w:val="000352D1"/>
    <w:rsid w:val="00035552"/>
    <w:rsid w:val="000357C8"/>
    <w:rsid w:val="00035C61"/>
    <w:rsid w:val="00035CAA"/>
    <w:rsid w:val="00035EFD"/>
    <w:rsid w:val="0003698F"/>
    <w:rsid w:val="00036A85"/>
    <w:rsid w:val="00036D73"/>
    <w:rsid w:val="0003721C"/>
    <w:rsid w:val="00037454"/>
    <w:rsid w:val="000377F1"/>
    <w:rsid w:val="0003790A"/>
    <w:rsid w:val="000401B5"/>
    <w:rsid w:val="00040E15"/>
    <w:rsid w:val="0004123E"/>
    <w:rsid w:val="00041298"/>
    <w:rsid w:val="0004132E"/>
    <w:rsid w:val="00041596"/>
    <w:rsid w:val="00041B14"/>
    <w:rsid w:val="00041BC5"/>
    <w:rsid w:val="00041C55"/>
    <w:rsid w:val="000420B9"/>
    <w:rsid w:val="00042971"/>
    <w:rsid w:val="00042D3E"/>
    <w:rsid w:val="000433D9"/>
    <w:rsid w:val="00043800"/>
    <w:rsid w:val="00043811"/>
    <w:rsid w:val="00043B4C"/>
    <w:rsid w:val="00043B76"/>
    <w:rsid w:val="00043C2D"/>
    <w:rsid w:val="00043E5F"/>
    <w:rsid w:val="00044384"/>
    <w:rsid w:val="0004498F"/>
    <w:rsid w:val="00044A27"/>
    <w:rsid w:val="00044B89"/>
    <w:rsid w:val="00044D5E"/>
    <w:rsid w:val="00045206"/>
    <w:rsid w:val="000452F2"/>
    <w:rsid w:val="0004539E"/>
    <w:rsid w:val="00045850"/>
    <w:rsid w:val="0004587A"/>
    <w:rsid w:val="000458A9"/>
    <w:rsid w:val="00045DC9"/>
    <w:rsid w:val="00046055"/>
    <w:rsid w:val="000460FA"/>
    <w:rsid w:val="00046592"/>
    <w:rsid w:val="0004674B"/>
    <w:rsid w:val="000469B4"/>
    <w:rsid w:val="00046AD8"/>
    <w:rsid w:val="00047B9B"/>
    <w:rsid w:val="000502C3"/>
    <w:rsid w:val="00050605"/>
    <w:rsid w:val="0005085C"/>
    <w:rsid w:val="000508FD"/>
    <w:rsid w:val="000509F9"/>
    <w:rsid w:val="00050A19"/>
    <w:rsid w:val="00051121"/>
    <w:rsid w:val="000513D6"/>
    <w:rsid w:val="000516FF"/>
    <w:rsid w:val="0005188B"/>
    <w:rsid w:val="00051AB9"/>
    <w:rsid w:val="000521FB"/>
    <w:rsid w:val="000522A6"/>
    <w:rsid w:val="000522BF"/>
    <w:rsid w:val="0005256E"/>
    <w:rsid w:val="0005296D"/>
    <w:rsid w:val="00052BBB"/>
    <w:rsid w:val="00052BED"/>
    <w:rsid w:val="0005339A"/>
    <w:rsid w:val="00053499"/>
    <w:rsid w:val="0005370E"/>
    <w:rsid w:val="000537EE"/>
    <w:rsid w:val="000538FD"/>
    <w:rsid w:val="00053DD8"/>
    <w:rsid w:val="00053DFF"/>
    <w:rsid w:val="00053E42"/>
    <w:rsid w:val="00054412"/>
    <w:rsid w:val="000546FA"/>
    <w:rsid w:val="00054965"/>
    <w:rsid w:val="00054CC9"/>
    <w:rsid w:val="0005595A"/>
    <w:rsid w:val="00055960"/>
    <w:rsid w:val="00055E1B"/>
    <w:rsid w:val="00055E7C"/>
    <w:rsid w:val="000561C1"/>
    <w:rsid w:val="000562FA"/>
    <w:rsid w:val="000564A3"/>
    <w:rsid w:val="0005681C"/>
    <w:rsid w:val="00056C0A"/>
    <w:rsid w:val="000574D9"/>
    <w:rsid w:val="00057E03"/>
    <w:rsid w:val="00057F4B"/>
    <w:rsid w:val="0006032B"/>
    <w:rsid w:val="00060758"/>
    <w:rsid w:val="0006086D"/>
    <w:rsid w:val="00060DA4"/>
    <w:rsid w:val="00060FBE"/>
    <w:rsid w:val="00061A71"/>
    <w:rsid w:val="00062BCE"/>
    <w:rsid w:val="00063CDB"/>
    <w:rsid w:val="000642A5"/>
    <w:rsid w:val="00064452"/>
    <w:rsid w:val="0006462E"/>
    <w:rsid w:val="000646FB"/>
    <w:rsid w:val="0006479E"/>
    <w:rsid w:val="00064A12"/>
    <w:rsid w:val="00064DAE"/>
    <w:rsid w:val="000656E9"/>
    <w:rsid w:val="00065B37"/>
    <w:rsid w:val="00065BA2"/>
    <w:rsid w:val="00065C79"/>
    <w:rsid w:val="000660E8"/>
    <w:rsid w:val="000663A5"/>
    <w:rsid w:val="00066429"/>
    <w:rsid w:val="00067BDE"/>
    <w:rsid w:val="00067F92"/>
    <w:rsid w:val="000702A8"/>
    <w:rsid w:val="000704DF"/>
    <w:rsid w:val="00070BBF"/>
    <w:rsid w:val="00071643"/>
    <w:rsid w:val="000716DF"/>
    <w:rsid w:val="00071986"/>
    <w:rsid w:val="00071A74"/>
    <w:rsid w:val="00071D5D"/>
    <w:rsid w:val="00071D60"/>
    <w:rsid w:val="00072A13"/>
    <w:rsid w:val="000739FC"/>
    <w:rsid w:val="00073A31"/>
    <w:rsid w:val="00073FA6"/>
    <w:rsid w:val="000743D3"/>
    <w:rsid w:val="00074439"/>
    <w:rsid w:val="000744F2"/>
    <w:rsid w:val="000746A3"/>
    <w:rsid w:val="00074D46"/>
    <w:rsid w:val="000755DE"/>
    <w:rsid w:val="00077575"/>
    <w:rsid w:val="000775D6"/>
    <w:rsid w:val="00077757"/>
    <w:rsid w:val="00077984"/>
    <w:rsid w:val="000805DC"/>
    <w:rsid w:val="00080677"/>
    <w:rsid w:val="000806A1"/>
    <w:rsid w:val="000810FC"/>
    <w:rsid w:val="0008185A"/>
    <w:rsid w:val="00081F5B"/>
    <w:rsid w:val="000825B3"/>
    <w:rsid w:val="000825F9"/>
    <w:rsid w:val="0008273E"/>
    <w:rsid w:val="00082817"/>
    <w:rsid w:val="00082FBE"/>
    <w:rsid w:val="000830F7"/>
    <w:rsid w:val="0008332B"/>
    <w:rsid w:val="000835F7"/>
    <w:rsid w:val="00083731"/>
    <w:rsid w:val="00083837"/>
    <w:rsid w:val="00083A75"/>
    <w:rsid w:val="00083A9E"/>
    <w:rsid w:val="00083F04"/>
    <w:rsid w:val="00086814"/>
    <w:rsid w:val="00086C4E"/>
    <w:rsid w:val="00086D16"/>
    <w:rsid w:val="00086DC5"/>
    <w:rsid w:val="000871E7"/>
    <w:rsid w:val="00090245"/>
    <w:rsid w:val="000907EF"/>
    <w:rsid w:val="00090E11"/>
    <w:rsid w:val="00090F6E"/>
    <w:rsid w:val="00090F88"/>
    <w:rsid w:val="000910F2"/>
    <w:rsid w:val="00091CF1"/>
    <w:rsid w:val="00092A7E"/>
    <w:rsid w:val="00092D3D"/>
    <w:rsid w:val="00092D78"/>
    <w:rsid w:val="0009327B"/>
    <w:rsid w:val="00093904"/>
    <w:rsid w:val="00093DCC"/>
    <w:rsid w:val="00094775"/>
    <w:rsid w:val="000948D0"/>
    <w:rsid w:val="00094C77"/>
    <w:rsid w:val="00094CCA"/>
    <w:rsid w:val="000951DC"/>
    <w:rsid w:val="00095D6F"/>
    <w:rsid w:val="00095D9E"/>
    <w:rsid w:val="00095DB8"/>
    <w:rsid w:val="00095E66"/>
    <w:rsid w:val="0009622E"/>
    <w:rsid w:val="000962CD"/>
    <w:rsid w:val="00096695"/>
    <w:rsid w:val="000974CC"/>
    <w:rsid w:val="00097638"/>
    <w:rsid w:val="00097639"/>
    <w:rsid w:val="00097918"/>
    <w:rsid w:val="00097B09"/>
    <w:rsid w:val="000A0E8D"/>
    <w:rsid w:val="000A1077"/>
    <w:rsid w:val="000A15AF"/>
    <w:rsid w:val="000A17C1"/>
    <w:rsid w:val="000A17F9"/>
    <w:rsid w:val="000A1DB0"/>
    <w:rsid w:val="000A244D"/>
    <w:rsid w:val="000A24FD"/>
    <w:rsid w:val="000A2671"/>
    <w:rsid w:val="000A2882"/>
    <w:rsid w:val="000A2B78"/>
    <w:rsid w:val="000A4D79"/>
    <w:rsid w:val="000A5191"/>
    <w:rsid w:val="000A51D5"/>
    <w:rsid w:val="000A5225"/>
    <w:rsid w:val="000A5322"/>
    <w:rsid w:val="000A55C9"/>
    <w:rsid w:val="000A575B"/>
    <w:rsid w:val="000A5E0B"/>
    <w:rsid w:val="000A617B"/>
    <w:rsid w:val="000A620B"/>
    <w:rsid w:val="000A6378"/>
    <w:rsid w:val="000A6991"/>
    <w:rsid w:val="000A72CD"/>
    <w:rsid w:val="000A7FFA"/>
    <w:rsid w:val="000B0001"/>
    <w:rsid w:val="000B028A"/>
    <w:rsid w:val="000B0420"/>
    <w:rsid w:val="000B07BF"/>
    <w:rsid w:val="000B0870"/>
    <w:rsid w:val="000B0AFB"/>
    <w:rsid w:val="000B0D17"/>
    <w:rsid w:val="000B0E7E"/>
    <w:rsid w:val="000B10E3"/>
    <w:rsid w:val="000B15D3"/>
    <w:rsid w:val="000B1F2F"/>
    <w:rsid w:val="000B2102"/>
    <w:rsid w:val="000B2378"/>
    <w:rsid w:val="000B283A"/>
    <w:rsid w:val="000B28DD"/>
    <w:rsid w:val="000B3149"/>
    <w:rsid w:val="000B330F"/>
    <w:rsid w:val="000B350B"/>
    <w:rsid w:val="000B37D3"/>
    <w:rsid w:val="000B3A05"/>
    <w:rsid w:val="000B3A1D"/>
    <w:rsid w:val="000B3EE5"/>
    <w:rsid w:val="000B3FB2"/>
    <w:rsid w:val="000B40F5"/>
    <w:rsid w:val="000B4852"/>
    <w:rsid w:val="000B4E76"/>
    <w:rsid w:val="000B4FB6"/>
    <w:rsid w:val="000B523B"/>
    <w:rsid w:val="000B55E5"/>
    <w:rsid w:val="000B582B"/>
    <w:rsid w:val="000B5DA6"/>
    <w:rsid w:val="000B62B1"/>
    <w:rsid w:val="000B6393"/>
    <w:rsid w:val="000B64C8"/>
    <w:rsid w:val="000B78BD"/>
    <w:rsid w:val="000C0642"/>
    <w:rsid w:val="000C0803"/>
    <w:rsid w:val="000C0B28"/>
    <w:rsid w:val="000C0E37"/>
    <w:rsid w:val="000C1639"/>
    <w:rsid w:val="000C16BE"/>
    <w:rsid w:val="000C18FE"/>
    <w:rsid w:val="000C2270"/>
    <w:rsid w:val="000C2529"/>
    <w:rsid w:val="000C2A54"/>
    <w:rsid w:val="000C2CEA"/>
    <w:rsid w:val="000C317E"/>
    <w:rsid w:val="000C3228"/>
    <w:rsid w:val="000C34AF"/>
    <w:rsid w:val="000C3C30"/>
    <w:rsid w:val="000C4BF7"/>
    <w:rsid w:val="000C4CDF"/>
    <w:rsid w:val="000C511C"/>
    <w:rsid w:val="000C525F"/>
    <w:rsid w:val="000C5BFF"/>
    <w:rsid w:val="000C5E20"/>
    <w:rsid w:val="000C5E90"/>
    <w:rsid w:val="000C5FD3"/>
    <w:rsid w:val="000C64C5"/>
    <w:rsid w:val="000C65F1"/>
    <w:rsid w:val="000C67F6"/>
    <w:rsid w:val="000C68B9"/>
    <w:rsid w:val="000C6AFC"/>
    <w:rsid w:val="000C6B29"/>
    <w:rsid w:val="000C6E06"/>
    <w:rsid w:val="000C7015"/>
    <w:rsid w:val="000C72EC"/>
    <w:rsid w:val="000C73D1"/>
    <w:rsid w:val="000C74E1"/>
    <w:rsid w:val="000C7557"/>
    <w:rsid w:val="000C7F79"/>
    <w:rsid w:val="000D00EF"/>
    <w:rsid w:val="000D02C6"/>
    <w:rsid w:val="000D0CC1"/>
    <w:rsid w:val="000D0DEB"/>
    <w:rsid w:val="000D17A1"/>
    <w:rsid w:val="000D189A"/>
    <w:rsid w:val="000D1AB3"/>
    <w:rsid w:val="000D1BDA"/>
    <w:rsid w:val="000D1E17"/>
    <w:rsid w:val="000D1F6F"/>
    <w:rsid w:val="000D26B7"/>
    <w:rsid w:val="000D2B25"/>
    <w:rsid w:val="000D2D8D"/>
    <w:rsid w:val="000D2E39"/>
    <w:rsid w:val="000D2EC9"/>
    <w:rsid w:val="000D31FD"/>
    <w:rsid w:val="000D32E9"/>
    <w:rsid w:val="000D374E"/>
    <w:rsid w:val="000D3ACE"/>
    <w:rsid w:val="000D3E04"/>
    <w:rsid w:val="000D4004"/>
    <w:rsid w:val="000D4258"/>
    <w:rsid w:val="000D469C"/>
    <w:rsid w:val="000D48F7"/>
    <w:rsid w:val="000D4DF4"/>
    <w:rsid w:val="000D4E0E"/>
    <w:rsid w:val="000D4FFF"/>
    <w:rsid w:val="000D5C29"/>
    <w:rsid w:val="000D5D92"/>
    <w:rsid w:val="000D6848"/>
    <w:rsid w:val="000D6AA8"/>
    <w:rsid w:val="000D6CA5"/>
    <w:rsid w:val="000D6EC3"/>
    <w:rsid w:val="000D6FB2"/>
    <w:rsid w:val="000D727A"/>
    <w:rsid w:val="000D75E8"/>
    <w:rsid w:val="000D76F6"/>
    <w:rsid w:val="000D7737"/>
    <w:rsid w:val="000D7E75"/>
    <w:rsid w:val="000D7F5D"/>
    <w:rsid w:val="000E0C73"/>
    <w:rsid w:val="000E0D03"/>
    <w:rsid w:val="000E0EC4"/>
    <w:rsid w:val="000E10A0"/>
    <w:rsid w:val="000E1437"/>
    <w:rsid w:val="000E1444"/>
    <w:rsid w:val="000E1652"/>
    <w:rsid w:val="000E18E5"/>
    <w:rsid w:val="000E1F74"/>
    <w:rsid w:val="000E21C7"/>
    <w:rsid w:val="000E246B"/>
    <w:rsid w:val="000E2CD6"/>
    <w:rsid w:val="000E2E08"/>
    <w:rsid w:val="000E305F"/>
    <w:rsid w:val="000E3729"/>
    <w:rsid w:val="000E3873"/>
    <w:rsid w:val="000E3EFE"/>
    <w:rsid w:val="000E3F96"/>
    <w:rsid w:val="000E4183"/>
    <w:rsid w:val="000E4605"/>
    <w:rsid w:val="000E4754"/>
    <w:rsid w:val="000E4B83"/>
    <w:rsid w:val="000E5267"/>
    <w:rsid w:val="000E5A57"/>
    <w:rsid w:val="000E5C84"/>
    <w:rsid w:val="000E65E5"/>
    <w:rsid w:val="000E77E3"/>
    <w:rsid w:val="000E7897"/>
    <w:rsid w:val="000F016C"/>
    <w:rsid w:val="000F0659"/>
    <w:rsid w:val="000F06A4"/>
    <w:rsid w:val="000F09E9"/>
    <w:rsid w:val="000F1287"/>
    <w:rsid w:val="000F1530"/>
    <w:rsid w:val="000F155A"/>
    <w:rsid w:val="000F160E"/>
    <w:rsid w:val="000F16DC"/>
    <w:rsid w:val="000F1711"/>
    <w:rsid w:val="000F1A9C"/>
    <w:rsid w:val="000F20DC"/>
    <w:rsid w:val="000F2606"/>
    <w:rsid w:val="000F2630"/>
    <w:rsid w:val="000F2A5A"/>
    <w:rsid w:val="000F2CCD"/>
    <w:rsid w:val="000F2EFC"/>
    <w:rsid w:val="000F30A4"/>
    <w:rsid w:val="000F314F"/>
    <w:rsid w:val="000F328C"/>
    <w:rsid w:val="000F333F"/>
    <w:rsid w:val="000F34BC"/>
    <w:rsid w:val="000F34D2"/>
    <w:rsid w:val="000F350E"/>
    <w:rsid w:val="000F376F"/>
    <w:rsid w:val="000F37AE"/>
    <w:rsid w:val="000F3813"/>
    <w:rsid w:val="000F3965"/>
    <w:rsid w:val="000F3D7D"/>
    <w:rsid w:val="000F43D9"/>
    <w:rsid w:val="000F47DB"/>
    <w:rsid w:val="000F48E5"/>
    <w:rsid w:val="000F4D47"/>
    <w:rsid w:val="000F4F47"/>
    <w:rsid w:val="000F51CA"/>
    <w:rsid w:val="000F571C"/>
    <w:rsid w:val="000F5972"/>
    <w:rsid w:val="000F6808"/>
    <w:rsid w:val="000F6CE4"/>
    <w:rsid w:val="000F6D28"/>
    <w:rsid w:val="000F6FC1"/>
    <w:rsid w:val="000F757D"/>
    <w:rsid w:val="000F775A"/>
    <w:rsid w:val="000F779E"/>
    <w:rsid w:val="000F7971"/>
    <w:rsid w:val="00100037"/>
    <w:rsid w:val="001002BA"/>
    <w:rsid w:val="001004C4"/>
    <w:rsid w:val="00100551"/>
    <w:rsid w:val="001009E5"/>
    <w:rsid w:val="00100AC6"/>
    <w:rsid w:val="00100FA5"/>
    <w:rsid w:val="001013AA"/>
    <w:rsid w:val="001018B7"/>
    <w:rsid w:val="00101A6E"/>
    <w:rsid w:val="00101E54"/>
    <w:rsid w:val="0010258D"/>
    <w:rsid w:val="00102648"/>
    <w:rsid w:val="00102BE8"/>
    <w:rsid w:val="00102C01"/>
    <w:rsid w:val="00102EE2"/>
    <w:rsid w:val="001033BB"/>
    <w:rsid w:val="001035D6"/>
    <w:rsid w:val="00103A20"/>
    <w:rsid w:val="00103CAB"/>
    <w:rsid w:val="001043A1"/>
    <w:rsid w:val="001047D8"/>
    <w:rsid w:val="001048F9"/>
    <w:rsid w:val="00105130"/>
    <w:rsid w:val="00105344"/>
    <w:rsid w:val="001055B1"/>
    <w:rsid w:val="00105889"/>
    <w:rsid w:val="00105953"/>
    <w:rsid w:val="0010658D"/>
    <w:rsid w:val="001065DF"/>
    <w:rsid w:val="00106BF9"/>
    <w:rsid w:val="00106D12"/>
    <w:rsid w:val="00107660"/>
    <w:rsid w:val="001077B8"/>
    <w:rsid w:val="001079CE"/>
    <w:rsid w:val="00107FA2"/>
    <w:rsid w:val="00107FD9"/>
    <w:rsid w:val="00110691"/>
    <w:rsid w:val="001108A0"/>
    <w:rsid w:val="00110C6A"/>
    <w:rsid w:val="00110F0B"/>
    <w:rsid w:val="00110F19"/>
    <w:rsid w:val="001111A9"/>
    <w:rsid w:val="00111339"/>
    <w:rsid w:val="0011138E"/>
    <w:rsid w:val="00111D6D"/>
    <w:rsid w:val="0011239B"/>
    <w:rsid w:val="0011280C"/>
    <w:rsid w:val="00112BA1"/>
    <w:rsid w:val="00112CB9"/>
    <w:rsid w:val="00112E68"/>
    <w:rsid w:val="00113613"/>
    <w:rsid w:val="00113634"/>
    <w:rsid w:val="00113C13"/>
    <w:rsid w:val="00113CDA"/>
    <w:rsid w:val="00114405"/>
    <w:rsid w:val="001149FA"/>
    <w:rsid w:val="00114B6D"/>
    <w:rsid w:val="00114ED3"/>
    <w:rsid w:val="001157B3"/>
    <w:rsid w:val="00115F1A"/>
    <w:rsid w:val="00116025"/>
    <w:rsid w:val="0011603C"/>
    <w:rsid w:val="00116574"/>
    <w:rsid w:val="00116BB2"/>
    <w:rsid w:val="00117090"/>
    <w:rsid w:val="0011719B"/>
    <w:rsid w:val="00117720"/>
    <w:rsid w:val="0012029F"/>
    <w:rsid w:val="00120E22"/>
    <w:rsid w:val="0012118B"/>
    <w:rsid w:val="00121B9F"/>
    <w:rsid w:val="00121CAE"/>
    <w:rsid w:val="001225AB"/>
    <w:rsid w:val="001227D1"/>
    <w:rsid w:val="00122CF9"/>
    <w:rsid w:val="00122D4F"/>
    <w:rsid w:val="00123745"/>
    <w:rsid w:val="001238D6"/>
    <w:rsid w:val="00123B9C"/>
    <w:rsid w:val="00124415"/>
    <w:rsid w:val="00124654"/>
    <w:rsid w:val="0012475B"/>
    <w:rsid w:val="0012479A"/>
    <w:rsid w:val="0012512E"/>
    <w:rsid w:val="00125326"/>
    <w:rsid w:val="001256C9"/>
    <w:rsid w:val="001257D3"/>
    <w:rsid w:val="00125E9F"/>
    <w:rsid w:val="00126122"/>
    <w:rsid w:val="00126398"/>
    <w:rsid w:val="001267F3"/>
    <w:rsid w:val="00126BD1"/>
    <w:rsid w:val="00127664"/>
    <w:rsid w:val="00127742"/>
    <w:rsid w:val="00127C11"/>
    <w:rsid w:val="00130445"/>
    <w:rsid w:val="0013082C"/>
    <w:rsid w:val="00130CF9"/>
    <w:rsid w:val="00131396"/>
    <w:rsid w:val="0013145F"/>
    <w:rsid w:val="00131D20"/>
    <w:rsid w:val="0013203B"/>
    <w:rsid w:val="001323C8"/>
    <w:rsid w:val="001323EC"/>
    <w:rsid w:val="00132738"/>
    <w:rsid w:val="0013293C"/>
    <w:rsid w:val="0013294C"/>
    <w:rsid w:val="001330B0"/>
    <w:rsid w:val="001330CA"/>
    <w:rsid w:val="001331FB"/>
    <w:rsid w:val="001335AC"/>
    <w:rsid w:val="001341CC"/>
    <w:rsid w:val="001347CC"/>
    <w:rsid w:val="001349EE"/>
    <w:rsid w:val="00134A27"/>
    <w:rsid w:val="00134A65"/>
    <w:rsid w:val="00134F7A"/>
    <w:rsid w:val="001354E5"/>
    <w:rsid w:val="00135692"/>
    <w:rsid w:val="00135917"/>
    <w:rsid w:val="00135B8B"/>
    <w:rsid w:val="00135E7A"/>
    <w:rsid w:val="00136256"/>
    <w:rsid w:val="001368E5"/>
    <w:rsid w:val="00136C5A"/>
    <w:rsid w:val="0013710D"/>
    <w:rsid w:val="00137673"/>
    <w:rsid w:val="001379EC"/>
    <w:rsid w:val="00137AF4"/>
    <w:rsid w:val="001402BA"/>
    <w:rsid w:val="00140416"/>
    <w:rsid w:val="001408A1"/>
    <w:rsid w:val="001412B8"/>
    <w:rsid w:val="0014238C"/>
    <w:rsid w:val="0014253D"/>
    <w:rsid w:val="00142799"/>
    <w:rsid w:val="00142A29"/>
    <w:rsid w:val="00142A6A"/>
    <w:rsid w:val="0014315D"/>
    <w:rsid w:val="00143201"/>
    <w:rsid w:val="0014359A"/>
    <w:rsid w:val="0014363F"/>
    <w:rsid w:val="00143815"/>
    <w:rsid w:val="00143FD7"/>
    <w:rsid w:val="00144222"/>
    <w:rsid w:val="00144411"/>
    <w:rsid w:val="00144620"/>
    <w:rsid w:val="001448DC"/>
    <w:rsid w:val="0014498E"/>
    <w:rsid w:val="00145606"/>
    <w:rsid w:val="00145ABE"/>
    <w:rsid w:val="00145ECA"/>
    <w:rsid w:val="00146340"/>
    <w:rsid w:val="00146AF3"/>
    <w:rsid w:val="00146ED2"/>
    <w:rsid w:val="0014700D"/>
    <w:rsid w:val="001476E4"/>
    <w:rsid w:val="00147A0A"/>
    <w:rsid w:val="00147B10"/>
    <w:rsid w:val="001503ED"/>
    <w:rsid w:val="00150927"/>
    <w:rsid w:val="00150D51"/>
    <w:rsid w:val="001510DE"/>
    <w:rsid w:val="001516CD"/>
    <w:rsid w:val="00151A4E"/>
    <w:rsid w:val="00151B7A"/>
    <w:rsid w:val="00151EFD"/>
    <w:rsid w:val="0015209A"/>
    <w:rsid w:val="001520B4"/>
    <w:rsid w:val="001520D6"/>
    <w:rsid w:val="0015213E"/>
    <w:rsid w:val="0015234F"/>
    <w:rsid w:val="00152ABB"/>
    <w:rsid w:val="00153672"/>
    <w:rsid w:val="00153755"/>
    <w:rsid w:val="00153973"/>
    <w:rsid w:val="00153A2F"/>
    <w:rsid w:val="00153B2E"/>
    <w:rsid w:val="00153DE2"/>
    <w:rsid w:val="00153DFE"/>
    <w:rsid w:val="00153F1F"/>
    <w:rsid w:val="00154914"/>
    <w:rsid w:val="00154B4D"/>
    <w:rsid w:val="0015543E"/>
    <w:rsid w:val="001557DC"/>
    <w:rsid w:val="0015629B"/>
    <w:rsid w:val="001567D7"/>
    <w:rsid w:val="00156E11"/>
    <w:rsid w:val="0015706B"/>
    <w:rsid w:val="00157828"/>
    <w:rsid w:val="001578E9"/>
    <w:rsid w:val="001579F7"/>
    <w:rsid w:val="00157C45"/>
    <w:rsid w:val="001602BB"/>
    <w:rsid w:val="00160346"/>
    <w:rsid w:val="00160598"/>
    <w:rsid w:val="001605DC"/>
    <w:rsid w:val="0016067B"/>
    <w:rsid w:val="001606F9"/>
    <w:rsid w:val="00160FAE"/>
    <w:rsid w:val="001612E1"/>
    <w:rsid w:val="00161847"/>
    <w:rsid w:val="00161B4C"/>
    <w:rsid w:val="001622AC"/>
    <w:rsid w:val="001622F3"/>
    <w:rsid w:val="0016261D"/>
    <w:rsid w:val="00163B16"/>
    <w:rsid w:val="001642DF"/>
    <w:rsid w:val="00164D42"/>
    <w:rsid w:val="00164EDA"/>
    <w:rsid w:val="00165034"/>
    <w:rsid w:val="00165349"/>
    <w:rsid w:val="001653BE"/>
    <w:rsid w:val="00165481"/>
    <w:rsid w:val="0016569E"/>
    <w:rsid w:val="00165A6F"/>
    <w:rsid w:val="00165B08"/>
    <w:rsid w:val="001660F5"/>
    <w:rsid w:val="001661EC"/>
    <w:rsid w:val="00166258"/>
    <w:rsid w:val="00166835"/>
    <w:rsid w:val="0016688E"/>
    <w:rsid w:val="00166938"/>
    <w:rsid w:val="00166A75"/>
    <w:rsid w:val="00166D17"/>
    <w:rsid w:val="00167270"/>
    <w:rsid w:val="00167B75"/>
    <w:rsid w:val="00167EB3"/>
    <w:rsid w:val="00167F35"/>
    <w:rsid w:val="00170045"/>
    <w:rsid w:val="0017071F"/>
    <w:rsid w:val="001708C6"/>
    <w:rsid w:val="00170ADF"/>
    <w:rsid w:val="00170E88"/>
    <w:rsid w:val="0017103C"/>
    <w:rsid w:val="001715B8"/>
    <w:rsid w:val="001719EF"/>
    <w:rsid w:val="00171B0E"/>
    <w:rsid w:val="001720AB"/>
    <w:rsid w:val="001723BF"/>
    <w:rsid w:val="001726BB"/>
    <w:rsid w:val="00172720"/>
    <w:rsid w:val="00172A78"/>
    <w:rsid w:val="0017375E"/>
    <w:rsid w:val="001738FD"/>
    <w:rsid w:val="00174038"/>
    <w:rsid w:val="001741A6"/>
    <w:rsid w:val="00174354"/>
    <w:rsid w:val="00174376"/>
    <w:rsid w:val="00174617"/>
    <w:rsid w:val="0017480B"/>
    <w:rsid w:val="001748BA"/>
    <w:rsid w:val="00174AC9"/>
    <w:rsid w:val="00174E13"/>
    <w:rsid w:val="00174E17"/>
    <w:rsid w:val="00175203"/>
    <w:rsid w:val="00175621"/>
    <w:rsid w:val="001756B7"/>
    <w:rsid w:val="00175984"/>
    <w:rsid w:val="00175CC5"/>
    <w:rsid w:val="001760CE"/>
    <w:rsid w:val="0017615E"/>
    <w:rsid w:val="00176209"/>
    <w:rsid w:val="00176435"/>
    <w:rsid w:val="001768AF"/>
    <w:rsid w:val="001770D8"/>
    <w:rsid w:val="00180439"/>
    <w:rsid w:val="00180708"/>
    <w:rsid w:val="00180C66"/>
    <w:rsid w:val="00180E9B"/>
    <w:rsid w:val="00180EAB"/>
    <w:rsid w:val="00180FA4"/>
    <w:rsid w:val="001814E9"/>
    <w:rsid w:val="001816B2"/>
    <w:rsid w:val="0018185C"/>
    <w:rsid w:val="00181ED1"/>
    <w:rsid w:val="00182D45"/>
    <w:rsid w:val="0018319C"/>
    <w:rsid w:val="00183254"/>
    <w:rsid w:val="00183342"/>
    <w:rsid w:val="00183ABA"/>
    <w:rsid w:val="00183B73"/>
    <w:rsid w:val="00183BC5"/>
    <w:rsid w:val="00184033"/>
    <w:rsid w:val="001848F8"/>
    <w:rsid w:val="00184AFA"/>
    <w:rsid w:val="00184BA9"/>
    <w:rsid w:val="00184CEE"/>
    <w:rsid w:val="001855CF"/>
    <w:rsid w:val="001856BB"/>
    <w:rsid w:val="0018583B"/>
    <w:rsid w:val="00185D61"/>
    <w:rsid w:val="00186106"/>
    <w:rsid w:val="00186465"/>
    <w:rsid w:val="0018658B"/>
    <w:rsid w:val="00186743"/>
    <w:rsid w:val="00186CAF"/>
    <w:rsid w:val="001870AB"/>
    <w:rsid w:val="0018723F"/>
    <w:rsid w:val="0018767E"/>
    <w:rsid w:val="001876B0"/>
    <w:rsid w:val="00187845"/>
    <w:rsid w:val="00187A66"/>
    <w:rsid w:val="0019003E"/>
    <w:rsid w:val="00190AA5"/>
    <w:rsid w:val="0019114E"/>
    <w:rsid w:val="00191193"/>
    <w:rsid w:val="0019146D"/>
    <w:rsid w:val="00191751"/>
    <w:rsid w:val="001917C0"/>
    <w:rsid w:val="00191A02"/>
    <w:rsid w:val="001920A3"/>
    <w:rsid w:val="001922C6"/>
    <w:rsid w:val="0019233D"/>
    <w:rsid w:val="001923B8"/>
    <w:rsid w:val="0019252E"/>
    <w:rsid w:val="001926D3"/>
    <w:rsid w:val="0019282F"/>
    <w:rsid w:val="0019284F"/>
    <w:rsid w:val="00192DA7"/>
    <w:rsid w:val="00192E34"/>
    <w:rsid w:val="00192EC3"/>
    <w:rsid w:val="00192EC9"/>
    <w:rsid w:val="00193465"/>
    <w:rsid w:val="00193956"/>
    <w:rsid w:val="00193BF4"/>
    <w:rsid w:val="00193E09"/>
    <w:rsid w:val="00193FCD"/>
    <w:rsid w:val="00194096"/>
    <w:rsid w:val="001945D3"/>
    <w:rsid w:val="00194B30"/>
    <w:rsid w:val="00194B45"/>
    <w:rsid w:val="00194CCD"/>
    <w:rsid w:val="00194D65"/>
    <w:rsid w:val="001953D4"/>
    <w:rsid w:val="00195FEE"/>
    <w:rsid w:val="001960D2"/>
    <w:rsid w:val="00196430"/>
    <w:rsid w:val="001965F7"/>
    <w:rsid w:val="001966D0"/>
    <w:rsid w:val="0019672B"/>
    <w:rsid w:val="00196E90"/>
    <w:rsid w:val="00196ECD"/>
    <w:rsid w:val="00197056"/>
    <w:rsid w:val="0019717B"/>
    <w:rsid w:val="001971E1"/>
    <w:rsid w:val="00197730"/>
    <w:rsid w:val="001977E3"/>
    <w:rsid w:val="00197846"/>
    <w:rsid w:val="00197A39"/>
    <w:rsid w:val="001A026D"/>
    <w:rsid w:val="001A02B7"/>
    <w:rsid w:val="001A06FB"/>
    <w:rsid w:val="001A0B4C"/>
    <w:rsid w:val="001A0B93"/>
    <w:rsid w:val="001A0CFC"/>
    <w:rsid w:val="001A0E1E"/>
    <w:rsid w:val="001A1099"/>
    <w:rsid w:val="001A1207"/>
    <w:rsid w:val="001A129E"/>
    <w:rsid w:val="001A130D"/>
    <w:rsid w:val="001A13D8"/>
    <w:rsid w:val="001A1557"/>
    <w:rsid w:val="001A1846"/>
    <w:rsid w:val="001A1EA0"/>
    <w:rsid w:val="001A2026"/>
    <w:rsid w:val="001A2060"/>
    <w:rsid w:val="001A2CA5"/>
    <w:rsid w:val="001A2D52"/>
    <w:rsid w:val="001A2DE2"/>
    <w:rsid w:val="001A2E59"/>
    <w:rsid w:val="001A304C"/>
    <w:rsid w:val="001A3062"/>
    <w:rsid w:val="001A3332"/>
    <w:rsid w:val="001A35E2"/>
    <w:rsid w:val="001A3775"/>
    <w:rsid w:val="001A37CD"/>
    <w:rsid w:val="001A37D7"/>
    <w:rsid w:val="001A4F68"/>
    <w:rsid w:val="001A518F"/>
    <w:rsid w:val="001A5466"/>
    <w:rsid w:val="001A5856"/>
    <w:rsid w:val="001A5CCE"/>
    <w:rsid w:val="001A5EE1"/>
    <w:rsid w:val="001A6024"/>
    <w:rsid w:val="001A61BB"/>
    <w:rsid w:val="001A620A"/>
    <w:rsid w:val="001A6211"/>
    <w:rsid w:val="001A62E9"/>
    <w:rsid w:val="001A64A9"/>
    <w:rsid w:val="001A67EE"/>
    <w:rsid w:val="001A69B8"/>
    <w:rsid w:val="001A6F49"/>
    <w:rsid w:val="001A71FE"/>
    <w:rsid w:val="001A7329"/>
    <w:rsid w:val="001A7561"/>
    <w:rsid w:val="001A75E7"/>
    <w:rsid w:val="001B04FF"/>
    <w:rsid w:val="001B0616"/>
    <w:rsid w:val="001B0896"/>
    <w:rsid w:val="001B0DCE"/>
    <w:rsid w:val="001B0EF5"/>
    <w:rsid w:val="001B0FE4"/>
    <w:rsid w:val="001B1441"/>
    <w:rsid w:val="001B15DE"/>
    <w:rsid w:val="001B168F"/>
    <w:rsid w:val="001B2067"/>
    <w:rsid w:val="001B23FA"/>
    <w:rsid w:val="001B277D"/>
    <w:rsid w:val="001B3240"/>
    <w:rsid w:val="001B3666"/>
    <w:rsid w:val="001B384B"/>
    <w:rsid w:val="001B3887"/>
    <w:rsid w:val="001B408B"/>
    <w:rsid w:val="001B40E6"/>
    <w:rsid w:val="001B418B"/>
    <w:rsid w:val="001B4190"/>
    <w:rsid w:val="001B453B"/>
    <w:rsid w:val="001B453D"/>
    <w:rsid w:val="001B4CFD"/>
    <w:rsid w:val="001B4EAF"/>
    <w:rsid w:val="001B51B8"/>
    <w:rsid w:val="001B547B"/>
    <w:rsid w:val="001B54CE"/>
    <w:rsid w:val="001B55D0"/>
    <w:rsid w:val="001B5668"/>
    <w:rsid w:val="001B56AF"/>
    <w:rsid w:val="001B65C8"/>
    <w:rsid w:val="001B6C30"/>
    <w:rsid w:val="001B6CEC"/>
    <w:rsid w:val="001B6FCF"/>
    <w:rsid w:val="001B724F"/>
    <w:rsid w:val="001B733C"/>
    <w:rsid w:val="001B7499"/>
    <w:rsid w:val="001B7778"/>
    <w:rsid w:val="001B77ED"/>
    <w:rsid w:val="001B7A91"/>
    <w:rsid w:val="001B7BDF"/>
    <w:rsid w:val="001C02A5"/>
    <w:rsid w:val="001C07DA"/>
    <w:rsid w:val="001C0981"/>
    <w:rsid w:val="001C0ECA"/>
    <w:rsid w:val="001C0EFE"/>
    <w:rsid w:val="001C1B1B"/>
    <w:rsid w:val="001C1B35"/>
    <w:rsid w:val="001C1C27"/>
    <w:rsid w:val="001C1D3B"/>
    <w:rsid w:val="001C1F1A"/>
    <w:rsid w:val="001C2411"/>
    <w:rsid w:val="001C319E"/>
    <w:rsid w:val="001C32EC"/>
    <w:rsid w:val="001C3507"/>
    <w:rsid w:val="001C36DE"/>
    <w:rsid w:val="001C3ADB"/>
    <w:rsid w:val="001C3B88"/>
    <w:rsid w:val="001C4648"/>
    <w:rsid w:val="001C4656"/>
    <w:rsid w:val="001C4EDC"/>
    <w:rsid w:val="001C5015"/>
    <w:rsid w:val="001C5F93"/>
    <w:rsid w:val="001C6208"/>
    <w:rsid w:val="001C6240"/>
    <w:rsid w:val="001C62A4"/>
    <w:rsid w:val="001C630D"/>
    <w:rsid w:val="001C63AC"/>
    <w:rsid w:val="001C6516"/>
    <w:rsid w:val="001C6532"/>
    <w:rsid w:val="001C65DA"/>
    <w:rsid w:val="001C6DDE"/>
    <w:rsid w:val="001C6E76"/>
    <w:rsid w:val="001C725E"/>
    <w:rsid w:val="001C7496"/>
    <w:rsid w:val="001C74D4"/>
    <w:rsid w:val="001C7CCE"/>
    <w:rsid w:val="001C7E5C"/>
    <w:rsid w:val="001D03BA"/>
    <w:rsid w:val="001D0438"/>
    <w:rsid w:val="001D0DC2"/>
    <w:rsid w:val="001D0E41"/>
    <w:rsid w:val="001D141C"/>
    <w:rsid w:val="001D150E"/>
    <w:rsid w:val="001D16FC"/>
    <w:rsid w:val="001D191D"/>
    <w:rsid w:val="001D1AFD"/>
    <w:rsid w:val="001D1D1B"/>
    <w:rsid w:val="001D2065"/>
    <w:rsid w:val="001D214C"/>
    <w:rsid w:val="001D244F"/>
    <w:rsid w:val="001D24D5"/>
    <w:rsid w:val="001D280D"/>
    <w:rsid w:val="001D2CE4"/>
    <w:rsid w:val="001D2E3E"/>
    <w:rsid w:val="001D30B4"/>
    <w:rsid w:val="001D345E"/>
    <w:rsid w:val="001D36E1"/>
    <w:rsid w:val="001D370B"/>
    <w:rsid w:val="001D39B7"/>
    <w:rsid w:val="001D3B81"/>
    <w:rsid w:val="001D3DE3"/>
    <w:rsid w:val="001D3F00"/>
    <w:rsid w:val="001D423D"/>
    <w:rsid w:val="001D472B"/>
    <w:rsid w:val="001D47C3"/>
    <w:rsid w:val="001D47F7"/>
    <w:rsid w:val="001D4C84"/>
    <w:rsid w:val="001D5381"/>
    <w:rsid w:val="001D556D"/>
    <w:rsid w:val="001D5DD8"/>
    <w:rsid w:val="001D5DF6"/>
    <w:rsid w:val="001D5FDD"/>
    <w:rsid w:val="001D6627"/>
    <w:rsid w:val="001D67C0"/>
    <w:rsid w:val="001D6DA5"/>
    <w:rsid w:val="001D72C5"/>
    <w:rsid w:val="001D76AC"/>
    <w:rsid w:val="001D7737"/>
    <w:rsid w:val="001D7FE4"/>
    <w:rsid w:val="001E0786"/>
    <w:rsid w:val="001E07E6"/>
    <w:rsid w:val="001E0853"/>
    <w:rsid w:val="001E0A92"/>
    <w:rsid w:val="001E0AFB"/>
    <w:rsid w:val="001E1291"/>
    <w:rsid w:val="001E14AB"/>
    <w:rsid w:val="001E188D"/>
    <w:rsid w:val="001E1990"/>
    <w:rsid w:val="001E1BF3"/>
    <w:rsid w:val="001E1D8B"/>
    <w:rsid w:val="001E23E8"/>
    <w:rsid w:val="001E2417"/>
    <w:rsid w:val="001E3049"/>
    <w:rsid w:val="001E3179"/>
    <w:rsid w:val="001E3777"/>
    <w:rsid w:val="001E47A8"/>
    <w:rsid w:val="001E482E"/>
    <w:rsid w:val="001E4835"/>
    <w:rsid w:val="001E4883"/>
    <w:rsid w:val="001E52A3"/>
    <w:rsid w:val="001E54D6"/>
    <w:rsid w:val="001E5BE1"/>
    <w:rsid w:val="001E5F02"/>
    <w:rsid w:val="001E6023"/>
    <w:rsid w:val="001E62D9"/>
    <w:rsid w:val="001E65EE"/>
    <w:rsid w:val="001E6A5A"/>
    <w:rsid w:val="001E6BDD"/>
    <w:rsid w:val="001E721E"/>
    <w:rsid w:val="001E75E6"/>
    <w:rsid w:val="001E7601"/>
    <w:rsid w:val="001E785D"/>
    <w:rsid w:val="001E78D2"/>
    <w:rsid w:val="001E7AC0"/>
    <w:rsid w:val="001F0253"/>
    <w:rsid w:val="001F06B9"/>
    <w:rsid w:val="001F0B13"/>
    <w:rsid w:val="001F0D6C"/>
    <w:rsid w:val="001F0D72"/>
    <w:rsid w:val="001F0E40"/>
    <w:rsid w:val="001F0FA3"/>
    <w:rsid w:val="001F112C"/>
    <w:rsid w:val="001F1652"/>
    <w:rsid w:val="001F16E6"/>
    <w:rsid w:val="001F1C17"/>
    <w:rsid w:val="001F2100"/>
    <w:rsid w:val="001F2272"/>
    <w:rsid w:val="001F24A4"/>
    <w:rsid w:val="001F270F"/>
    <w:rsid w:val="001F2BA9"/>
    <w:rsid w:val="001F3084"/>
    <w:rsid w:val="001F39E9"/>
    <w:rsid w:val="001F3AB1"/>
    <w:rsid w:val="001F3F26"/>
    <w:rsid w:val="001F3F4A"/>
    <w:rsid w:val="001F43C0"/>
    <w:rsid w:val="001F4499"/>
    <w:rsid w:val="001F4B51"/>
    <w:rsid w:val="001F50A6"/>
    <w:rsid w:val="001F568E"/>
    <w:rsid w:val="001F5C2D"/>
    <w:rsid w:val="001F5E21"/>
    <w:rsid w:val="001F5E4B"/>
    <w:rsid w:val="001F5EDA"/>
    <w:rsid w:val="001F6B91"/>
    <w:rsid w:val="001F6E75"/>
    <w:rsid w:val="001F6F02"/>
    <w:rsid w:val="001F70C3"/>
    <w:rsid w:val="001F73FD"/>
    <w:rsid w:val="001F7868"/>
    <w:rsid w:val="001F7C68"/>
    <w:rsid w:val="001F7FB7"/>
    <w:rsid w:val="00200038"/>
    <w:rsid w:val="00200359"/>
    <w:rsid w:val="002006EB"/>
    <w:rsid w:val="002007B4"/>
    <w:rsid w:val="00200B19"/>
    <w:rsid w:val="00200F46"/>
    <w:rsid w:val="00201021"/>
    <w:rsid w:val="002011B9"/>
    <w:rsid w:val="002013DF"/>
    <w:rsid w:val="00201547"/>
    <w:rsid w:val="00201A3C"/>
    <w:rsid w:val="00201CF5"/>
    <w:rsid w:val="00201F4C"/>
    <w:rsid w:val="002020FB"/>
    <w:rsid w:val="0020248C"/>
    <w:rsid w:val="00202685"/>
    <w:rsid w:val="00202928"/>
    <w:rsid w:val="00202CEF"/>
    <w:rsid w:val="00202F31"/>
    <w:rsid w:val="002037FF"/>
    <w:rsid w:val="002039DF"/>
    <w:rsid w:val="00203A77"/>
    <w:rsid w:val="00204900"/>
    <w:rsid w:val="00204C4B"/>
    <w:rsid w:val="00204C64"/>
    <w:rsid w:val="00204CEB"/>
    <w:rsid w:val="0020562A"/>
    <w:rsid w:val="00205703"/>
    <w:rsid w:val="00205834"/>
    <w:rsid w:val="00205A58"/>
    <w:rsid w:val="00205DD8"/>
    <w:rsid w:val="00205F6B"/>
    <w:rsid w:val="002066BA"/>
    <w:rsid w:val="0020683E"/>
    <w:rsid w:val="00206A7B"/>
    <w:rsid w:val="00206B39"/>
    <w:rsid w:val="00206CCB"/>
    <w:rsid w:val="00206DC1"/>
    <w:rsid w:val="00206DEB"/>
    <w:rsid w:val="0020762D"/>
    <w:rsid w:val="0020771E"/>
    <w:rsid w:val="0020779F"/>
    <w:rsid w:val="002077C5"/>
    <w:rsid w:val="00207AC3"/>
    <w:rsid w:val="00207B3F"/>
    <w:rsid w:val="00207D5F"/>
    <w:rsid w:val="00207D75"/>
    <w:rsid w:val="00210566"/>
    <w:rsid w:val="002105F3"/>
    <w:rsid w:val="00210710"/>
    <w:rsid w:val="0021072E"/>
    <w:rsid w:val="00210CF4"/>
    <w:rsid w:val="00210FC4"/>
    <w:rsid w:val="00211928"/>
    <w:rsid w:val="00212011"/>
    <w:rsid w:val="002131F8"/>
    <w:rsid w:val="00213246"/>
    <w:rsid w:val="00213724"/>
    <w:rsid w:val="00213A91"/>
    <w:rsid w:val="00213B8F"/>
    <w:rsid w:val="00213CDE"/>
    <w:rsid w:val="00213DF9"/>
    <w:rsid w:val="002145DA"/>
    <w:rsid w:val="002149B2"/>
    <w:rsid w:val="002149EB"/>
    <w:rsid w:val="002149F3"/>
    <w:rsid w:val="0021518F"/>
    <w:rsid w:val="002152AF"/>
    <w:rsid w:val="00215650"/>
    <w:rsid w:val="00216070"/>
    <w:rsid w:val="00216169"/>
    <w:rsid w:val="00216392"/>
    <w:rsid w:val="002163CC"/>
    <w:rsid w:val="00216401"/>
    <w:rsid w:val="00216A48"/>
    <w:rsid w:val="00217047"/>
    <w:rsid w:val="002170F4"/>
    <w:rsid w:val="0021788E"/>
    <w:rsid w:val="00217AF4"/>
    <w:rsid w:val="00217C40"/>
    <w:rsid w:val="00217C79"/>
    <w:rsid w:val="00217F1B"/>
    <w:rsid w:val="002200F2"/>
    <w:rsid w:val="0022025A"/>
    <w:rsid w:val="00220936"/>
    <w:rsid w:val="00220C6B"/>
    <w:rsid w:val="00220C85"/>
    <w:rsid w:val="00220EEF"/>
    <w:rsid w:val="0022109C"/>
    <w:rsid w:val="0022119F"/>
    <w:rsid w:val="002212E4"/>
    <w:rsid w:val="0022138E"/>
    <w:rsid w:val="0022150A"/>
    <w:rsid w:val="0022161F"/>
    <w:rsid w:val="00221C36"/>
    <w:rsid w:val="00222133"/>
    <w:rsid w:val="0022287C"/>
    <w:rsid w:val="00222B39"/>
    <w:rsid w:val="00222F10"/>
    <w:rsid w:val="0022302D"/>
    <w:rsid w:val="0022315D"/>
    <w:rsid w:val="00223186"/>
    <w:rsid w:val="002232BA"/>
    <w:rsid w:val="00223916"/>
    <w:rsid w:val="00224190"/>
    <w:rsid w:val="00224471"/>
    <w:rsid w:val="002247BC"/>
    <w:rsid w:val="002248D0"/>
    <w:rsid w:val="00224DC9"/>
    <w:rsid w:val="00224E27"/>
    <w:rsid w:val="0022539E"/>
    <w:rsid w:val="00225400"/>
    <w:rsid w:val="002257FD"/>
    <w:rsid w:val="00225A4F"/>
    <w:rsid w:val="00225B0A"/>
    <w:rsid w:val="00225E73"/>
    <w:rsid w:val="0022605A"/>
    <w:rsid w:val="0022681F"/>
    <w:rsid w:val="00227B60"/>
    <w:rsid w:val="00227C3F"/>
    <w:rsid w:val="00227D06"/>
    <w:rsid w:val="00227E4C"/>
    <w:rsid w:val="002300F3"/>
    <w:rsid w:val="00230B51"/>
    <w:rsid w:val="002311DD"/>
    <w:rsid w:val="002313BB"/>
    <w:rsid w:val="00232237"/>
    <w:rsid w:val="00232E6C"/>
    <w:rsid w:val="002331ED"/>
    <w:rsid w:val="00233860"/>
    <w:rsid w:val="00233EF3"/>
    <w:rsid w:val="00233FD8"/>
    <w:rsid w:val="0023486F"/>
    <w:rsid w:val="00234B2C"/>
    <w:rsid w:val="00234D7D"/>
    <w:rsid w:val="00235717"/>
    <w:rsid w:val="002359A4"/>
    <w:rsid w:val="002364E1"/>
    <w:rsid w:val="002365D5"/>
    <w:rsid w:val="0023692C"/>
    <w:rsid w:val="002373F3"/>
    <w:rsid w:val="00237647"/>
    <w:rsid w:val="00237E63"/>
    <w:rsid w:val="00240353"/>
    <w:rsid w:val="0024072C"/>
    <w:rsid w:val="00240938"/>
    <w:rsid w:val="00240E7F"/>
    <w:rsid w:val="00241116"/>
    <w:rsid w:val="002411C7"/>
    <w:rsid w:val="00241952"/>
    <w:rsid w:val="00241C0A"/>
    <w:rsid w:val="00241C43"/>
    <w:rsid w:val="00241C8E"/>
    <w:rsid w:val="00242725"/>
    <w:rsid w:val="00242AA1"/>
    <w:rsid w:val="00242B09"/>
    <w:rsid w:val="00242C80"/>
    <w:rsid w:val="00242E04"/>
    <w:rsid w:val="002433B1"/>
    <w:rsid w:val="0024343E"/>
    <w:rsid w:val="00243723"/>
    <w:rsid w:val="002438BF"/>
    <w:rsid w:val="00243A7A"/>
    <w:rsid w:val="00243F96"/>
    <w:rsid w:val="002444C9"/>
    <w:rsid w:val="00244514"/>
    <w:rsid w:val="00244721"/>
    <w:rsid w:val="00245302"/>
    <w:rsid w:val="002457F4"/>
    <w:rsid w:val="00245A59"/>
    <w:rsid w:val="00245F46"/>
    <w:rsid w:val="002465F2"/>
    <w:rsid w:val="00246A5E"/>
    <w:rsid w:val="00246ADD"/>
    <w:rsid w:val="00246C3A"/>
    <w:rsid w:val="00247160"/>
    <w:rsid w:val="002473C3"/>
    <w:rsid w:val="002474F2"/>
    <w:rsid w:val="002478BE"/>
    <w:rsid w:val="00247903"/>
    <w:rsid w:val="002479CA"/>
    <w:rsid w:val="00247BC1"/>
    <w:rsid w:val="00247D61"/>
    <w:rsid w:val="00247EA1"/>
    <w:rsid w:val="00247FC7"/>
    <w:rsid w:val="0025002B"/>
    <w:rsid w:val="0025098E"/>
    <w:rsid w:val="00250E0D"/>
    <w:rsid w:val="0025114A"/>
    <w:rsid w:val="002522DD"/>
    <w:rsid w:val="002523FE"/>
    <w:rsid w:val="00252514"/>
    <w:rsid w:val="002535CF"/>
    <w:rsid w:val="00253753"/>
    <w:rsid w:val="002537D6"/>
    <w:rsid w:val="002539B0"/>
    <w:rsid w:val="00253AFC"/>
    <w:rsid w:val="00253DB0"/>
    <w:rsid w:val="00254413"/>
    <w:rsid w:val="0025491B"/>
    <w:rsid w:val="00254F5A"/>
    <w:rsid w:val="00255302"/>
    <w:rsid w:val="0025530D"/>
    <w:rsid w:val="002555BE"/>
    <w:rsid w:val="00255730"/>
    <w:rsid w:val="0025582A"/>
    <w:rsid w:val="00255C74"/>
    <w:rsid w:val="0025660A"/>
    <w:rsid w:val="00256668"/>
    <w:rsid w:val="0025676F"/>
    <w:rsid w:val="00256930"/>
    <w:rsid w:val="00256BD6"/>
    <w:rsid w:val="00257322"/>
    <w:rsid w:val="002573F0"/>
    <w:rsid w:val="00257740"/>
    <w:rsid w:val="00259C69"/>
    <w:rsid w:val="00260521"/>
    <w:rsid w:val="00260532"/>
    <w:rsid w:val="0026058D"/>
    <w:rsid w:val="00260AF3"/>
    <w:rsid w:val="00260B2A"/>
    <w:rsid w:val="00260B5D"/>
    <w:rsid w:val="00260DB6"/>
    <w:rsid w:val="002612ED"/>
    <w:rsid w:val="00261541"/>
    <w:rsid w:val="00261A98"/>
    <w:rsid w:val="00261BAA"/>
    <w:rsid w:val="002620A1"/>
    <w:rsid w:val="00262289"/>
    <w:rsid w:val="00262931"/>
    <w:rsid w:val="00262C37"/>
    <w:rsid w:val="00262DA0"/>
    <w:rsid w:val="00262FAC"/>
    <w:rsid w:val="002634B1"/>
    <w:rsid w:val="002638E5"/>
    <w:rsid w:val="00263914"/>
    <w:rsid w:val="002639D0"/>
    <w:rsid w:val="002644F3"/>
    <w:rsid w:val="00265275"/>
    <w:rsid w:val="00265E53"/>
    <w:rsid w:val="002667F3"/>
    <w:rsid w:val="00266920"/>
    <w:rsid w:val="00266BDF"/>
    <w:rsid w:val="00266CC7"/>
    <w:rsid w:val="00266EAF"/>
    <w:rsid w:val="00267369"/>
    <w:rsid w:val="002676C3"/>
    <w:rsid w:val="00267E24"/>
    <w:rsid w:val="002702EE"/>
    <w:rsid w:val="00270409"/>
    <w:rsid w:val="00270C71"/>
    <w:rsid w:val="00270F92"/>
    <w:rsid w:val="00271026"/>
    <w:rsid w:val="0027128E"/>
    <w:rsid w:val="002712F5"/>
    <w:rsid w:val="00271AA4"/>
    <w:rsid w:val="00271D5B"/>
    <w:rsid w:val="00271DA3"/>
    <w:rsid w:val="00272415"/>
    <w:rsid w:val="00272DDF"/>
    <w:rsid w:val="0027318A"/>
    <w:rsid w:val="00273469"/>
    <w:rsid w:val="0027369D"/>
    <w:rsid w:val="00273CBC"/>
    <w:rsid w:val="00274D61"/>
    <w:rsid w:val="00274D90"/>
    <w:rsid w:val="00275A98"/>
    <w:rsid w:val="00275DB2"/>
    <w:rsid w:val="002762D0"/>
    <w:rsid w:val="0027637F"/>
    <w:rsid w:val="002764DD"/>
    <w:rsid w:val="002769F4"/>
    <w:rsid w:val="00276A03"/>
    <w:rsid w:val="00276A24"/>
    <w:rsid w:val="00276CCE"/>
    <w:rsid w:val="002774B3"/>
    <w:rsid w:val="002776E9"/>
    <w:rsid w:val="00277B10"/>
    <w:rsid w:val="00277FD3"/>
    <w:rsid w:val="00280101"/>
    <w:rsid w:val="0028059F"/>
    <w:rsid w:val="0028087A"/>
    <w:rsid w:val="0028106A"/>
    <w:rsid w:val="002816AA"/>
    <w:rsid w:val="00281A58"/>
    <w:rsid w:val="00281BF1"/>
    <w:rsid w:val="00282139"/>
    <w:rsid w:val="002822CB"/>
    <w:rsid w:val="002822FE"/>
    <w:rsid w:val="00282768"/>
    <w:rsid w:val="0028306F"/>
    <w:rsid w:val="00283214"/>
    <w:rsid w:val="00283859"/>
    <w:rsid w:val="00283CFF"/>
    <w:rsid w:val="0028465F"/>
    <w:rsid w:val="0028496C"/>
    <w:rsid w:val="0028507C"/>
    <w:rsid w:val="00285180"/>
    <w:rsid w:val="002857AF"/>
    <w:rsid w:val="00285D0D"/>
    <w:rsid w:val="00285D79"/>
    <w:rsid w:val="00286794"/>
    <w:rsid w:val="00286DF2"/>
    <w:rsid w:val="00286E5F"/>
    <w:rsid w:val="00287013"/>
    <w:rsid w:val="00287283"/>
    <w:rsid w:val="00287E4C"/>
    <w:rsid w:val="00290056"/>
    <w:rsid w:val="002904F6"/>
    <w:rsid w:val="0029051D"/>
    <w:rsid w:val="00290FD5"/>
    <w:rsid w:val="0029146C"/>
    <w:rsid w:val="0029149B"/>
    <w:rsid w:val="002918F6"/>
    <w:rsid w:val="00291EFA"/>
    <w:rsid w:val="002920AC"/>
    <w:rsid w:val="0029281C"/>
    <w:rsid w:val="00292EC7"/>
    <w:rsid w:val="00293002"/>
    <w:rsid w:val="00293239"/>
    <w:rsid w:val="0029398C"/>
    <w:rsid w:val="00293C86"/>
    <w:rsid w:val="002941CB"/>
    <w:rsid w:val="0029472E"/>
    <w:rsid w:val="00294811"/>
    <w:rsid w:val="00294C0D"/>
    <w:rsid w:val="00294D98"/>
    <w:rsid w:val="00294DAA"/>
    <w:rsid w:val="00294F36"/>
    <w:rsid w:val="0029505C"/>
    <w:rsid w:val="002950C9"/>
    <w:rsid w:val="00295764"/>
    <w:rsid w:val="002957F7"/>
    <w:rsid w:val="00295808"/>
    <w:rsid w:val="00295D77"/>
    <w:rsid w:val="00295DC3"/>
    <w:rsid w:val="00297D93"/>
    <w:rsid w:val="00297F0B"/>
    <w:rsid w:val="002A036C"/>
    <w:rsid w:val="002A06E1"/>
    <w:rsid w:val="002A0719"/>
    <w:rsid w:val="002A090A"/>
    <w:rsid w:val="002A0A25"/>
    <w:rsid w:val="002A0BD0"/>
    <w:rsid w:val="002A0D80"/>
    <w:rsid w:val="002A145E"/>
    <w:rsid w:val="002A1593"/>
    <w:rsid w:val="002A1CCF"/>
    <w:rsid w:val="002A1F5C"/>
    <w:rsid w:val="002A1FAE"/>
    <w:rsid w:val="002A211A"/>
    <w:rsid w:val="002A219A"/>
    <w:rsid w:val="002A281B"/>
    <w:rsid w:val="002A2897"/>
    <w:rsid w:val="002A3533"/>
    <w:rsid w:val="002A3AA9"/>
    <w:rsid w:val="002A3E52"/>
    <w:rsid w:val="002A4005"/>
    <w:rsid w:val="002A45D7"/>
    <w:rsid w:val="002A54BB"/>
    <w:rsid w:val="002A5751"/>
    <w:rsid w:val="002A6318"/>
    <w:rsid w:val="002A6B29"/>
    <w:rsid w:val="002A7173"/>
    <w:rsid w:val="002A74B5"/>
    <w:rsid w:val="002A7BD1"/>
    <w:rsid w:val="002A7BED"/>
    <w:rsid w:val="002A7DE3"/>
    <w:rsid w:val="002A7E68"/>
    <w:rsid w:val="002B005F"/>
    <w:rsid w:val="002B01A7"/>
    <w:rsid w:val="002B045D"/>
    <w:rsid w:val="002B0498"/>
    <w:rsid w:val="002B08C3"/>
    <w:rsid w:val="002B0E0E"/>
    <w:rsid w:val="002B1046"/>
    <w:rsid w:val="002B1150"/>
    <w:rsid w:val="002B14C5"/>
    <w:rsid w:val="002B15F9"/>
    <w:rsid w:val="002B18E9"/>
    <w:rsid w:val="002B223E"/>
    <w:rsid w:val="002B24CC"/>
    <w:rsid w:val="002B2D35"/>
    <w:rsid w:val="002B2DDF"/>
    <w:rsid w:val="002B2E72"/>
    <w:rsid w:val="002B2F38"/>
    <w:rsid w:val="002B3EC2"/>
    <w:rsid w:val="002B4134"/>
    <w:rsid w:val="002B413D"/>
    <w:rsid w:val="002B4188"/>
    <w:rsid w:val="002B421B"/>
    <w:rsid w:val="002B4304"/>
    <w:rsid w:val="002B45A8"/>
    <w:rsid w:val="002B464C"/>
    <w:rsid w:val="002B5229"/>
    <w:rsid w:val="002B5338"/>
    <w:rsid w:val="002B5F8C"/>
    <w:rsid w:val="002B68E2"/>
    <w:rsid w:val="002B6FFA"/>
    <w:rsid w:val="002B74BF"/>
    <w:rsid w:val="002B75F9"/>
    <w:rsid w:val="002B7642"/>
    <w:rsid w:val="002B78F1"/>
    <w:rsid w:val="002B7C9C"/>
    <w:rsid w:val="002B7ED0"/>
    <w:rsid w:val="002C0968"/>
    <w:rsid w:val="002C0B67"/>
    <w:rsid w:val="002C0CD4"/>
    <w:rsid w:val="002C12C6"/>
    <w:rsid w:val="002C1379"/>
    <w:rsid w:val="002C143B"/>
    <w:rsid w:val="002C1465"/>
    <w:rsid w:val="002C18B8"/>
    <w:rsid w:val="002C1EF5"/>
    <w:rsid w:val="002C1F39"/>
    <w:rsid w:val="002C205F"/>
    <w:rsid w:val="002C20E3"/>
    <w:rsid w:val="002C2B5B"/>
    <w:rsid w:val="002C2D10"/>
    <w:rsid w:val="002C314F"/>
    <w:rsid w:val="002C37D3"/>
    <w:rsid w:val="002C413E"/>
    <w:rsid w:val="002C494B"/>
    <w:rsid w:val="002C4A90"/>
    <w:rsid w:val="002C4FF0"/>
    <w:rsid w:val="002C5562"/>
    <w:rsid w:val="002C5771"/>
    <w:rsid w:val="002C5C9E"/>
    <w:rsid w:val="002C62C9"/>
    <w:rsid w:val="002C6337"/>
    <w:rsid w:val="002C6801"/>
    <w:rsid w:val="002C6DA1"/>
    <w:rsid w:val="002C6E4E"/>
    <w:rsid w:val="002C73B2"/>
    <w:rsid w:val="002C7606"/>
    <w:rsid w:val="002C7BB9"/>
    <w:rsid w:val="002D018E"/>
    <w:rsid w:val="002D01BF"/>
    <w:rsid w:val="002D03FF"/>
    <w:rsid w:val="002D04B3"/>
    <w:rsid w:val="002D0C53"/>
    <w:rsid w:val="002D0CFE"/>
    <w:rsid w:val="002D0F86"/>
    <w:rsid w:val="002D10F4"/>
    <w:rsid w:val="002D1249"/>
    <w:rsid w:val="002D1CF2"/>
    <w:rsid w:val="002D1F3A"/>
    <w:rsid w:val="002D2351"/>
    <w:rsid w:val="002D24EF"/>
    <w:rsid w:val="002D2696"/>
    <w:rsid w:val="002D27F0"/>
    <w:rsid w:val="002D28A0"/>
    <w:rsid w:val="002D30A3"/>
    <w:rsid w:val="002D33AA"/>
    <w:rsid w:val="002D3914"/>
    <w:rsid w:val="002D4081"/>
    <w:rsid w:val="002D415C"/>
    <w:rsid w:val="002D445B"/>
    <w:rsid w:val="002D44E6"/>
    <w:rsid w:val="002D4AB3"/>
    <w:rsid w:val="002D4C21"/>
    <w:rsid w:val="002D51D8"/>
    <w:rsid w:val="002D5586"/>
    <w:rsid w:val="002D571D"/>
    <w:rsid w:val="002D57C0"/>
    <w:rsid w:val="002D59B9"/>
    <w:rsid w:val="002D5A06"/>
    <w:rsid w:val="002D5C26"/>
    <w:rsid w:val="002D5E25"/>
    <w:rsid w:val="002D5E4E"/>
    <w:rsid w:val="002D5EF7"/>
    <w:rsid w:val="002D6898"/>
    <w:rsid w:val="002D6C76"/>
    <w:rsid w:val="002D787A"/>
    <w:rsid w:val="002D7C06"/>
    <w:rsid w:val="002E003A"/>
    <w:rsid w:val="002E0126"/>
    <w:rsid w:val="002E03A7"/>
    <w:rsid w:val="002E05B3"/>
    <w:rsid w:val="002E0637"/>
    <w:rsid w:val="002E06FA"/>
    <w:rsid w:val="002E07A3"/>
    <w:rsid w:val="002E0A3F"/>
    <w:rsid w:val="002E1330"/>
    <w:rsid w:val="002E1BB8"/>
    <w:rsid w:val="002E2D5F"/>
    <w:rsid w:val="002E2F5A"/>
    <w:rsid w:val="002E2FA4"/>
    <w:rsid w:val="002E3290"/>
    <w:rsid w:val="002E336A"/>
    <w:rsid w:val="002E344F"/>
    <w:rsid w:val="002E3B23"/>
    <w:rsid w:val="002E3B60"/>
    <w:rsid w:val="002E3E2C"/>
    <w:rsid w:val="002E3F86"/>
    <w:rsid w:val="002E417A"/>
    <w:rsid w:val="002E41AD"/>
    <w:rsid w:val="002E4627"/>
    <w:rsid w:val="002E4C67"/>
    <w:rsid w:val="002E5A8E"/>
    <w:rsid w:val="002E5CF0"/>
    <w:rsid w:val="002E5F47"/>
    <w:rsid w:val="002E6D17"/>
    <w:rsid w:val="002E7586"/>
    <w:rsid w:val="002E7669"/>
    <w:rsid w:val="002E7824"/>
    <w:rsid w:val="002E784E"/>
    <w:rsid w:val="002E798C"/>
    <w:rsid w:val="002E7E21"/>
    <w:rsid w:val="002E7FA3"/>
    <w:rsid w:val="002F0360"/>
    <w:rsid w:val="002F0638"/>
    <w:rsid w:val="002F0E71"/>
    <w:rsid w:val="002F0F8E"/>
    <w:rsid w:val="002F179A"/>
    <w:rsid w:val="002F1A19"/>
    <w:rsid w:val="002F21C8"/>
    <w:rsid w:val="002F21E8"/>
    <w:rsid w:val="002F226B"/>
    <w:rsid w:val="002F288F"/>
    <w:rsid w:val="002F28B6"/>
    <w:rsid w:val="002F31DC"/>
    <w:rsid w:val="002F33E1"/>
    <w:rsid w:val="002F3A3D"/>
    <w:rsid w:val="002F3D76"/>
    <w:rsid w:val="002F4379"/>
    <w:rsid w:val="002F4D4B"/>
    <w:rsid w:val="002F5397"/>
    <w:rsid w:val="002F5644"/>
    <w:rsid w:val="002F58CB"/>
    <w:rsid w:val="002F6413"/>
    <w:rsid w:val="002F656B"/>
    <w:rsid w:val="002F65F3"/>
    <w:rsid w:val="002F6A21"/>
    <w:rsid w:val="002F6A95"/>
    <w:rsid w:val="002F6CEF"/>
    <w:rsid w:val="002F73C1"/>
    <w:rsid w:val="002F7468"/>
    <w:rsid w:val="002F7491"/>
    <w:rsid w:val="002F75BE"/>
    <w:rsid w:val="002F75F1"/>
    <w:rsid w:val="002F78D6"/>
    <w:rsid w:val="002F7C6A"/>
    <w:rsid w:val="002F7F03"/>
    <w:rsid w:val="002F7F04"/>
    <w:rsid w:val="00300277"/>
    <w:rsid w:val="0030053C"/>
    <w:rsid w:val="00300ACD"/>
    <w:rsid w:val="00301776"/>
    <w:rsid w:val="00301A88"/>
    <w:rsid w:val="003020A1"/>
    <w:rsid w:val="003021D9"/>
    <w:rsid w:val="00302399"/>
    <w:rsid w:val="003025FB"/>
    <w:rsid w:val="003029C9"/>
    <w:rsid w:val="00302E9B"/>
    <w:rsid w:val="00303524"/>
    <w:rsid w:val="003038BD"/>
    <w:rsid w:val="0030399F"/>
    <w:rsid w:val="00303E0D"/>
    <w:rsid w:val="003044FD"/>
    <w:rsid w:val="0030460B"/>
    <w:rsid w:val="00304FDD"/>
    <w:rsid w:val="00305549"/>
    <w:rsid w:val="003058ED"/>
    <w:rsid w:val="00305B43"/>
    <w:rsid w:val="00305DF4"/>
    <w:rsid w:val="00305ED8"/>
    <w:rsid w:val="00306266"/>
    <w:rsid w:val="0030646A"/>
    <w:rsid w:val="0030657B"/>
    <w:rsid w:val="003066DA"/>
    <w:rsid w:val="00306B36"/>
    <w:rsid w:val="003071FC"/>
    <w:rsid w:val="00307505"/>
    <w:rsid w:val="00307D87"/>
    <w:rsid w:val="00310033"/>
    <w:rsid w:val="00310188"/>
    <w:rsid w:val="003114DB"/>
    <w:rsid w:val="003119E8"/>
    <w:rsid w:val="00311D99"/>
    <w:rsid w:val="003123F1"/>
    <w:rsid w:val="00312568"/>
    <w:rsid w:val="00312FAE"/>
    <w:rsid w:val="00313367"/>
    <w:rsid w:val="003137AC"/>
    <w:rsid w:val="003137E1"/>
    <w:rsid w:val="003137FC"/>
    <w:rsid w:val="00313E93"/>
    <w:rsid w:val="00314BBB"/>
    <w:rsid w:val="00314D03"/>
    <w:rsid w:val="0031577D"/>
    <w:rsid w:val="003157C9"/>
    <w:rsid w:val="0031604B"/>
    <w:rsid w:val="00317035"/>
    <w:rsid w:val="003171CD"/>
    <w:rsid w:val="003171E1"/>
    <w:rsid w:val="00317235"/>
    <w:rsid w:val="0031735D"/>
    <w:rsid w:val="00317419"/>
    <w:rsid w:val="00317998"/>
    <w:rsid w:val="00317CB0"/>
    <w:rsid w:val="00317EFF"/>
    <w:rsid w:val="00317FE1"/>
    <w:rsid w:val="0032094D"/>
    <w:rsid w:val="00320DC3"/>
    <w:rsid w:val="00321099"/>
    <w:rsid w:val="003215D0"/>
    <w:rsid w:val="00322D18"/>
    <w:rsid w:val="00322D27"/>
    <w:rsid w:val="00322DA9"/>
    <w:rsid w:val="00322DEE"/>
    <w:rsid w:val="00323332"/>
    <w:rsid w:val="003235BA"/>
    <w:rsid w:val="00323F6A"/>
    <w:rsid w:val="0032412A"/>
    <w:rsid w:val="003241C8"/>
    <w:rsid w:val="00324305"/>
    <w:rsid w:val="00324308"/>
    <w:rsid w:val="003243A2"/>
    <w:rsid w:val="00324769"/>
    <w:rsid w:val="00324791"/>
    <w:rsid w:val="00324988"/>
    <w:rsid w:val="00325A86"/>
    <w:rsid w:val="00325DA7"/>
    <w:rsid w:val="003263E8"/>
    <w:rsid w:val="0032657C"/>
    <w:rsid w:val="00326E08"/>
    <w:rsid w:val="00326F64"/>
    <w:rsid w:val="0032708B"/>
    <w:rsid w:val="00327D78"/>
    <w:rsid w:val="00327FB5"/>
    <w:rsid w:val="003300C9"/>
    <w:rsid w:val="00330190"/>
    <w:rsid w:val="003303A2"/>
    <w:rsid w:val="0033049A"/>
    <w:rsid w:val="003304C9"/>
    <w:rsid w:val="003307BE"/>
    <w:rsid w:val="00330846"/>
    <w:rsid w:val="00330A2F"/>
    <w:rsid w:val="00330F56"/>
    <w:rsid w:val="00330FB3"/>
    <w:rsid w:val="003310C2"/>
    <w:rsid w:val="003311BC"/>
    <w:rsid w:val="003315FE"/>
    <w:rsid w:val="00331632"/>
    <w:rsid w:val="00331731"/>
    <w:rsid w:val="0033195B"/>
    <w:rsid w:val="00332442"/>
    <w:rsid w:val="00332664"/>
    <w:rsid w:val="003328DA"/>
    <w:rsid w:val="00332C1A"/>
    <w:rsid w:val="00332C2E"/>
    <w:rsid w:val="00332E7D"/>
    <w:rsid w:val="00332EC2"/>
    <w:rsid w:val="003332C1"/>
    <w:rsid w:val="0033373A"/>
    <w:rsid w:val="00333B08"/>
    <w:rsid w:val="00333E9D"/>
    <w:rsid w:val="003349B0"/>
    <w:rsid w:val="00334B3E"/>
    <w:rsid w:val="00334F6D"/>
    <w:rsid w:val="003358E0"/>
    <w:rsid w:val="00335EA3"/>
    <w:rsid w:val="00335F1C"/>
    <w:rsid w:val="0033606D"/>
    <w:rsid w:val="00336977"/>
    <w:rsid w:val="0033741C"/>
    <w:rsid w:val="0033754E"/>
    <w:rsid w:val="00337802"/>
    <w:rsid w:val="00337D82"/>
    <w:rsid w:val="0034012E"/>
    <w:rsid w:val="003407EF"/>
    <w:rsid w:val="00341331"/>
    <w:rsid w:val="003414A4"/>
    <w:rsid w:val="00342366"/>
    <w:rsid w:val="003428C2"/>
    <w:rsid w:val="00342B83"/>
    <w:rsid w:val="00342EFD"/>
    <w:rsid w:val="00343125"/>
    <w:rsid w:val="00343199"/>
    <w:rsid w:val="003431D4"/>
    <w:rsid w:val="0034342A"/>
    <w:rsid w:val="00343CD8"/>
    <w:rsid w:val="003445AB"/>
    <w:rsid w:val="00344A26"/>
    <w:rsid w:val="00344C29"/>
    <w:rsid w:val="00344DDA"/>
    <w:rsid w:val="00344E0F"/>
    <w:rsid w:val="00345133"/>
    <w:rsid w:val="00345322"/>
    <w:rsid w:val="003455B3"/>
    <w:rsid w:val="00345753"/>
    <w:rsid w:val="0034588B"/>
    <w:rsid w:val="0034604B"/>
    <w:rsid w:val="00346409"/>
    <w:rsid w:val="0034673E"/>
    <w:rsid w:val="003467A4"/>
    <w:rsid w:val="00346BDE"/>
    <w:rsid w:val="003471DF"/>
    <w:rsid w:val="003475D9"/>
    <w:rsid w:val="00347822"/>
    <w:rsid w:val="00347972"/>
    <w:rsid w:val="00347C4C"/>
    <w:rsid w:val="00347EE8"/>
    <w:rsid w:val="00347F8D"/>
    <w:rsid w:val="00351307"/>
    <w:rsid w:val="003514DA"/>
    <w:rsid w:val="00351642"/>
    <w:rsid w:val="0035189F"/>
    <w:rsid w:val="00351B96"/>
    <w:rsid w:val="00351EBE"/>
    <w:rsid w:val="00352606"/>
    <w:rsid w:val="003527CD"/>
    <w:rsid w:val="00352A61"/>
    <w:rsid w:val="00352EBB"/>
    <w:rsid w:val="00353A66"/>
    <w:rsid w:val="0035438D"/>
    <w:rsid w:val="003544DE"/>
    <w:rsid w:val="0035465D"/>
    <w:rsid w:val="00354818"/>
    <w:rsid w:val="0035505D"/>
    <w:rsid w:val="003557DD"/>
    <w:rsid w:val="003558E8"/>
    <w:rsid w:val="00356781"/>
    <w:rsid w:val="00356B9A"/>
    <w:rsid w:val="00356C5F"/>
    <w:rsid w:val="00357288"/>
    <w:rsid w:val="003573B3"/>
    <w:rsid w:val="00357554"/>
    <w:rsid w:val="00357A7A"/>
    <w:rsid w:val="0036041B"/>
    <w:rsid w:val="00360B08"/>
    <w:rsid w:val="00360B88"/>
    <w:rsid w:val="00361530"/>
    <w:rsid w:val="00361AAF"/>
    <w:rsid w:val="00361AF7"/>
    <w:rsid w:val="00361C6F"/>
    <w:rsid w:val="00361E0E"/>
    <w:rsid w:val="0036205F"/>
    <w:rsid w:val="003620AE"/>
    <w:rsid w:val="003629ED"/>
    <w:rsid w:val="00362CF0"/>
    <w:rsid w:val="00362F3E"/>
    <w:rsid w:val="00363307"/>
    <w:rsid w:val="00363472"/>
    <w:rsid w:val="0036365C"/>
    <w:rsid w:val="0036378A"/>
    <w:rsid w:val="00363C2A"/>
    <w:rsid w:val="00363C5E"/>
    <w:rsid w:val="00363E73"/>
    <w:rsid w:val="0036415A"/>
    <w:rsid w:val="003643B4"/>
    <w:rsid w:val="0036466F"/>
    <w:rsid w:val="003648FA"/>
    <w:rsid w:val="00364AF6"/>
    <w:rsid w:val="00365719"/>
    <w:rsid w:val="0036577A"/>
    <w:rsid w:val="00365A16"/>
    <w:rsid w:val="00365B97"/>
    <w:rsid w:val="00365BC2"/>
    <w:rsid w:val="00365D05"/>
    <w:rsid w:val="00365D6B"/>
    <w:rsid w:val="00365FFA"/>
    <w:rsid w:val="00366174"/>
    <w:rsid w:val="00366488"/>
    <w:rsid w:val="0036673C"/>
    <w:rsid w:val="00366AA3"/>
    <w:rsid w:val="00366D60"/>
    <w:rsid w:val="00367330"/>
    <w:rsid w:val="003674F2"/>
    <w:rsid w:val="0036778A"/>
    <w:rsid w:val="003678A7"/>
    <w:rsid w:val="00367CD0"/>
    <w:rsid w:val="00367F75"/>
    <w:rsid w:val="00367FAC"/>
    <w:rsid w:val="00370275"/>
    <w:rsid w:val="003703DF"/>
    <w:rsid w:val="0037070F"/>
    <w:rsid w:val="00370742"/>
    <w:rsid w:val="00371647"/>
    <w:rsid w:val="00371889"/>
    <w:rsid w:val="00371C2E"/>
    <w:rsid w:val="0037220C"/>
    <w:rsid w:val="00372273"/>
    <w:rsid w:val="0037234F"/>
    <w:rsid w:val="00372453"/>
    <w:rsid w:val="003725FE"/>
    <w:rsid w:val="0037278C"/>
    <w:rsid w:val="00372AFA"/>
    <w:rsid w:val="00372B54"/>
    <w:rsid w:val="00372C58"/>
    <w:rsid w:val="00372D24"/>
    <w:rsid w:val="00373226"/>
    <w:rsid w:val="003732DA"/>
    <w:rsid w:val="0037398E"/>
    <w:rsid w:val="00373C6D"/>
    <w:rsid w:val="00374CBC"/>
    <w:rsid w:val="00374CFD"/>
    <w:rsid w:val="0037536D"/>
    <w:rsid w:val="003757E0"/>
    <w:rsid w:val="003757FF"/>
    <w:rsid w:val="00375B99"/>
    <w:rsid w:val="00375C19"/>
    <w:rsid w:val="00376039"/>
    <w:rsid w:val="003762F6"/>
    <w:rsid w:val="003769B5"/>
    <w:rsid w:val="00376A2C"/>
    <w:rsid w:val="00376B47"/>
    <w:rsid w:val="00377035"/>
    <w:rsid w:val="003773DD"/>
    <w:rsid w:val="00377459"/>
    <w:rsid w:val="003774C8"/>
    <w:rsid w:val="0037751D"/>
    <w:rsid w:val="0037767B"/>
    <w:rsid w:val="00377C04"/>
    <w:rsid w:val="0038025D"/>
    <w:rsid w:val="003805F5"/>
    <w:rsid w:val="003811CA"/>
    <w:rsid w:val="00381443"/>
    <w:rsid w:val="0038154A"/>
    <w:rsid w:val="00381B48"/>
    <w:rsid w:val="00381C10"/>
    <w:rsid w:val="00381C13"/>
    <w:rsid w:val="0038202C"/>
    <w:rsid w:val="00382625"/>
    <w:rsid w:val="00382B22"/>
    <w:rsid w:val="00383221"/>
    <w:rsid w:val="003834FA"/>
    <w:rsid w:val="00383675"/>
    <w:rsid w:val="00383ACB"/>
    <w:rsid w:val="00384BF8"/>
    <w:rsid w:val="00384C70"/>
    <w:rsid w:val="00384FF2"/>
    <w:rsid w:val="0038535A"/>
    <w:rsid w:val="0038546B"/>
    <w:rsid w:val="00385969"/>
    <w:rsid w:val="00385978"/>
    <w:rsid w:val="003859A4"/>
    <w:rsid w:val="00385B07"/>
    <w:rsid w:val="00385B25"/>
    <w:rsid w:val="00385E28"/>
    <w:rsid w:val="003866BA"/>
    <w:rsid w:val="0038681D"/>
    <w:rsid w:val="00386A0E"/>
    <w:rsid w:val="00386CCF"/>
    <w:rsid w:val="003874B3"/>
    <w:rsid w:val="00387657"/>
    <w:rsid w:val="00387B62"/>
    <w:rsid w:val="00387F08"/>
    <w:rsid w:val="00390C51"/>
    <w:rsid w:val="00390C70"/>
    <w:rsid w:val="00390C8F"/>
    <w:rsid w:val="00390DEC"/>
    <w:rsid w:val="003916D0"/>
    <w:rsid w:val="00391FF5"/>
    <w:rsid w:val="0039200F"/>
    <w:rsid w:val="0039201A"/>
    <w:rsid w:val="00392136"/>
    <w:rsid w:val="00392158"/>
    <w:rsid w:val="00392296"/>
    <w:rsid w:val="003923DD"/>
    <w:rsid w:val="003923EF"/>
    <w:rsid w:val="003924E1"/>
    <w:rsid w:val="0039266D"/>
    <w:rsid w:val="00392B22"/>
    <w:rsid w:val="00392D49"/>
    <w:rsid w:val="00392F56"/>
    <w:rsid w:val="00393451"/>
    <w:rsid w:val="003934CB"/>
    <w:rsid w:val="00393A38"/>
    <w:rsid w:val="00393CC1"/>
    <w:rsid w:val="00393CFC"/>
    <w:rsid w:val="00394378"/>
    <w:rsid w:val="0039480C"/>
    <w:rsid w:val="00394B0A"/>
    <w:rsid w:val="00394CD0"/>
    <w:rsid w:val="00394F2E"/>
    <w:rsid w:val="003951B8"/>
    <w:rsid w:val="00395414"/>
    <w:rsid w:val="00395BF0"/>
    <w:rsid w:val="00395C29"/>
    <w:rsid w:val="00395E41"/>
    <w:rsid w:val="00395EC3"/>
    <w:rsid w:val="00396DDF"/>
    <w:rsid w:val="0039711C"/>
    <w:rsid w:val="0039712F"/>
    <w:rsid w:val="00397180"/>
    <w:rsid w:val="00397559"/>
    <w:rsid w:val="003A01DA"/>
    <w:rsid w:val="003A0751"/>
    <w:rsid w:val="003A101D"/>
    <w:rsid w:val="003A12E4"/>
    <w:rsid w:val="003A18A6"/>
    <w:rsid w:val="003A1CD7"/>
    <w:rsid w:val="003A1E8D"/>
    <w:rsid w:val="003A2266"/>
    <w:rsid w:val="003A22CD"/>
    <w:rsid w:val="003A28AC"/>
    <w:rsid w:val="003A2F09"/>
    <w:rsid w:val="003A3962"/>
    <w:rsid w:val="003A3DC7"/>
    <w:rsid w:val="003A4384"/>
    <w:rsid w:val="003A4500"/>
    <w:rsid w:val="003A45E6"/>
    <w:rsid w:val="003A47C0"/>
    <w:rsid w:val="003A48DE"/>
    <w:rsid w:val="003A4EB2"/>
    <w:rsid w:val="003A4F25"/>
    <w:rsid w:val="003A588C"/>
    <w:rsid w:val="003A5903"/>
    <w:rsid w:val="003A5A84"/>
    <w:rsid w:val="003A5CF5"/>
    <w:rsid w:val="003A5FC2"/>
    <w:rsid w:val="003A636C"/>
    <w:rsid w:val="003A6D47"/>
    <w:rsid w:val="003A6F09"/>
    <w:rsid w:val="003A713D"/>
    <w:rsid w:val="003A78A7"/>
    <w:rsid w:val="003A78AE"/>
    <w:rsid w:val="003A7DE6"/>
    <w:rsid w:val="003B0140"/>
    <w:rsid w:val="003B06AD"/>
    <w:rsid w:val="003B074D"/>
    <w:rsid w:val="003B0990"/>
    <w:rsid w:val="003B104C"/>
    <w:rsid w:val="003B1303"/>
    <w:rsid w:val="003B15FC"/>
    <w:rsid w:val="003B1659"/>
    <w:rsid w:val="003B1D15"/>
    <w:rsid w:val="003B1F51"/>
    <w:rsid w:val="003B2746"/>
    <w:rsid w:val="003B2A81"/>
    <w:rsid w:val="003B2DA3"/>
    <w:rsid w:val="003B2F22"/>
    <w:rsid w:val="003B32C5"/>
    <w:rsid w:val="003B334E"/>
    <w:rsid w:val="003B39A8"/>
    <w:rsid w:val="003B40AD"/>
    <w:rsid w:val="003B4270"/>
    <w:rsid w:val="003B4606"/>
    <w:rsid w:val="003B4614"/>
    <w:rsid w:val="003B4768"/>
    <w:rsid w:val="003B527B"/>
    <w:rsid w:val="003B55A8"/>
    <w:rsid w:val="003B5A8A"/>
    <w:rsid w:val="003B5ABF"/>
    <w:rsid w:val="003B60D2"/>
    <w:rsid w:val="003B62DE"/>
    <w:rsid w:val="003B6B3F"/>
    <w:rsid w:val="003B6CB2"/>
    <w:rsid w:val="003B6E42"/>
    <w:rsid w:val="003B729C"/>
    <w:rsid w:val="003B75C6"/>
    <w:rsid w:val="003B7705"/>
    <w:rsid w:val="003B7A42"/>
    <w:rsid w:val="003B7B3E"/>
    <w:rsid w:val="003B7BC3"/>
    <w:rsid w:val="003B7CBB"/>
    <w:rsid w:val="003B7F4E"/>
    <w:rsid w:val="003C0134"/>
    <w:rsid w:val="003C0985"/>
    <w:rsid w:val="003C0EA3"/>
    <w:rsid w:val="003C0F7F"/>
    <w:rsid w:val="003C16D6"/>
    <w:rsid w:val="003C17D8"/>
    <w:rsid w:val="003C2BEF"/>
    <w:rsid w:val="003C359E"/>
    <w:rsid w:val="003C36FB"/>
    <w:rsid w:val="003C3AFB"/>
    <w:rsid w:val="003C3B3D"/>
    <w:rsid w:val="003C3C63"/>
    <w:rsid w:val="003C4190"/>
    <w:rsid w:val="003C42F8"/>
    <w:rsid w:val="003C43E3"/>
    <w:rsid w:val="003C445C"/>
    <w:rsid w:val="003C4626"/>
    <w:rsid w:val="003C498F"/>
    <w:rsid w:val="003C4BAA"/>
    <w:rsid w:val="003C5B52"/>
    <w:rsid w:val="003C5B58"/>
    <w:rsid w:val="003C5E16"/>
    <w:rsid w:val="003C5E88"/>
    <w:rsid w:val="003C6034"/>
    <w:rsid w:val="003C6841"/>
    <w:rsid w:val="003C6900"/>
    <w:rsid w:val="003C6D5A"/>
    <w:rsid w:val="003C6EFA"/>
    <w:rsid w:val="003C72F9"/>
    <w:rsid w:val="003C733A"/>
    <w:rsid w:val="003C7CE2"/>
    <w:rsid w:val="003C7D8B"/>
    <w:rsid w:val="003D01C1"/>
    <w:rsid w:val="003D05D3"/>
    <w:rsid w:val="003D076C"/>
    <w:rsid w:val="003D0B7E"/>
    <w:rsid w:val="003D0C60"/>
    <w:rsid w:val="003D0D6D"/>
    <w:rsid w:val="003D0D91"/>
    <w:rsid w:val="003D0EE3"/>
    <w:rsid w:val="003D1455"/>
    <w:rsid w:val="003D15F2"/>
    <w:rsid w:val="003D1E95"/>
    <w:rsid w:val="003D2416"/>
    <w:rsid w:val="003D2557"/>
    <w:rsid w:val="003D2818"/>
    <w:rsid w:val="003D2B76"/>
    <w:rsid w:val="003D2F87"/>
    <w:rsid w:val="003D3318"/>
    <w:rsid w:val="003D3547"/>
    <w:rsid w:val="003D356A"/>
    <w:rsid w:val="003D387F"/>
    <w:rsid w:val="003D3904"/>
    <w:rsid w:val="003D3D3F"/>
    <w:rsid w:val="003D4A01"/>
    <w:rsid w:val="003D5679"/>
    <w:rsid w:val="003D59C7"/>
    <w:rsid w:val="003D5E31"/>
    <w:rsid w:val="003D61FA"/>
    <w:rsid w:val="003D6248"/>
    <w:rsid w:val="003D6347"/>
    <w:rsid w:val="003D637E"/>
    <w:rsid w:val="003D6689"/>
    <w:rsid w:val="003D6B0A"/>
    <w:rsid w:val="003D6F5E"/>
    <w:rsid w:val="003D70B8"/>
    <w:rsid w:val="003D7387"/>
    <w:rsid w:val="003D788B"/>
    <w:rsid w:val="003D7AB1"/>
    <w:rsid w:val="003E064E"/>
    <w:rsid w:val="003E0696"/>
    <w:rsid w:val="003E0D74"/>
    <w:rsid w:val="003E123F"/>
    <w:rsid w:val="003E1593"/>
    <w:rsid w:val="003E15F6"/>
    <w:rsid w:val="003E1716"/>
    <w:rsid w:val="003E2163"/>
    <w:rsid w:val="003E23A0"/>
    <w:rsid w:val="003E31D9"/>
    <w:rsid w:val="003E3263"/>
    <w:rsid w:val="003E34EF"/>
    <w:rsid w:val="003E37A2"/>
    <w:rsid w:val="003E3CE3"/>
    <w:rsid w:val="003E3F07"/>
    <w:rsid w:val="003E3FF8"/>
    <w:rsid w:val="003E42D4"/>
    <w:rsid w:val="003E48EF"/>
    <w:rsid w:val="003E4E39"/>
    <w:rsid w:val="003E51B2"/>
    <w:rsid w:val="003E5330"/>
    <w:rsid w:val="003E541F"/>
    <w:rsid w:val="003E5EFA"/>
    <w:rsid w:val="003E623B"/>
    <w:rsid w:val="003E6793"/>
    <w:rsid w:val="003E69B3"/>
    <w:rsid w:val="003E70C1"/>
    <w:rsid w:val="003E749A"/>
    <w:rsid w:val="003E7879"/>
    <w:rsid w:val="003E7A3A"/>
    <w:rsid w:val="003E7FAF"/>
    <w:rsid w:val="003F00D1"/>
    <w:rsid w:val="003F0592"/>
    <w:rsid w:val="003F0721"/>
    <w:rsid w:val="003F09AB"/>
    <w:rsid w:val="003F0D61"/>
    <w:rsid w:val="003F1147"/>
    <w:rsid w:val="003F11A5"/>
    <w:rsid w:val="003F1268"/>
    <w:rsid w:val="003F14D4"/>
    <w:rsid w:val="003F1501"/>
    <w:rsid w:val="003F150E"/>
    <w:rsid w:val="003F1600"/>
    <w:rsid w:val="003F170D"/>
    <w:rsid w:val="003F19F4"/>
    <w:rsid w:val="003F1A63"/>
    <w:rsid w:val="003F1C06"/>
    <w:rsid w:val="003F2321"/>
    <w:rsid w:val="003F23F0"/>
    <w:rsid w:val="003F2559"/>
    <w:rsid w:val="003F284B"/>
    <w:rsid w:val="003F347E"/>
    <w:rsid w:val="003F3913"/>
    <w:rsid w:val="003F3958"/>
    <w:rsid w:val="003F3ABF"/>
    <w:rsid w:val="003F3B68"/>
    <w:rsid w:val="003F41E5"/>
    <w:rsid w:val="003F43CC"/>
    <w:rsid w:val="003F44A1"/>
    <w:rsid w:val="003F4604"/>
    <w:rsid w:val="003F4B0B"/>
    <w:rsid w:val="003F4D19"/>
    <w:rsid w:val="003F4D7C"/>
    <w:rsid w:val="003F4E60"/>
    <w:rsid w:val="003F5066"/>
    <w:rsid w:val="003F5103"/>
    <w:rsid w:val="003F5B20"/>
    <w:rsid w:val="003F634E"/>
    <w:rsid w:val="003F662B"/>
    <w:rsid w:val="003F67C7"/>
    <w:rsid w:val="003F6ADC"/>
    <w:rsid w:val="003F6D0A"/>
    <w:rsid w:val="003F6E1A"/>
    <w:rsid w:val="003F6F9D"/>
    <w:rsid w:val="003F7899"/>
    <w:rsid w:val="003F7914"/>
    <w:rsid w:val="0040009E"/>
    <w:rsid w:val="004002B0"/>
    <w:rsid w:val="00400DEC"/>
    <w:rsid w:val="00400F1A"/>
    <w:rsid w:val="004012EA"/>
    <w:rsid w:val="00401D12"/>
    <w:rsid w:val="00402463"/>
    <w:rsid w:val="00402726"/>
    <w:rsid w:val="004029D2"/>
    <w:rsid w:val="00402AEC"/>
    <w:rsid w:val="00402C1F"/>
    <w:rsid w:val="00402FF6"/>
    <w:rsid w:val="004032DE"/>
    <w:rsid w:val="004035B7"/>
    <w:rsid w:val="004036ED"/>
    <w:rsid w:val="00403B0F"/>
    <w:rsid w:val="0040419F"/>
    <w:rsid w:val="004043C0"/>
    <w:rsid w:val="00404478"/>
    <w:rsid w:val="00404734"/>
    <w:rsid w:val="00404942"/>
    <w:rsid w:val="00404F0E"/>
    <w:rsid w:val="004051E8"/>
    <w:rsid w:val="004053CA"/>
    <w:rsid w:val="004054BE"/>
    <w:rsid w:val="004055F2"/>
    <w:rsid w:val="0040564C"/>
    <w:rsid w:val="004058F3"/>
    <w:rsid w:val="00406022"/>
    <w:rsid w:val="00406647"/>
    <w:rsid w:val="00406672"/>
    <w:rsid w:val="004067F3"/>
    <w:rsid w:val="00406B67"/>
    <w:rsid w:val="00406BE0"/>
    <w:rsid w:val="00406F19"/>
    <w:rsid w:val="00407309"/>
    <w:rsid w:val="004076A1"/>
    <w:rsid w:val="00407E08"/>
    <w:rsid w:val="00407E0E"/>
    <w:rsid w:val="00407F8D"/>
    <w:rsid w:val="004100F0"/>
    <w:rsid w:val="0041015F"/>
    <w:rsid w:val="00410684"/>
    <w:rsid w:val="004109FB"/>
    <w:rsid w:val="00410E56"/>
    <w:rsid w:val="00411015"/>
    <w:rsid w:val="00411367"/>
    <w:rsid w:val="00411BC6"/>
    <w:rsid w:val="00411C8B"/>
    <w:rsid w:val="00411E60"/>
    <w:rsid w:val="0041296E"/>
    <w:rsid w:val="00412EA6"/>
    <w:rsid w:val="00413601"/>
    <w:rsid w:val="00413E77"/>
    <w:rsid w:val="00413F0B"/>
    <w:rsid w:val="00414963"/>
    <w:rsid w:val="00414E10"/>
    <w:rsid w:val="00414FEF"/>
    <w:rsid w:val="004156F5"/>
    <w:rsid w:val="004157CA"/>
    <w:rsid w:val="004158B0"/>
    <w:rsid w:val="00415BAC"/>
    <w:rsid w:val="00415CF6"/>
    <w:rsid w:val="00415E8C"/>
    <w:rsid w:val="004172B7"/>
    <w:rsid w:val="004176C8"/>
    <w:rsid w:val="004179D7"/>
    <w:rsid w:val="00417A29"/>
    <w:rsid w:val="00417FA9"/>
    <w:rsid w:val="0042087C"/>
    <w:rsid w:val="00420B85"/>
    <w:rsid w:val="00420E25"/>
    <w:rsid w:val="00420EBF"/>
    <w:rsid w:val="0042146F"/>
    <w:rsid w:val="004216AC"/>
    <w:rsid w:val="00421AE2"/>
    <w:rsid w:val="00421B72"/>
    <w:rsid w:val="00421BF4"/>
    <w:rsid w:val="00421D13"/>
    <w:rsid w:val="00421D47"/>
    <w:rsid w:val="0042210C"/>
    <w:rsid w:val="004223A5"/>
    <w:rsid w:val="0042250F"/>
    <w:rsid w:val="0042267A"/>
    <w:rsid w:val="004226CB"/>
    <w:rsid w:val="00422715"/>
    <w:rsid w:val="00422A06"/>
    <w:rsid w:val="00422EDF"/>
    <w:rsid w:val="00422F88"/>
    <w:rsid w:val="00422FF7"/>
    <w:rsid w:val="004234FE"/>
    <w:rsid w:val="0042366B"/>
    <w:rsid w:val="004236BC"/>
    <w:rsid w:val="00423D2A"/>
    <w:rsid w:val="00423D70"/>
    <w:rsid w:val="00423DE4"/>
    <w:rsid w:val="004243B0"/>
    <w:rsid w:val="004244C6"/>
    <w:rsid w:val="00424D9D"/>
    <w:rsid w:val="00425086"/>
    <w:rsid w:val="00425D82"/>
    <w:rsid w:val="004267DF"/>
    <w:rsid w:val="0042696E"/>
    <w:rsid w:val="00426BB1"/>
    <w:rsid w:val="00426EA1"/>
    <w:rsid w:val="00426F86"/>
    <w:rsid w:val="0042746A"/>
    <w:rsid w:val="0042770E"/>
    <w:rsid w:val="00427826"/>
    <w:rsid w:val="00427859"/>
    <w:rsid w:val="0042791C"/>
    <w:rsid w:val="0043007F"/>
    <w:rsid w:val="00430114"/>
    <w:rsid w:val="00430364"/>
    <w:rsid w:val="0043085F"/>
    <w:rsid w:val="004315AD"/>
    <w:rsid w:val="00431987"/>
    <w:rsid w:val="00431A8D"/>
    <w:rsid w:val="00431B59"/>
    <w:rsid w:val="00431D99"/>
    <w:rsid w:val="00431FA4"/>
    <w:rsid w:val="00432198"/>
    <w:rsid w:val="00432917"/>
    <w:rsid w:val="00432B25"/>
    <w:rsid w:val="00432F4F"/>
    <w:rsid w:val="00433391"/>
    <w:rsid w:val="00433762"/>
    <w:rsid w:val="00433AE0"/>
    <w:rsid w:val="00433C48"/>
    <w:rsid w:val="00433D2C"/>
    <w:rsid w:val="00434922"/>
    <w:rsid w:val="00434AB7"/>
    <w:rsid w:val="00434C1F"/>
    <w:rsid w:val="00434F02"/>
    <w:rsid w:val="004351E4"/>
    <w:rsid w:val="00435428"/>
    <w:rsid w:val="00435681"/>
    <w:rsid w:val="00435803"/>
    <w:rsid w:val="0043594A"/>
    <w:rsid w:val="004366A2"/>
    <w:rsid w:val="004366A6"/>
    <w:rsid w:val="00436893"/>
    <w:rsid w:val="004369E7"/>
    <w:rsid w:val="00436AF6"/>
    <w:rsid w:val="00436F88"/>
    <w:rsid w:val="004373AE"/>
    <w:rsid w:val="004374B3"/>
    <w:rsid w:val="00437566"/>
    <w:rsid w:val="00437A07"/>
    <w:rsid w:val="00437BF4"/>
    <w:rsid w:val="00437E35"/>
    <w:rsid w:val="00437E45"/>
    <w:rsid w:val="0044002F"/>
    <w:rsid w:val="004400DF"/>
    <w:rsid w:val="004402FE"/>
    <w:rsid w:val="004406BF"/>
    <w:rsid w:val="0044081D"/>
    <w:rsid w:val="00440BD3"/>
    <w:rsid w:val="00440C44"/>
    <w:rsid w:val="00440DC4"/>
    <w:rsid w:val="0044113D"/>
    <w:rsid w:val="004418CC"/>
    <w:rsid w:val="004419D5"/>
    <w:rsid w:val="00441AC7"/>
    <w:rsid w:val="00441C4C"/>
    <w:rsid w:val="00441FC0"/>
    <w:rsid w:val="00441FFC"/>
    <w:rsid w:val="00442512"/>
    <w:rsid w:val="00442BA0"/>
    <w:rsid w:val="00442EEE"/>
    <w:rsid w:val="004431F0"/>
    <w:rsid w:val="004437E5"/>
    <w:rsid w:val="0044387C"/>
    <w:rsid w:val="00443899"/>
    <w:rsid w:val="004439AC"/>
    <w:rsid w:val="00443B16"/>
    <w:rsid w:val="00443BB7"/>
    <w:rsid w:val="004440B9"/>
    <w:rsid w:val="00444202"/>
    <w:rsid w:val="00444B0B"/>
    <w:rsid w:val="00445496"/>
    <w:rsid w:val="004454C5"/>
    <w:rsid w:val="00445608"/>
    <w:rsid w:val="00445C66"/>
    <w:rsid w:val="00445FF9"/>
    <w:rsid w:val="00446977"/>
    <w:rsid w:val="00446A44"/>
    <w:rsid w:val="00446A63"/>
    <w:rsid w:val="00446D9F"/>
    <w:rsid w:val="00446F29"/>
    <w:rsid w:val="004472B2"/>
    <w:rsid w:val="004473ED"/>
    <w:rsid w:val="00447A39"/>
    <w:rsid w:val="00447B0E"/>
    <w:rsid w:val="00447E6E"/>
    <w:rsid w:val="00447F33"/>
    <w:rsid w:val="0045058B"/>
    <w:rsid w:val="0045234B"/>
    <w:rsid w:val="004539C4"/>
    <w:rsid w:val="00453B40"/>
    <w:rsid w:val="00453FD4"/>
    <w:rsid w:val="00454652"/>
    <w:rsid w:val="004546A9"/>
    <w:rsid w:val="00454D31"/>
    <w:rsid w:val="0045500C"/>
    <w:rsid w:val="0045578E"/>
    <w:rsid w:val="00455CC7"/>
    <w:rsid w:val="00455E0E"/>
    <w:rsid w:val="00455E47"/>
    <w:rsid w:val="00455E9A"/>
    <w:rsid w:val="004564C5"/>
    <w:rsid w:val="00456645"/>
    <w:rsid w:val="00456EB9"/>
    <w:rsid w:val="00457059"/>
    <w:rsid w:val="0045728C"/>
    <w:rsid w:val="00457AD1"/>
    <w:rsid w:val="00460706"/>
    <w:rsid w:val="00460766"/>
    <w:rsid w:val="00460F5B"/>
    <w:rsid w:val="004620ED"/>
    <w:rsid w:val="004622AF"/>
    <w:rsid w:val="00462407"/>
    <w:rsid w:val="004624CF"/>
    <w:rsid w:val="0046263F"/>
    <w:rsid w:val="00462712"/>
    <w:rsid w:val="0046279F"/>
    <w:rsid w:val="0046296F"/>
    <w:rsid w:val="00462DD2"/>
    <w:rsid w:val="0046339C"/>
    <w:rsid w:val="0046375C"/>
    <w:rsid w:val="004639A0"/>
    <w:rsid w:val="004639B0"/>
    <w:rsid w:val="004639D0"/>
    <w:rsid w:val="00464B11"/>
    <w:rsid w:val="00465453"/>
    <w:rsid w:val="00465B44"/>
    <w:rsid w:val="00465BFE"/>
    <w:rsid w:val="00465F1A"/>
    <w:rsid w:val="00466331"/>
    <w:rsid w:val="00466591"/>
    <w:rsid w:val="004668E5"/>
    <w:rsid w:val="004668ED"/>
    <w:rsid w:val="00466939"/>
    <w:rsid w:val="00466B7A"/>
    <w:rsid w:val="004675B0"/>
    <w:rsid w:val="00467634"/>
    <w:rsid w:val="00467C98"/>
    <w:rsid w:val="00467DC7"/>
    <w:rsid w:val="00467DEF"/>
    <w:rsid w:val="004700D5"/>
    <w:rsid w:val="004707E2"/>
    <w:rsid w:val="00470996"/>
    <w:rsid w:val="00470AAD"/>
    <w:rsid w:val="00470FC1"/>
    <w:rsid w:val="0047102E"/>
    <w:rsid w:val="0047141E"/>
    <w:rsid w:val="00471B04"/>
    <w:rsid w:val="00471B0E"/>
    <w:rsid w:val="00471B91"/>
    <w:rsid w:val="00471FD7"/>
    <w:rsid w:val="00472D9D"/>
    <w:rsid w:val="004733D5"/>
    <w:rsid w:val="00473433"/>
    <w:rsid w:val="00473E1E"/>
    <w:rsid w:val="00473E4F"/>
    <w:rsid w:val="0047416A"/>
    <w:rsid w:val="004741B9"/>
    <w:rsid w:val="00474393"/>
    <w:rsid w:val="00474ACC"/>
    <w:rsid w:val="00474DB9"/>
    <w:rsid w:val="004751C2"/>
    <w:rsid w:val="00475779"/>
    <w:rsid w:val="00475A3A"/>
    <w:rsid w:val="00475F0B"/>
    <w:rsid w:val="0047687C"/>
    <w:rsid w:val="00476954"/>
    <w:rsid w:val="00476CF6"/>
    <w:rsid w:val="00476F5C"/>
    <w:rsid w:val="00476FA1"/>
    <w:rsid w:val="00477389"/>
    <w:rsid w:val="004776D0"/>
    <w:rsid w:val="004778CD"/>
    <w:rsid w:val="00477A46"/>
    <w:rsid w:val="0048078E"/>
    <w:rsid w:val="00480E35"/>
    <w:rsid w:val="00480E48"/>
    <w:rsid w:val="00481004"/>
    <w:rsid w:val="004812ED"/>
    <w:rsid w:val="00481872"/>
    <w:rsid w:val="00482261"/>
    <w:rsid w:val="00482467"/>
    <w:rsid w:val="004827EE"/>
    <w:rsid w:val="00482A96"/>
    <w:rsid w:val="00482ABF"/>
    <w:rsid w:val="00482E3D"/>
    <w:rsid w:val="00483488"/>
    <w:rsid w:val="004834FB"/>
    <w:rsid w:val="00483641"/>
    <w:rsid w:val="00483A1D"/>
    <w:rsid w:val="00483C63"/>
    <w:rsid w:val="00483DBB"/>
    <w:rsid w:val="00483EE5"/>
    <w:rsid w:val="004849FD"/>
    <w:rsid w:val="00484AFC"/>
    <w:rsid w:val="00485B8C"/>
    <w:rsid w:val="00485D72"/>
    <w:rsid w:val="004862EC"/>
    <w:rsid w:val="0048671A"/>
    <w:rsid w:val="004868FE"/>
    <w:rsid w:val="00487D3B"/>
    <w:rsid w:val="00487FD6"/>
    <w:rsid w:val="00490144"/>
    <w:rsid w:val="004904DE"/>
    <w:rsid w:val="0049174D"/>
    <w:rsid w:val="00491AA7"/>
    <w:rsid w:val="00491CE5"/>
    <w:rsid w:val="00492A31"/>
    <w:rsid w:val="00492DD7"/>
    <w:rsid w:val="00493357"/>
    <w:rsid w:val="004934F7"/>
    <w:rsid w:val="00493521"/>
    <w:rsid w:val="00493C69"/>
    <w:rsid w:val="00493E6C"/>
    <w:rsid w:val="00493FD4"/>
    <w:rsid w:val="00494003"/>
    <w:rsid w:val="0049465F"/>
    <w:rsid w:val="004948DC"/>
    <w:rsid w:val="00494BDE"/>
    <w:rsid w:val="004954EB"/>
    <w:rsid w:val="00495809"/>
    <w:rsid w:val="00495B89"/>
    <w:rsid w:val="00495E01"/>
    <w:rsid w:val="00495EEB"/>
    <w:rsid w:val="00495FA5"/>
    <w:rsid w:val="00496075"/>
    <w:rsid w:val="00496478"/>
    <w:rsid w:val="00496981"/>
    <w:rsid w:val="00496F28"/>
    <w:rsid w:val="004975D9"/>
    <w:rsid w:val="00497875"/>
    <w:rsid w:val="00497949"/>
    <w:rsid w:val="00497B73"/>
    <w:rsid w:val="00497FDB"/>
    <w:rsid w:val="004A0A02"/>
    <w:rsid w:val="004A103B"/>
    <w:rsid w:val="004A1066"/>
    <w:rsid w:val="004A1335"/>
    <w:rsid w:val="004A1872"/>
    <w:rsid w:val="004A1924"/>
    <w:rsid w:val="004A19E0"/>
    <w:rsid w:val="004A1F64"/>
    <w:rsid w:val="004A2441"/>
    <w:rsid w:val="004A29B6"/>
    <w:rsid w:val="004A2AF1"/>
    <w:rsid w:val="004A2C83"/>
    <w:rsid w:val="004A2E14"/>
    <w:rsid w:val="004A2F9C"/>
    <w:rsid w:val="004A312E"/>
    <w:rsid w:val="004A3142"/>
    <w:rsid w:val="004A3553"/>
    <w:rsid w:val="004A3CAE"/>
    <w:rsid w:val="004A41CA"/>
    <w:rsid w:val="004A41CE"/>
    <w:rsid w:val="004A4441"/>
    <w:rsid w:val="004A4BC9"/>
    <w:rsid w:val="004A4C61"/>
    <w:rsid w:val="004A4FD7"/>
    <w:rsid w:val="004A5017"/>
    <w:rsid w:val="004A5562"/>
    <w:rsid w:val="004A584D"/>
    <w:rsid w:val="004A5DAE"/>
    <w:rsid w:val="004A65DE"/>
    <w:rsid w:val="004A6A0D"/>
    <w:rsid w:val="004A6B2C"/>
    <w:rsid w:val="004A6DDE"/>
    <w:rsid w:val="004A6E08"/>
    <w:rsid w:val="004A75D6"/>
    <w:rsid w:val="004A7A09"/>
    <w:rsid w:val="004A7BD9"/>
    <w:rsid w:val="004A7DAE"/>
    <w:rsid w:val="004B0017"/>
    <w:rsid w:val="004B0055"/>
    <w:rsid w:val="004B00ED"/>
    <w:rsid w:val="004B010D"/>
    <w:rsid w:val="004B035A"/>
    <w:rsid w:val="004B0A05"/>
    <w:rsid w:val="004B0F39"/>
    <w:rsid w:val="004B16D3"/>
    <w:rsid w:val="004B1881"/>
    <w:rsid w:val="004B1CA3"/>
    <w:rsid w:val="004B222C"/>
    <w:rsid w:val="004B243B"/>
    <w:rsid w:val="004B26C8"/>
    <w:rsid w:val="004B284E"/>
    <w:rsid w:val="004B285A"/>
    <w:rsid w:val="004B285C"/>
    <w:rsid w:val="004B28BC"/>
    <w:rsid w:val="004B2966"/>
    <w:rsid w:val="004B2AC6"/>
    <w:rsid w:val="004B2BDA"/>
    <w:rsid w:val="004B31E4"/>
    <w:rsid w:val="004B344B"/>
    <w:rsid w:val="004B38E0"/>
    <w:rsid w:val="004B3B96"/>
    <w:rsid w:val="004B483C"/>
    <w:rsid w:val="004B48BB"/>
    <w:rsid w:val="004B5331"/>
    <w:rsid w:val="004B5580"/>
    <w:rsid w:val="004B5818"/>
    <w:rsid w:val="004B5E1F"/>
    <w:rsid w:val="004B5F9E"/>
    <w:rsid w:val="004B600A"/>
    <w:rsid w:val="004B661C"/>
    <w:rsid w:val="004B6B54"/>
    <w:rsid w:val="004B70CB"/>
    <w:rsid w:val="004B71D3"/>
    <w:rsid w:val="004B7AAC"/>
    <w:rsid w:val="004B7F86"/>
    <w:rsid w:val="004C00EE"/>
    <w:rsid w:val="004C030A"/>
    <w:rsid w:val="004C0493"/>
    <w:rsid w:val="004C0976"/>
    <w:rsid w:val="004C0C35"/>
    <w:rsid w:val="004C1295"/>
    <w:rsid w:val="004C1381"/>
    <w:rsid w:val="004C1420"/>
    <w:rsid w:val="004C16B0"/>
    <w:rsid w:val="004C1F56"/>
    <w:rsid w:val="004C2000"/>
    <w:rsid w:val="004C21E7"/>
    <w:rsid w:val="004C2691"/>
    <w:rsid w:val="004C26F0"/>
    <w:rsid w:val="004C2CF7"/>
    <w:rsid w:val="004C319E"/>
    <w:rsid w:val="004C32F0"/>
    <w:rsid w:val="004C3315"/>
    <w:rsid w:val="004C339A"/>
    <w:rsid w:val="004C3C29"/>
    <w:rsid w:val="004C429D"/>
    <w:rsid w:val="004C43CB"/>
    <w:rsid w:val="004C480D"/>
    <w:rsid w:val="004C4898"/>
    <w:rsid w:val="004C4A65"/>
    <w:rsid w:val="004C4B2C"/>
    <w:rsid w:val="004C4F24"/>
    <w:rsid w:val="004C528D"/>
    <w:rsid w:val="004C537F"/>
    <w:rsid w:val="004C560A"/>
    <w:rsid w:val="004C5F4D"/>
    <w:rsid w:val="004C639E"/>
    <w:rsid w:val="004C6639"/>
    <w:rsid w:val="004C6A8B"/>
    <w:rsid w:val="004C6D5A"/>
    <w:rsid w:val="004C73D7"/>
    <w:rsid w:val="004D010D"/>
    <w:rsid w:val="004D040B"/>
    <w:rsid w:val="004D04E3"/>
    <w:rsid w:val="004D07B2"/>
    <w:rsid w:val="004D07BD"/>
    <w:rsid w:val="004D0992"/>
    <w:rsid w:val="004D0D56"/>
    <w:rsid w:val="004D0ED7"/>
    <w:rsid w:val="004D10D6"/>
    <w:rsid w:val="004D11A4"/>
    <w:rsid w:val="004D1619"/>
    <w:rsid w:val="004D1A35"/>
    <w:rsid w:val="004D1A43"/>
    <w:rsid w:val="004D1CFA"/>
    <w:rsid w:val="004D2864"/>
    <w:rsid w:val="004D2CBC"/>
    <w:rsid w:val="004D3012"/>
    <w:rsid w:val="004D3377"/>
    <w:rsid w:val="004D3679"/>
    <w:rsid w:val="004D39CD"/>
    <w:rsid w:val="004D3BBC"/>
    <w:rsid w:val="004D46B6"/>
    <w:rsid w:val="004D4AAA"/>
    <w:rsid w:val="004D517C"/>
    <w:rsid w:val="004D53CA"/>
    <w:rsid w:val="004D5669"/>
    <w:rsid w:val="004D5740"/>
    <w:rsid w:val="004D68B9"/>
    <w:rsid w:val="004D747E"/>
    <w:rsid w:val="004D75B9"/>
    <w:rsid w:val="004D786D"/>
    <w:rsid w:val="004D7BB1"/>
    <w:rsid w:val="004E0289"/>
    <w:rsid w:val="004E035A"/>
    <w:rsid w:val="004E0AF5"/>
    <w:rsid w:val="004E0D85"/>
    <w:rsid w:val="004E0FF3"/>
    <w:rsid w:val="004E12D6"/>
    <w:rsid w:val="004E1B2A"/>
    <w:rsid w:val="004E22CF"/>
    <w:rsid w:val="004E245B"/>
    <w:rsid w:val="004E2696"/>
    <w:rsid w:val="004E2801"/>
    <w:rsid w:val="004E28B7"/>
    <w:rsid w:val="004E2E5A"/>
    <w:rsid w:val="004E39EB"/>
    <w:rsid w:val="004E3B01"/>
    <w:rsid w:val="004E4208"/>
    <w:rsid w:val="004E45E9"/>
    <w:rsid w:val="004E4B8A"/>
    <w:rsid w:val="004E4C8B"/>
    <w:rsid w:val="004E50DB"/>
    <w:rsid w:val="004E50E9"/>
    <w:rsid w:val="004E52CF"/>
    <w:rsid w:val="004E547A"/>
    <w:rsid w:val="004E5756"/>
    <w:rsid w:val="004E575F"/>
    <w:rsid w:val="004E6161"/>
    <w:rsid w:val="004E6551"/>
    <w:rsid w:val="004E6637"/>
    <w:rsid w:val="004E6642"/>
    <w:rsid w:val="004E6C6D"/>
    <w:rsid w:val="004E6F6C"/>
    <w:rsid w:val="004E6FC4"/>
    <w:rsid w:val="004E71C0"/>
    <w:rsid w:val="004E72C8"/>
    <w:rsid w:val="004E73DE"/>
    <w:rsid w:val="004E7420"/>
    <w:rsid w:val="004F091C"/>
    <w:rsid w:val="004F0A94"/>
    <w:rsid w:val="004F0AB5"/>
    <w:rsid w:val="004F0C44"/>
    <w:rsid w:val="004F0F10"/>
    <w:rsid w:val="004F0F39"/>
    <w:rsid w:val="004F100A"/>
    <w:rsid w:val="004F156B"/>
    <w:rsid w:val="004F1DCE"/>
    <w:rsid w:val="004F2513"/>
    <w:rsid w:val="004F29F7"/>
    <w:rsid w:val="004F2B91"/>
    <w:rsid w:val="004F3226"/>
    <w:rsid w:val="004F352A"/>
    <w:rsid w:val="004F39A3"/>
    <w:rsid w:val="004F473D"/>
    <w:rsid w:val="004F481A"/>
    <w:rsid w:val="004F4A19"/>
    <w:rsid w:val="004F503A"/>
    <w:rsid w:val="004F5776"/>
    <w:rsid w:val="004F5789"/>
    <w:rsid w:val="004F6362"/>
    <w:rsid w:val="004F685F"/>
    <w:rsid w:val="004F6917"/>
    <w:rsid w:val="004F6E7D"/>
    <w:rsid w:val="004F7033"/>
    <w:rsid w:val="004F724C"/>
    <w:rsid w:val="004F7288"/>
    <w:rsid w:val="004F7494"/>
    <w:rsid w:val="004F7AD0"/>
    <w:rsid w:val="004F7AE8"/>
    <w:rsid w:val="004F7C02"/>
    <w:rsid w:val="004F7D58"/>
    <w:rsid w:val="0050023E"/>
    <w:rsid w:val="00500BAF"/>
    <w:rsid w:val="00500C95"/>
    <w:rsid w:val="00500DF0"/>
    <w:rsid w:val="00500EB4"/>
    <w:rsid w:val="00501444"/>
    <w:rsid w:val="00501A5E"/>
    <w:rsid w:val="00501BC6"/>
    <w:rsid w:val="00501E5A"/>
    <w:rsid w:val="00502062"/>
    <w:rsid w:val="0050222D"/>
    <w:rsid w:val="005026EE"/>
    <w:rsid w:val="00502E75"/>
    <w:rsid w:val="00503181"/>
    <w:rsid w:val="0050338A"/>
    <w:rsid w:val="00503DA8"/>
    <w:rsid w:val="00503F20"/>
    <w:rsid w:val="0050409E"/>
    <w:rsid w:val="0050419F"/>
    <w:rsid w:val="005047AD"/>
    <w:rsid w:val="00504C3B"/>
    <w:rsid w:val="00505984"/>
    <w:rsid w:val="005059F5"/>
    <w:rsid w:val="00505CA3"/>
    <w:rsid w:val="00505CF2"/>
    <w:rsid w:val="00505D8A"/>
    <w:rsid w:val="00505F33"/>
    <w:rsid w:val="0050638E"/>
    <w:rsid w:val="005068F4"/>
    <w:rsid w:val="00506B00"/>
    <w:rsid w:val="00506CA1"/>
    <w:rsid w:val="00506D3A"/>
    <w:rsid w:val="00506FE2"/>
    <w:rsid w:val="005074A8"/>
    <w:rsid w:val="0050763D"/>
    <w:rsid w:val="0050766A"/>
    <w:rsid w:val="00507CA3"/>
    <w:rsid w:val="0051017E"/>
    <w:rsid w:val="00510415"/>
    <w:rsid w:val="0051054A"/>
    <w:rsid w:val="00510F0C"/>
    <w:rsid w:val="00511834"/>
    <w:rsid w:val="00511D65"/>
    <w:rsid w:val="00512068"/>
    <w:rsid w:val="005124B2"/>
    <w:rsid w:val="00512570"/>
    <w:rsid w:val="005125A1"/>
    <w:rsid w:val="00512813"/>
    <w:rsid w:val="00512938"/>
    <w:rsid w:val="00512B09"/>
    <w:rsid w:val="00512B41"/>
    <w:rsid w:val="00512B90"/>
    <w:rsid w:val="0051304D"/>
    <w:rsid w:val="005136AF"/>
    <w:rsid w:val="00513AAC"/>
    <w:rsid w:val="00513B0D"/>
    <w:rsid w:val="0051401C"/>
    <w:rsid w:val="0051411E"/>
    <w:rsid w:val="00514791"/>
    <w:rsid w:val="00514C22"/>
    <w:rsid w:val="00515604"/>
    <w:rsid w:val="00515C0B"/>
    <w:rsid w:val="00515D33"/>
    <w:rsid w:val="00516240"/>
    <w:rsid w:val="0051675C"/>
    <w:rsid w:val="00516B3D"/>
    <w:rsid w:val="00516BCD"/>
    <w:rsid w:val="00516C27"/>
    <w:rsid w:val="00516FE5"/>
    <w:rsid w:val="005171F6"/>
    <w:rsid w:val="005173A6"/>
    <w:rsid w:val="00517619"/>
    <w:rsid w:val="00517DC8"/>
    <w:rsid w:val="005200EA"/>
    <w:rsid w:val="005202A6"/>
    <w:rsid w:val="00520D5C"/>
    <w:rsid w:val="00520F0C"/>
    <w:rsid w:val="00521041"/>
    <w:rsid w:val="0052160C"/>
    <w:rsid w:val="005217FA"/>
    <w:rsid w:val="00521847"/>
    <w:rsid w:val="00521B8B"/>
    <w:rsid w:val="00521C68"/>
    <w:rsid w:val="00521F66"/>
    <w:rsid w:val="0052229A"/>
    <w:rsid w:val="005222DD"/>
    <w:rsid w:val="005225BA"/>
    <w:rsid w:val="00522834"/>
    <w:rsid w:val="00522C10"/>
    <w:rsid w:val="00522E5B"/>
    <w:rsid w:val="00522F54"/>
    <w:rsid w:val="00522FC5"/>
    <w:rsid w:val="00523166"/>
    <w:rsid w:val="005231A9"/>
    <w:rsid w:val="0052352F"/>
    <w:rsid w:val="0052364E"/>
    <w:rsid w:val="00523810"/>
    <w:rsid w:val="0052399D"/>
    <w:rsid w:val="00523A86"/>
    <w:rsid w:val="00523C5F"/>
    <w:rsid w:val="00524305"/>
    <w:rsid w:val="00525247"/>
    <w:rsid w:val="005253D1"/>
    <w:rsid w:val="00525480"/>
    <w:rsid w:val="005254CF"/>
    <w:rsid w:val="0052574E"/>
    <w:rsid w:val="00525783"/>
    <w:rsid w:val="00525F76"/>
    <w:rsid w:val="005260C2"/>
    <w:rsid w:val="00526412"/>
    <w:rsid w:val="005266A4"/>
    <w:rsid w:val="005268D0"/>
    <w:rsid w:val="00526C7B"/>
    <w:rsid w:val="00526F00"/>
    <w:rsid w:val="00526FC9"/>
    <w:rsid w:val="005272B7"/>
    <w:rsid w:val="00527569"/>
    <w:rsid w:val="00527F64"/>
    <w:rsid w:val="00531102"/>
    <w:rsid w:val="0053135B"/>
    <w:rsid w:val="00531A53"/>
    <w:rsid w:val="00531A5E"/>
    <w:rsid w:val="00531EFE"/>
    <w:rsid w:val="00532C4A"/>
    <w:rsid w:val="00532F30"/>
    <w:rsid w:val="0053338B"/>
    <w:rsid w:val="00533F2C"/>
    <w:rsid w:val="00534A20"/>
    <w:rsid w:val="00534C34"/>
    <w:rsid w:val="00535604"/>
    <w:rsid w:val="00535D3C"/>
    <w:rsid w:val="0053609E"/>
    <w:rsid w:val="0053615C"/>
    <w:rsid w:val="005363DB"/>
    <w:rsid w:val="005366C4"/>
    <w:rsid w:val="00536970"/>
    <w:rsid w:val="005369A4"/>
    <w:rsid w:val="00536EB6"/>
    <w:rsid w:val="00537879"/>
    <w:rsid w:val="005379E4"/>
    <w:rsid w:val="00537A31"/>
    <w:rsid w:val="00540131"/>
    <w:rsid w:val="00540233"/>
    <w:rsid w:val="005402C6"/>
    <w:rsid w:val="00540502"/>
    <w:rsid w:val="00540509"/>
    <w:rsid w:val="00540922"/>
    <w:rsid w:val="00540EE7"/>
    <w:rsid w:val="00541971"/>
    <w:rsid w:val="00541D14"/>
    <w:rsid w:val="00541D48"/>
    <w:rsid w:val="00541FAC"/>
    <w:rsid w:val="005423E3"/>
    <w:rsid w:val="00542551"/>
    <w:rsid w:val="00542D9C"/>
    <w:rsid w:val="00543258"/>
    <w:rsid w:val="005434B1"/>
    <w:rsid w:val="00543567"/>
    <w:rsid w:val="00543926"/>
    <w:rsid w:val="00543FBD"/>
    <w:rsid w:val="00544319"/>
    <w:rsid w:val="005446B3"/>
    <w:rsid w:val="005449FE"/>
    <w:rsid w:val="00544BD7"/>
    <w:rsid w:val="00544C1C"/>
    <w:rsid w:val="00545167"/>
    <w:rsid w:val="00545598"/>
    <w:rsid w:val="0054566F"/>
    <w:rsid w:val="00545BC1"/>
    <w:rsid w:val="00545DA9"/>
    <w:rsid w:val="005460BE"/>
    <w:rsid w:val="00546161"/>
    <w:rsid w:val="005461BB"/>
    <w:rsid w:val="005469B8"/>
    <w:rsid w:val="00546D05"/>
    <w:rsid w:val="00546E0D"/>
    <w:rsid w:val="00546E78"/>
    <w:rsid w:val="00546EBD"/>
    <w:rsid w:val="00547151"/>
    <w:rsid w:val="0054733F"/>
    <w:rsid w:val="00547582"/>
    <w:rsid w:val="005476AF"/>
    <w:rsid w:val="00547957"/>
    <w:rsid w:val="00547CBA"/>
    <w:rsid w:val="0055052F"/>
    <w:rsid w:val="005506E4"/>
    <w:rsid w:val="00550C17"/>
    <w:rsid w:val="00550FB3"/>
    <w:rsid w:val="00551233"/>
    <w:rsid w:val="005513A3"/>
    <w:rsid w:val="005513E8"/>
    <w:rsid w:val="0055150B"/>
    <w:rsid w:val="00551839"/>
    <w:rsid w:val="00551E96"/>
    <w:rsid w:val="00551EBD"/>
    <w:rsid w:val="00552186"/>
    <w:rsid w:val="005526DB"/>
    <w:rsid w:val="0055273D"/>
    <w:rsid w:val="00552890"/>
    <w:rsid w:val="00552AE6"/>
    <w:rsid w:val="00552BAB"/>
    <w:rsid w:val="005538F1"/>
    <w:rsid w:val="00553AED"/>
    <w:rsid w:val="00553BB1"/>
    <w:rsid w:val="00553BFC"/>
    <w:rsid w:val="00553FA8"/>
    <w:rsid w:val="0055422E"/>
    <w:rsid w:val="0055425F"/>
    <w:rsid w:val="005549D6"/>
    <w:rsid w:val="00554DE3"/>
    <w:rsid w:val="005559B5"/>
    <w:rsid w:val="0055608B"/>
    <w:rsid w:val="005565C2"/>
    <w:rsid w:val="0055690D"/>
    <w:rsid w:val="00556BDE"/>
    <w:rsid w:val="00556CFE"/>
    <w:rsid w:val="00556ECC"/>
    <w:rsid w:val="00556F7F"/>
    <w:rsid w:val="005570E6"/>
    <w:rsid w:val="00557147"/>
    <w:rsid w:val="00557275"/>
    <w:rsid w:val="005572F0"/>
    <w:rsid w:val="005573CA"/>
    <w:rsid w:val="0055762F"/>
    <w:rsid w:val="00557796"/>
    <w:rsid w:val="00557881"/>
    <w:rsid w:val="00557A18"/>
    <w:rsid w:val="005601DD"/>
    <w:rsid w:val="005604F2"/>
    <w:rsid w:val="005605A9"/>
    <w:rsid w:val="00560B0A"/>
    <w:rsid w:val="00560B2C"/>
    <w:rsid w:val="00560B52"/>
    <w:rsid w:val="00560DBA"/>
    <w:rsid w:val="00560E2F"/>
    <w:rsid w:val="005618F3"/>
    <w:rsid w:val="00561940"/>
    <w:rsid w:val="00561A0A"/>
    <w:rsid w:val="00561DF4"/>
    <w:rsid w:val="0056239B"/>
    <w:rsid w:val="005625DA"/>
    <w:rsid w:val="00562739"/>
    <w:rsid w:val="00562B4C"/>
    <w:rsid w:val="005634E6"/>
    <w:rsid w:val="005635CB"/>
    <w:rsid w:val="00563990"/>
    <w:rsid w:val="0056410F"/>
    <w:rsid w:val="005641D6"/>
    <w:rsid w:val="005649EC"/>
    <w:rsid w:val="00564C13"/>
    <w:rsid w:val="00564C22"/>
    <w:rsid w:val="00564D81"/>
    <w:rsid w:val="005652E9"/>
    <w:rsid w:val="005654F0"/>
    <w:rsid w:val="005655B7"/>
    <w:rsid w:val="005657EB"/>
    <w:rsid w:val="00565A56"/>
    <w:rsid w:val="00565AAC"/>
    <w:rsid w:val="00565CDC"/>
    <w:rsid w:val="005665FF"/>
    <w:rsid w:val="005666C2"/>
    <w:rsid w:val="00566AC7"/>
    <w:rsid w:val="00566B29"/>
    <w:rsid w:val="00566C48"/>
    <w:rsid w:val="00567030"/>
    <w:rsid w:val="00567279"/>
    <w:rsid w:val="0056729F"/>
    <w:rsid w:val="00570267"/>
    <w:rsid w:val="00571982"/>
    <w:rsid w:val="00571998"/>
    <w:rsid w:val="00572227"/>
    <w:rsid w:val="00572312"/>
    <w:rsid w:val="00572A4F"/>
    <w:rsid w:val="00572ACB"/>
    <w:rsid w:val="00572B06"/>
    <w:rsid w:val="00572C78"/>
    <w:rsid w:val="005730C8"/>
    <w:rsid w:val="0057387D"/>
    <w:rsid w:val="00573BAC"/>
    <w:rsid w:val="00573F3D"/>
    <w:rsid w:val="00574C39"/>
    <w:rsid w:val="00574C64"/>
    <w:rsid w:val="00574F5D"/>
    <w:rsid w:val="00574F64"/>
    <w:rsid w:val="005757BF"/>
    <w:rsid w:val="005757C7"/>
    <w:rsid w:val="00575C88"/>
    <w:rsid w:val="00575E35"/>
    <w:rsid w:val="0057622F"/>
    <w:rsid w:val="005762F0"/>
    <w:rsid w:val="00576B3D"/>
    <w:rsid w:val="00576F23"/>
    <w:rsid w:val="00577597"/>
    <w:rsid w:val="00577E3A"/>
    <w:rsid w:val="005801A6"/>
    <w:rsid w:val="00580202"/>
    <w:rsid w:val="0058025D"/>
    <w:rsid w:val="0058067A"/>
    <w:rsid w:val="0058074F"/>
    <w:rsid w:val="00580A5D"/>
    <w:rsid w:val="00580CDB"/>
    <w:rsid w:val="00580D9E"/>
    <w:rsid w:val="005812A9"/>
    <w:rsid w:val="005813CB"/>
    <w:rsid w:val="0058188E"/>
    <w:rsid w:val="00581903"/>
    <w:rsid w:val="005819B2"/>
    <w:rsid w:val="00581B54"/>
    <w:rsid w:val="00581C5E"/>
    <w:rsid w:val="00582487"/>
    <w:rsid w:val="005824D6"/>
    <w:rsid w:val="005826F7"/>
    <w:rsid w:val="005828CB"/>
    <w:rsid w:val="00582A2F"/>
    <w:rsid w:val="00582CED"/>
    <w:rsid w:val="00583353"/>
    <w:rsid w:val="0058337D"/>
    <w:rsid w:val="00583463"/>
    <w:rsid w:val="00583478"/>
    <w:rsid w:val="005835C9"/>
    <w:rsid w:val="0058392F"/>
    <w:rsid w:val="00583E20"/>
    <w:rsid w:val="005845CF"/>
    <w:rsid w:val="005848D8"/>
    <w:rsid w:val="00584B04"/>
    <w:rsid w:val="00584B62"/>
    <w:rsid w:val="00584FE1"/>
    <w:rsid w:val="0058528C"/>
    <w:rsid w:val="005853B7"/>
    <w:rsid w:val="00585C59"/>
    <w:rsid w:val="00585FB0"/>
    <w:rsid w:val="0058602E"/>
    <w:rsid w:val="00586174"/>
    <w:rsid w:val="0058638C"/>
    <w:rsid w:val="00586421"/>
    <w:rsid w:val="00586454"/>
    <w:rsid w:val="005867E1"/>
    <w:rsid w:val="00586E89"/>
    <w:rsid w:val="00586F1A"/>
    <w:rsid w:val="00586F9F"/>
    <w:rsid w:val="005871B2"/>
    <w:rsid w:val="00587675"/>
    <w:rsid w:val="00587A8D"/>
    <w:rsid w:val="00587E8F"/>
    <w:rsid w:val="00587FEA"/>
    <w:rsid w:val="00590173"/>
    <w:rsid w:val="00590609"/>
    <w:rsid w:val="00590683"/>
    <w:rsid w:val="00590BE6"/>
    <w:rsid w:val="00590F4B"/>
    <w:rsid w:val="005913B2"/>
    <w:rsid w:val="0059168A"/>
    <w:rsid w:val="00591CAD"/>
    <w:rsid w:val="00591D09"/>
    <w:rsid w:val="00591E02"/>
    <w:rsid w:val="00591FB3"/>
    <w:rsid w:val="00592390"/>
    <w:rsid w:val="0059241A"/>
    <w:rsid w:val="0059263B"/>
    <w:rsid w:val="00592E37"/>
    <w:rsid w:val="00593806"/>
    <w:rsid w:val="00593B5A"/>
    <w:rsid w:val="00593BC8"/>
    <w:rsid w:val="005943F5"/>
    <w:rsid w:val="00594494"/>
    <w:rsid w:val="00594876"/>
    <w:rsid w:val="00594D27"/>
    <w:rsid w:val="00594DC3"/>
    <w:rsid w:val="00594EBB"/>
    <w:rsid w:val="00595817"/>
    <w:rsid w:val="00595F32"/>
    <w:rsid w:val="00596128"/>
    <w:rsid w:val="00596CCE"/>
    <w:rsid w:val="00596D10"/>
    <w:rsid w:val="005972B1"/>
    <w:rsid w:val="005978BC"/>
    <w:rsid w:val="00597A8C"/>
    <w:rsid w:val="00597B9B"/>
    <w:rsid w:val="00597BE0"/>
    <w:rsid w:val="005A0154"/>
    <w:rsid w:val="005A025A"/>
    <w:rsid w:val="005A0A67"/>
    <w:rsid w:val="005A0AAC"/>
    <w:rsid w:val="005A0B9A"/>
    <w:rsid w:val="005A0C53"/>
    <w:rsid w:val="005A0CB6"/>
    <w:rsid w:val="005A1255"/>
    <w:rsid w:val="005A12C1"/>
    <w:rsid w:val="005A133A"/>
    <w:rsid w:val="005A1346"/>
    <w:rsid w:val="005A1510"/>
    <w:rsid w:val="005A1658"/>
    <w:rsid w:val="005A17E6"/>
    <w:rsid w:val="005A1AC4"/>
    <w:rsid w:val="005A1B05"/>
    <w:rsid w:val="005A23BA"/>
    <w:rsid w:val="005A247F"/>
    <w:rsid w:val="005A2498"/>
    <w:rsid w:val="005A26CE"/>
    <w:rsid w:val="005A2722"/>
    <w:rsid w:val="005A2A7D"/>
    <w:rsid w:val="005A2CE9"/>
    <w:rsid w:val="005A3007"/>
    <w:rsid w:val="005A310C"/>
    <w:rsid w:val="005A317C"/>
    <w:rsid w:val="005A330B"/>
    <w:rsid w:val="005A34B5"/>
    <w:rsid w:val="005A369B"/>
    <w:rsid w:val="005A4172"/>
    <w:rsid w:val="005A4611"/>
    <w:rsid w:val="005A4CEC"/>
    <w:rsid w:val="005A4DFF"/>
    <w:rsid w:val="005A4F3A"/>
    <w:rsid w:val="005A507D"/>
    <w:rsid w:val="005A52CC"/>
    <w:rsid w:val="005A5491"/>
    <w:rsid w:val="005A550C"/>
    <w:rsid w:val="005A560C"/>
    <w:rsid w:val="005A56D3"/>
    <w:rsid w:val="005A5812"/>
    <w:rsid w:val="005A5ED6"/>
    <w:rsid w:val="005A668C"/>
    <w:rsid w:val="005A6BF7"/>
    <w:rsid w:val="005A6DAE"/>
    <w:rsid w:val="005A71F2"/>
    <w:rsid w:val="005A7383"/>
    <w:rsid w:val="005A77AC"/>
    <w:rsid w:val="005A7C0C"/>
    <w:rsid w:val="005B05C1"/>
    <w:rsid w:val="005B0C39"/>
    <w:rsid w:val="005B0D19"/>
    <w:rsid w:val="005B0E58"/>
    <w:rsid w:val="005B0F09"/>
    <w:rsid w:val="005B12ED"/>
    <w:rsid w:val="005B1B94"/>
    <w:rsid w:val="005B23D9"/>
    <w:rsid w:val="005B2561"/>
    <w:rsid w:val="005B2568"/>
    <w:rsid w:val="005B262F"/>
    <w:rsid w:val="005B2755"/>
    <w:rsid w:val="005B2953"/>
    <w:rsid w:val="005B2D81"/>
    <w:rsid w:val="005B2F57"/>
    <w:rsid w:val="005B329C"/>
    <w:rsid w:val="005B33B8"/>
    <w:rsid w:val="005B34B8"/>
    <w:rsid w:val="005B3714"/>
    <w:rsid w:val="005B3A1D"/>
    <w:rsid w:val="005B3A67"/>
    <w:rsid w:val="005B421A"/>
    <w:rsid w:val="005B4C8E"/>
    <w:rsid w:val="005B5346"/>
    <w:rsid w:val="005B5427"/>
    <w:rsid w:val="005B57E8"/>
    <w:rsid w:val="005B5E32"/>
    <w:rsid w:val="005B5E8D"/>
    <w:rsid w:val="005B610C"/>
    <w:rsid w:val="005B641A"/>
    <w:rsid w:val="005B67AF"/>
    <w:rsid w:val="005B6C7B"/>
    <w:rsid w:val="005B7066"/>
    <w:rsid w:val="005B75C7"/>
    <w:rsid w:val="005B75F3"/>
    <w:rsid w:val="005B782C"/>
    <w:rsid w:val="005B7A43"/>
    <w:rsid w:val="005C00AF"/>
    <w:rsid w:val="005C00E6"/>
    <w:rsid w:val="005C0AB2"/>
    <w:rsid w:val="005C0B7E"/>
    <w:rsid w:val="005C0C6B"/>
    <w:rsid w:val="005C0CE8"/>
    <w:rsid w:val="005C1D5F"/>
    <w:rsid w:val="005C20CC"/>
    <w:rsid w:val="005C2275"/>
    <w:rsid w:val="005C2380"/>
    <w:rsid w:val="005C245A"/>
    <w:rsid w:val="005C29D6"/>
    <w:rsid w:val="005C2AFD"/>
    <w:rsid w:val="005C2BC5"/>
    <w:rsid w:val="005C2E40"/>
    <w:rsid w:val="005C30AD"/>
    <w:rsid w:val="005C3132"/>
    <w:rsid w:val="005C338E"/>
    <w:rsid w:val="005C3446"/>
    <w:rsid w:val="005C3BFD"/>
    <w:rsid w:val="005C3C7E"/>
    <w:rsid w:val="005C4502"/>
    <w:rsid w:val="005C469B"/>
    <w:rsid w:val="005C4A1B"/>
    <w:rsid w:val="005C4ACA"/>
    <w:rsid w:val="005C4EFA"/>
    <w:rsid w:val="005C508E"/>
    <w:rsid w:val="005C52F3"/>
    <w:rsid w:val="005C54DD"/>
    <w:rsid w:val="005C564E"/>
    <w:rsid w:val="005C572A"/>
    <w:rsid w:val="005C5A94"/>
    <w:rsid w:val="005C6327"/>
    <w:rsid w:val="005C6902"/>
    <w:rsid w:val="005C6F21"/>
    <w:rsid w:val="005C6FD2"/>
    <w:rsid w:val="005C70F2"/>
    <w:rsid w:val="005C7805"/>
    <w:rsid w:val="005C7CBA"/>
    <w:rsid w:val="005C7F68"/>
    <w:rsid w:val="005D0559"/>
    <w:rsid w:val="005D1480"/>
    <w:rsid w:val="005D152E"/>
    <w:rsid w:val="005D19D6"/>
    <w:rsid w:val="005D1A2A"/>
    <w:rsid w:val="005D1E04"/>
    <w:rsid w:val="005D22E6"/>
    <w:rsid w:val="005D2494"/>
    <w:rsid w:val="005D2698"/>
    <w:rsid w:val="005D26B3"/>
    <w:rsid w:val="005D273F"/>
    <w:rsid w:val="005D2877"/>
    <w:rsid w:val="005D2DC1"/>
    <w:rsid w:val="005D2F04"/>
    <w:rsid w:val="005D2F43"/>
    <w:rsid w:val="005D32A5"/>
    <w:rsid w:val="005D3941"/>
    <w:rsid w:val="005D423C"/>
    <w:rsid w:val="005D4860"/>
    <w:rsid w:val="005D4A0F"/>
    <w:rsid w:val="005D4EC2"/>
    <w:rsid w:val="005D5113"/>
    <w:rsid w:val="005D5639"/>
    <w:rsid w:val="005D567B"/>
    <w:rsid w:val="005D568C"/>
    <w:rsid w:val="005D5941"/>
    <w:rsid w:val="005D5C36"/>
    <w:rsid w:val="005D5F3A"/>
    <w:rsid w:val="005D5F79"/>
    <w:rsid w:val="005D6272"/>
    <w:rsid w:val="005D62B8"/>
    <w:rsid w:val="005D635C"/>
    <w:rsid w:val="005D6723"/>
    <w:rsid w:val="005D68B0"/>
    <w:rsid w:val="005D691A"/>
    <w:rsid w:val="005D6B18"/>
    <w:rsid w:val="005D76FD"/>
    <w:rsid w:val="005D7845"/>
    <w:rsid w:val="005D789A"/>
    <w:rsid w:val="005E011F"/>
    <w:rsid w:val="005E019F"/>
    <w:rsid w:val="005E03A4"/>
    <w:rsid w:val="005E043A"/>
    <w:rsid w:val="005E05AC"/>
    <w:rsid w:val="005E06A1"/>
    <w:rsid w:val="005E14C2"/>
    <w:rsid w:val="005E1CEF"/>
    <w:rsid w:val="005E1D25"/>
    <w:rsid w:val="005E1E45"/>
    <w:rsid w:val="005E2306"/>
    <w:rsid w:val="005E232B"/>
    <w:rsid w:val="005E249B"/>
    <w:rsid w:val="005E261D"/>
    <w:rsid w:val="005E2995"/>
    <w:rsid w:val="005E2AA9"/>
    <w:rsid w:val="005E2B80"/>
    <w:rsid w:val="005E2C75"/>
    <w:rsid w:val="005E3541"/>
    <w:rsid w:val="005E3694"/>
    <w:rsid w:val="005E3880"/>
    <w:rsid w:val="005E44A7"/>
    <w:rsid w:val="005E4523"/>
    <w:rsid w:val="005E468A"/>
    <w:rsid w:val="005E4B5B"/>
    <w:rsid w:val="005E4BEA"/>
    <w:rsid w:val="005E4ED8"/>
    <w:rsid w:val="005E515F"/>
    <w:rsid w:val="005E5335"/>
    <w:rsid w:val="005E560D"/>
    <w:rsid w:val="005E56C4"/>
    <w:rsid w:val="005E589A"/>
    <w:rsid w:val="005E5AA7"/>
    <w:rsid w:val="005E5D5F"/>
    <w:rsid w:val="005E5D94"/>
    <w:rsid w:val="005E61A6"/>
    <w:rsid w:val="005E637A"/>
    <w:rsid w:val="005E668B"/>
    <w:rsid w:val="005E683F"/>
    <w:rsid w:val="005E68B2"/>
    <w:rsid w:val="005E6AD0"/>
    <w:rsid w:val="005E6BC4"/>
    <w:rsid w:val="005E6F50"/>
    <w:rsid w:val="005E7446"/>
    <w:rsid w:val="005E78D1"/>
    <w:rsid w:val="005E7FB0"/>
    <w:rsid w:val="005F01DC"/>
    <w:rsid w:val="005F031A"/>
    <w:rsid w:val="005F09F6"/>
    <w:rsid w:val="005F0CB0"/>
    <w:rsid w:val="005F1569"/>
    <w:rsid w:val="005F1603"/>
    <w:rsid w:val="005F1797"/>
    <w:rsid w:val="005F17A0"/>
    <w:rsid w:val="005F1AEC"/>
    <w:rsid w:val="005F1FD2"/>
    <w:rsid w:val="005F313D"/>
    <w:rsid w:val="005F31B2"/>
    <w:rsid w:val="005F3262"/>
    <w:rsid w:val="005F34D4"/>
    <w:rsid w:val="005F44E2"/>
    <w:rsid w:val="005F4683"/>
    <w:rsid w:val="005F4833"/>
    <w:rsid w:val="005F4AC0"/>
    <w:rsid w:val="005F51AA"/>
    <w:rsid w:val="005F520E"/>
    <w:rsid w:val="005F600E"/>
    <w:rsid w:val="005F639E"/>
    <w:rsid w:val="005F649C"/>
    <w:rsid w:val="005F7A68"/>
    <w:rsid w:val="005F7A7D"/>
    <w:rsid w:val="006000AD"/>
    <w:rsid w:val="00600125"/>
    <w:rsid w:val="0060031B"/>
    <w:rsid w:val="00600593"/>
    <w:rsid w:val="006005A8"/>
    <w:rsid w:val="00600740"/>
    <w:rsid w:val="00600C7C"/>
    <w:rsid w:val="0060169E"/>
    <w:rsid w:val="006025D0"/>
    <w:rsid w:val="0060297B"/>
    <w:rsid w:val="00602EA3"/>
    <w:rsid w:val="0060319B"/>
    <w:rsid w:val="00603325"/>
    <w:rsid w:val="006034B4"/>
    <w:rsid w:val="006035B8"/>
    <w:rsid w:val="00603B52"/>
    <w:rsid w:val="00603C6F"/>
    <w:rsid w:val="00603E28"/>
    <w:rsid w:val="00604535"/>
    <w:rsid w:val="00604741"/>
    <w:rsid w:val="0060494B"/>
    <w:rsid w:val="00604B01"/>
    <w:rsid w:val="00604D58"/>
    <w:rsid w:val="00604D6A"/>
    <w:rsid w:val="00604F24"/>
    <w:rsid w:val="00604FCB"/>
    <w:rsid w:val="006055BF"/>
    <w:rsid w:val="0060570C"/>
    <w:rsid w:val="00605D5D"/>
    <w:rsid w:val="00605EC3"/>
    <w:rsid w:val="00605F93"/>
    <w:rsid w:val="0060623C"/>
    <w:rsid w:val="00606441"/>
    <w:rsid w:val="00607611"/>
    <w:rsid w:val="0060781A"/>
    <w:rsid w:val="00607BBE"/>
    <w:rsid w:val="00610146"/>
    <w:rsid w:val="006103A3"/>
    <w:rsid w:val="00610615"/>
    <w:rsid w:val="006109E1"/>
    <w:rsid w:val="00610BC0"/>
    <w:rsid w:val="00610E6F"/>
    <w:rsid w:val="006113EB"/>
    <w:rsid w:val="00611662"/>
    <w:rsid w:val="00611869"/>
    <w:rsid w:val="006119AD"/>
    <w:rsid w:val="00611A16"/>
    <w:rsid w:val="00611B12"/>
    <w:rsid w:val="00611BA2"/>
    <w:rsid w:val="00611D96"/>
    <w:rsid w:val="00611DA9"/>
    <w:rsid w:val="006125D7"/>
    <w:rsid w:val="006126EB"/>
    <w:rsid w:val="00612CDF"/>
    <w:rsid w:val="00612D52"/>
    <w:rsid w:val="00613350"/>
    <w:rsid w:val="00613A3F"/>
    <w:rsid w:val="00614519"/>
    <w:rsid w:val="00614E91"/>
    <w:rsid w:val="00615485"/>
    <w:rsid w:val="00615D43"/>
    <w:rsid w:val="00615D95"/>
    <w:rsid w:val="00615F38"/>
    <w:rsid w:val="00615FB0"/>
    <w:rsid w:val="0061616A"/>
    <w:rsid w:val="00616575"/>
    <w:rsid w:val="0061666E"/>
    <w:rsid w:val="0061677C"/>
    <w:rsid w:val="006169F9"/>
    <w:rsid w:val="00616C05"/>
    <w:rsid w:val="00616DA8"/>
    <w:rsid w:val="006174D8"/>
    <w:rsid w:val="006178DD"/>
    <w:rsid w:val="0061791C"/>
    <w:rsid w:val="006205BD"/>
    <w:rsid w:val="0062074C"/>
    <w:rsid w:val="00620A9B"/>
    <w:rsid w:val="00620E5E"/>
    <w:rsid w:val="00620FEA"/>
    <w:rsid w:val="00621195"/>
    <w:rsid w:val="006218E5"/>
    <w:rsid w:val="00621969"/>
    <w:rsid w:val="006219B3"/>
    <w:rsid w:val="006219DC"/>
    <w:rsid w:val="00621C9D"/>
    <w:rsid w:val="00621E8D"/>
    <w:rsid w:val="0062242B"/>
    <w:rsid w:val="0062338B"/>
    <w:rsid w:val="00623458"/>
    <w:rsid w:val="006235BD"/>
    <w:rsid w:val="006243C7"/>
    <w:rsid w:val="00624576"/>
    <w:rsid w:val="006245F8"/>
    <w:rsid w:val="00624C25"/>
    <w:rsid w:val="00624DDA"/>
    <w:rsid w:val="00624FC6"/>
    <w:rsid w:val="00624FF0"/>
    <w:rsid w:val="00625202"/>
    <w:rsid w:val="00625568"/>
    <w:rsid w:val="00625688"/>
    <w:rsid w:val="00625C4D"/>
    <w:rsid w:val="006262EB"/>
    <w:rsid w:val="006264C2"/>
    <w:rsid w:val="006266BD"/>
    <w:rsid w:val="006269F2"/>
    <w:rsid w:val="00626C59"/>
    <w:rsid w:val="00626D4C"/>
    <w:rsid w:val="00626EC9"/>
    <w:rsid w:val="00627008"/>
    <w:rsid w:val="006271BB"/>
    <w:rsid w:val="006273F9"/>
    <w:rsid w:val="00627459"/>
    <w:rsid w:val="006276FE"/>
    <w:rsid w:val="00627ACA"/>
    <w:rsid w:val="006309A9"/>
    <w:rsid w:val="00630B6C"/>
    <w:rsid w:val="006311A6"/>
    <w:rsid w:val="00631A52"/>
    <w:rsid w:val="006324C9"/>
    <w:rsid w:val="00632680"/>
    <w:rsid w:val="00632B14"/>
    <w:rsid w:val="00633139"/>
    <w:rsid w:val="00633B9F"/>
    <w:rsid w:val="00633BF0"/>
    <w:rsid w:val="00633E26"/>
    <w:rsid w:val="00633FAE"/>
    <w:rsid w:val="0063506B"/>
    <w:rsid w:val="006352F4"/>
    <w:rsid w:val="006356A2"/>
    <w:rsid w:val="006356A4"/>
    <w:rsid w:val="00635802"/>
    <w:rsid w:val="0063596B"/>
    <w:rsid w:val="00635B9A"/>
    <w:rsid w:val="00636381"/>
    <w:rsid w:val="006367D5"/>
    <w:rsid w:val="00636B43"/>
    <w:rsid w:val="00636B48"/>
    <w:rsid w:val="006370D2"/>
    <w:rsid w:val="00637114"/>
    <w:rsid w:val="0063727F"/>
    <w:rsid w:val="00637554"/>
    <w:rsid w:val="006378C4"/>
    <w:rsid w:val="00640243"/>
    <w:rsid w:val="00640366"/>
    <w:rsid w:val="006405B4"/>
    <w:rsid w:val="006407B3"/>
    <w:rsid w:val="00640BAA"/>
    <w:rsid w:val="00640D24"/>
    <w:rsid w:val="00640E71"/>
    <w:rsid w:val="00640EF4"/>
    <w:rsid w:val="00640F5D"/>
    <w:rsid w:val="00640FA5"/>
    <w:rsid w:val="006410C7"/>
    <w:rsid w:val="0064125F"/>
    <w:rsid w:val="006413E5"/>
    <w:rsid w:val="00641A64"/>
    <w:rsid w:val="00641AD2"/>
    <w:rsid w:val="00641BA9"/>
    <w:rsid w:val="00641CBC"/>
    <w:rsid w:val="00641D64"/>
    <w:rsid w:val="00641E7C"/>
    <w:rsid w:val="006420D8"/>
    <w:rsid w:val="00642325"/>
    <w:rsid w:val="0064243A"/>
    <w:rsid w:val="00642615"/>
    <w:rsid w:val="006428D7"/>
    <w:rsid w:val="00642A25"/>
    <w:rsid w:val="00642B11"/>
    <w:rsid w:val="00642DC7"/>
    <w:rsid w:val="00642F57"/>
    <w:rsid w:val="0064303A"/>
    <w:rsid w:val="00643501"/>
    <w:rsid w:val="00643765"/>
    <w:rsid w:val="00643F14"/>
    <w:rsid w:val="006443AF"/>
    <w:rsid w:val="006448C0"/>
    <w:rsid w:val="00644993"/>
    <w:rsid w:val="00644DC9"/>
    <w:rsid w:val="00645239"/>
    <w:rsid w:val="0064550F"/>
    <w:rsid w:val="00645A80"/>
    <w:rsid w:val="00646169"/>
    <w:rsid w:val="0064632D"/>
    <w:rsid w:val="00646B3B"/>
    <w:rsid w:val="00646E15"/>
    <w:rsid w:val="00646ED0"/>
    <w:rsid w:val="006475CE"/>
    <w:rsid w:val="00647959"/>
    <w:rsid w:val="0064798C"/>
    <w:rsid w:val="00647A0A"/>
    <w:rsid w:val="00647E7F"/>
    <w:rsid w:val="00650151"/>
    <w:rsid w:val="00650152"/>
    <w:rsid w:val="006504CC"/>
    <w:rsid w:val="00650968"/>
    <w:rsid w:val="00650B0D"/>
    <w:rsid w:val="00650BC4"/>
    <w:rsid w:val="00650EB9"/>
    <w:rsid w:val="00651133"/>
    <w:rsid w:val="00651193"/>
    <w:rsid w:val="006512AE"/>
    <w:rsid w:val="006513C9"/>
    <w:rsid w:val="00651556"/>
    <w:rsid w:val="00651B77"/>
    <w:rsid w:val="0065231F"/>
    <w:rsid w:val="006525E2"/>
    <w:rsid w:val="0065294C"/>
    <w:rsid w:val="00652A94"/>
    <w:rsid w:val="00652CCA"/>
    <w:rsid w:val="00652D4B"/>
    <w:rsid w:val="00652F4F"/>
    <w:rsid w:val="00652F5C"/>
    <w:rsid w:val="00653F72"/>
    <w:rsid w:val="006544EF"/>
    <w:rsid w:val="00654858"/>
    <w:rsid w:val="00654946"/>
    <w:rsid w:val="0065499A"/>
    <w:rsid w:val="006549F9"/>
    <w:rsid w:val="00654BB6"/>
    <w:rsid w:val="00654F7A"/>
    <w:rsid w:val="006557A2"/>
    <w:rsid w:val="00655FB9"/>
    <w:rsid w:val="006562E3"/>
    <w:rsid w:val="0065660D"/>
    <w:rsid w:val="006569A3"/>
    <w:rsid w:val="006569D7"/>
    <w:rsid w:val="0065703A"/>
    <w:rsid w:val="00657148"/>
    <w:rsid w:val="00657488"/>
    <w:rsid w:val="0065763E"/>
    <w:rsid w:val="00657739"/>
    <w:rsid w:val="006577BB"/>
    <w:rsid w:val="006578D1"/>
    <w:rsid w:val="006602C9"/>
    <w:rsid w:val="006604FF"/>
    <w:rsid w:val="0066068E"/>
    <w:rsid w:val="00660821"/>
    <w:rsid w:val="006613FE"/>
    <w:rsid w:val="00661517"/>
    <w:rsid w:val="00661572"/>
    <w:rsid w:val="006616DA"/>
    <w:rsid w:val="00661989"/>
    <w:rsid w:val="00661A57"/>
    <w:rsid w:val="00661BA7"/>
    <w:rsid w:val="00661CA0"/>
    <w:rsid w:val="00662904"/>
    <w:rsid w:val="00662F8D"/>
    <w:rsid w:val="00663080"/>
    <w:rsid w:val="0066308E"/>
    <w:rsid w:val="00663143"/>
    <w:rsid w:val="006638A2"/>
    <w:rsid w:val="00663A19"/>
    <w:rsid w:val="00664410"/>
    <w:rsid w:val="00664873"/>
    <w:rsid w:val="0066516F"/>
    <w:rsid w:val="00666529"/>
    <w:rsid w:val="006665B3"/>
    <w:rsid w:val="006669F6"/>
    <w:rsid w:val="00666CB3"/>
    <w:rsid w:val="0066710E"/>
    <w:rsid w:val="0066753A"/>
    <w:rsid w:val="00667818"/>
    <w:rsid w:val="00667FFE"/>
    <w:rsid w:val="006709AB"/>
    <w:rsid w:val="00670AC6"/>
    <w:rsid w:val="00670CC1"/>
    <w:rsid w:val="00670DE0"/>
    <w:rsid w:val="0067130A"/>
    <w:rsid w:val="00671F0A"/>
    <w:rsid w:val="00672184"/>
    <w:rsid w:val="0067220A"/>
    <w:rsid w:val="00672391"/>
    <w:rsid w:val="00672534"/>
    <w:rsid w:val="00672535"/>
    <w:rsid w:val="00672B73"/>
    <w:rsid w:val="00672B9F"/>
    <w:rsid w:val="00673C41"/>
    <w:rsid w:val="00673FEE"/>
    <w:rsid w:val="00674110"/>
    <w:rsid w:val="00674150"/>
    <w:rsid w:val="00674179"/>
    <w:rsid w:val="00674689"/>
    <w:rsid w:val="00674764"/>
    <w:rsid w:val="00674A57"/>
    <w:rsid w:val="00674BD1"/>
    <w:rsid w:val="00674C39"/>
    <w:rsid w:val="00674CD7"/>
    <w:rsid w:val="00674DFE"/>
    <w:rsid w:val="006751C0"/>
    <w:rsid w:val="0067522E"/>
    <w:rsid w:val="00675231"/>
    <w:rsid w:val="006755F5"/>
    <w:rsid w:val="0067574D"/>
    <w:rsid w:val="0067575E"/>
    <w:rsid w:val="00675EA4"/>
    <w:rsid w:val="006762B8"/>
    <w:rsid w:val="006768C1"/>
    <w:rsid w:val="0067699D"/>
    <w:rsid w:val="00676D8A"/>
    <w:rsid w:val="00676E55"/>
    <w:rsid w:val="006771A6"/>
    <w:rsid w:val="00677347"/>
    <w:rsid w:val="006773DD"/>
    <w:rsid w:val="00677826"/>
    <w:rsid w:val="0067790E"/>
    <w:rsid w:val="00677BC8"/>
    <w:rsid w:val="00680231"/>
    <w:rsid w:val="006802C2"/>
    <w:rsid w:val="00680401"/>
    <w:rsid w:val="006806F8"/>
    <w:rsid w:val="00680724"/>
    <w:rsid w:val="00680863"/>
    <w:rsid w:val="006808DA"/>
    <w:rsid w:val="00680A75"/>
    <w:rsid w:val="00680D24"/>
    <w:rsid w:val="00681383"/>
    <w:rsid w:val="006818F5"/>
    <w:rsid w:val="00681AF1"/>
    <w:rsid w:val="00681F42"/>
    <w:rsid w:val="00682572"/>
    <w:rsid w:val="0068269C"/>
    <w:rsid w:val="00682E77"/>
    <w:rsid w:val="00683357"/>
    <w:rsid w:val="006835AE"/>
    <w:rsid w:val="00683A9D"/>
    <w:rsid w:val="00683E06"/>
    <w:rsid w:val="0068414E"/>
    <w:rsid w:val="00684589"/>
    <w:rsid w:val="0068488B"/>
    <w:rsid w:val="00684A48"/>
    <w:rsid w:val="00684B6C"/>
    <w:rsid w:val="00684FC3"/>
    <w:rsid w:val="00686E1A"/>
    <w:rsid w:val="00686ECC"/>
    <w:rsid w:val="00687897"/>
    <w:rsid w:val="00687B47"/>
    <w:rsid w:val="00687BBF"/>
    <w:rsid w:val="00687D3E"/>
    <w:rsid w:val="00687D84"/>
    <w:rsid w:val="00687FF3"/>
    <w:rsid w:val="00690426"/>
    <w:rsid w:val="00690595"/>
    <w:rsid w:val="00690AFC"/>
    <w:rsid w:val="0069115B"/>
    <w:rsid w:val="0069165D"/>
    <w:rsid w:val="0069199E"/>
    <w:rsid w:val="006919A3"/>
    <w:rsid w:val="00691C5D"/>
    <w:rsid w:val="00691D0A"/>
    <w:rsid w:val="0069286B"/>
    <w:rsid w:val="006929BE"/>
    <w:rsid w:val="00692ADE"/>
    <w:rsid w:val="00692FDC"/>
    <w:rsid w:val="00692FFA"/>
    <w:rsid w:val="00693148"/>
    <w:rsid w:val="00693BFD"/>
    <w:rsid w:val="006943F0"/>
    <w:rsid w:val="00694968"/>
    <w:rsid w:val="00695026"/>
    <w:rsid w:val="0069502D"/>
    <w:rsid w:val="00695411"/>
    <w:rsid w:val="00695B84"/>
    <w:rsid w:val="00695BFF"/>
    <w:rsid w:val="00696494"/>
    <w:rsid w:val="00697583"/>
    <w:rsid w:val="006976BB"/>
    <w:rsid w:val="006977E2"/>
    <w:rsid w:val="00697F60"/>
    <w:rsid w:val="006A0454"/>
    <w:rsid w:val="006A056A"/>
    <w:rsid w:val="006A064B"/>
    <w:rsid w:val="006A066A"/>
    <w:rsid w:val="006A1042"/>
    <w:rsid w:val="006A10EF"/>
    <w:rsid w:val="006A117E"/>
    <w:rsid w:val="006A14D4"/>
    <w:rsid w:val="006A15A5"/>
    <w:rsid w:val="006A175D"/>
    <w:rsid w:val="006A17E9"/>
    <w:rsid w:val="006A1A53"/>
    <w:rsid w:val="006A1AB9"/>
    <w:rsid w:val="006A1ACD"/>
    <w:rsid w:val="006A1D1E"/>
    <w:rsid w:val="006A1E64"/>
    <w:rsid w:val="006A1EDC"/>
    <w:rsid w:val="006A2225"/>
    <w:rsid w:val="006A265D"/>
    <w:rsid w:val="006A2B0B"/>
    <w:rsid w:val="006A2DD7"/>
    <w:rsid w:val="006A37B0"/>
    <w:rsid w:val="006A3A98"/>
    <w:rsid w:val="006A3B1F"/>
    <w:rsid w:val="006A3B9F"/>
    <w:rsid w:val="006A4023"/>
    <w:rsid w:val="006A4431"/>
    <w:rsid w:val="006A44B2"/>
    <w:rsid w:val="006A492F"/>
    <w:rsid w:val="006A4939"/>
    <w:rsid w:val="006A5160"/>
    <w:rsid w:val="006A51E8"/>
    <w:rsid w:val="006A597E"/>
    <w:rsid w:val="006A5AB3"/>
    <w:rsid w:val="006A5AFD"/>
    <w:rsid w:val="006A5FAE"/>
    <w:rsid w:val="006A6022"/>
    <w:rsid w:val="006A6885"/>
    <w:rsid w:val="006A6ABD"/>
    <w:rsid w:val="006A6DAB"/>
    <w:rsid w:val="006A6E8F"/>
    <w:rsid w:val="006A7780"/>
    <w:rsid w:val="006A77D6"/>
    <w:rsid w:val="006A78C5"/>
    <w:rsid w:val="006A7927"/>
    <w:rsid w:val="006A7ED3"/>
    <w:rsid w:val="006B01A1"/>
    <w:rsid w:val="006B01FE"/>
    <w:rsid w:val="006B0472"/>
    <w:rsid w:val="006B10DA"/>
    <w:rsid w:val="006B1206"/>
    <w:rsid w:val="006B192C"/>
    <w:rsid w:val="006B1975"/>
    <w:rsid w:val="006B1BF6"/>
    <w:rsid w:val="006B1E66"/>
    <w:rsid w:val="006B256C"/>
    <w:rsid w:val="006B262D"/>
    <w:rsid w:val="006B2B5A"/>
    <w:rsid w:val="006B2BB3"/>
    <w:rsid w:val="006B2C49"/>
    <w:rsid w:val="006B31DD"/>
    <w:rsid w:val="006B32C1"/>
    <w:rsid w:val="006B3358"/>
    <w:rsid w:val="006B3B67"/>
    <w:rsid w:val="006B3F83"/>
    <w:rsid w:val="006B41BD"/>
    <w:rsid w:val="006B44F3"/>
    <w:rsid w:val="006B45D9"/>
    <w:rsid w:val="006B4791"/>
    <w:rsid w:val="006B48E3"/>
    <w:rsid w:val="006B4C62"/>
    <w:rsid w:val="006B4E3F"/>
    <w:rsid w:val="006B503E"/>
    <w:rsid w:val="006B516D"/>
    <w:rsid w:val="006B54FC"/>
    <w:rsid w:val="006B5F88"/>
    <w:rsid w:val="006B61D1"/>
    <w:rsid w:val="006B63C1"/>
    <w:rsid w:val="006B6572"/>
    <w:rsid w:val="006B6E01"/>
    <w:rsid w:val="006B6F18"/>
    <w:rsid w:val="006B71BE"/>
    <w:rsid w:val="006B7B4D"/>
    <w:rsid w:val="006B7E64"/>
    <w:rsid w:val="006C0098"/>
    <w:rsid w:val="006C0145"/>
    <w:rsid w:val="006C0492"/>
    <w:rsid w:val="006C062D"/>
    <w:rsid w:val="006C0AC8"/>
    <w:rsid w:val="006C0D0D"/>
    <w:rsid w:val="006C0DB5"/>
    <w:rsid w:val="006C0E7E"/>
    <w:rsid w:val="006C1105"/>
    <w:rsid w:val="006C11AB"/>
    <w:rsid w:val="006C149C"/>
    <w:rsid w:val="006C1518"/>
    <w:rsid w:val="006C15E6"/>
    <w:rsid w:val="006C163E"/>
    <w:rsid w:val="006C16A0"/>
    <w:rsid w:val="006C1C51"/>
    <w:rsid w:val="006C1CDB"/>
    <w:rsid w:val="006C2259"/>
    <w:rsid w:val="006C3119"/>
    <w:rsid w:val="006C3163"/>
    <w:rsid w:val="006C3910"/>
    <w:rsid w:val="006C3A8F"/>
    <w:rsid w:val="006C4221"/>
    <w:rsid w:val="006C424F"/>
    <w:rsid w:val="006C44D4"/>
    <w:rsid w:val="006C4741"/>
    <w:rsid w:val="006C4AF5"/>
    <w:rsid w:val="006C4B34"/>
    <w:rsid w:val="006C4C1C"/>
    <w:rsid w:val="006C4C80"/>
    <w:rsid w:val="006C4DB9"/>
    <w:rsid w:val="006C4E0F"/>
    <w:rsid w:val="006C51BD"/>
    <w:rsid w:val="006C584D"/>
    <w:rsid w:val="006C5A82"/>
    <w:rsid w:val="006C5D93"/>
    <w:rsid w:val="006C5E6D"/>
    <w:rsid w:val="006C61D1"/>
    <w:rsid w:val="006C61F0"/>
    <w:rsid w:val="006C62CD"/>
    <w:rsid w:val="006C65B1"/>
    <w:rsid w:val="006C6700"/>
    <w:rsid w:val="006C678C"/>
    <w:rsid w:val="006C6DCB"/>
    <w:rsid w:val="006C6F58"/>
    <w:rsid w:val="006C7668"/>
    <w:rsid w:val="006C7A57"/>
    <w:rsid w:val="006C7C1B"/>
    <w:rsid w:val="006C7DC1"/>
    <w:rsid w:val="006C7E20"/>
    <w:rsid w:val="006D07DF"/>
    <w:rsid w:val="006D0C6C"/>
    <w:rsid w:val="006D11AD"/>
    <w:rsid w:val="006D1448"/>
    <w:rsid w:val="006D15E3"/>
    <w:rsid w:val="006D174A"/>
    <w:rsid w:val="006D1D88"/>
    <w:rsid w:val="006D1F1B"/>
    <w:rsid w:val="006D1FDE"/>
    <w:rsid w:val="006D28E7"/>
    <w:rsid w:val="006D2B48"/>
    <w:rsid w:val="006D2CE0"/>
    <w:rsid w:val="006D2CE2"/>
    <w:rsid w:val="006D30A3"/>
    <w:rsid w:val="006D31B0"/>
    <w:rsid w:val="006D3331"/>
    <w:rsid w:val="006D3367"/>
    <w:rsid w:val="006D3665"/>
    <w:rsid w:val="006D394D"/>
    <w:rsid w:val="006D3A83"/>
    <w:rsid w:val="006D3B46"/>
    <w:rsid w:val="006D3D0F"/>
    <w:rsid w:val="006D41F4"/>
    <w:rsid w:val="006D4400"/>
    <w:rsid w:val="006D4B33"/>
    <w:rsid w:val="006D5196"/>
    <w:rsid w:val="006D5256"/>
    <w:rsid w:val="006D5530"/>
    <w:rsid w:val="006D5620"/>
    <w:rsid w:val="006D5AF2"/>
    <w:rsid w:val="006D5FEB"/>
    <w:rsid w:val="006D6734"/>
    <w:rsid w:val="006D674E"/>
    <w:rsid w:val="006D6910"/>
    <w:rsid w:val="006D6A92"/>
    <w:rsid w:val="006D6C92"/>
    <w:rsid w:val="006D6F5E"/>
    <w:rsid w:val="006D7084"/>
    <w:rsid w:val="006D72ED"/>
    <w:rsid w:val="006D744C"/>
    <w:rsid w:val="006D7B0A"/>
    <w:rsid w:val="006D7DA1"/>
    <w:rsid w:val="006E03B5"/>
    <w:rsid w:val="006E04F1"/>
    <w:rsid w:val="006E0537"/>
    <w:rsid w:val="006E06E0"/>
    <w:rsid w:val="006E07D3"/>
    <w:rsid w:val="006E0D66"/>
    <w:rsid w:val="006E110E"/>
    <w:rsid w:val="006E115C"/>
    <w:rsid w:val="006E1555"/>
    <w:rsid w:val="006E186F"/>
    <w:rsid w:val="006E1AEA"/>
    <w:rsid w:val="006E2237"/>
    <w:rsid w:val="006E24A7"/>
    <w:rsid w:val="006E2A07"/>
    <w:rsid w:val="006E2A12"/>
    <w:rsid w:val="006E2AB0"/>
    <w:rsid w:val="006E2BA3"/>
    <w:rsid w:val="006E318D"/>
    <w:rsid w:val="006E33EE"/>
    <w:rsid w:val="006E3421"/>
    <w:rsid w:val="006E3E8C"/>
    <w:rsid w:val="006E406A"/>
    <w:rsid w:val="006E442F"/>
    <w:rsid w:val="006E479E"/>
    <w:rsid w:val="006E4A8F"/>
    <w:rsid w:val="006E4BF6"/>
    <w:rsid w:val="006E4C3E"/>
    <w:rsid w:val="006E5720"/>
    <w:rsid w:val="006E5A39"/>
    <w:rsid w:val="006E5AAD"/>
    <w:rsid w:val="006E5ED5"/>
    <w:rsid w:val="006E61A2"/>
    <w:rsid w:val="006E6302"/>
    <w:rsid w:val="006E6888"/>
    <w:rsid w:val="006E71DC"/>
    <w:rsid w:val="006E7430"/>
    <w:rsid w:val="006E755C"/>
    <w:rsid w:val="006E7725"/>
    <w:rsid w:val="006E7943"/>
    <w:rsid w:val="006E7A02"/>
    <w:rsid w:val="006E7A36"/>
    <w:rsid w:val="006E7BE8"/>
    <w:rsid w:val="006F0C6B"/>
    <w:rsid w:val="006F0D1A"/>
    <w:rsid w:val="006F0E43"/>
    <w:rsid w:val="006F1031"/>
    <w:rsid w:val="006F14F1"/>
    <w:rsid w:val="006F18EC"/>
    <w:rsid w:val="006F1BE9"/>
    <w:rsid w:val="006F1EF8"/>
    <w:rsid w:val="006F2525"/>
    <w:rsid w:val="006F2F9A"/>
    <w:rsid w:val="006F348B"/>
    <w:rsid w:val="006F3657"/>
    <w:rsid w:val="006F385E"/>
    <w:rsid w:val="006F3874"/>
    <w:rsid w:val="006F39D3"/>
    <w:rsid w:val="006F3C0D"/>
    <w:rsid w:val="006F3F00"/>
    <w:rsid w:val="006F4798"/>
    <w:rsid w:val="006F4A8F"/>
    <w:rsid w:val="006F51B3"/>
    <w:rsid w:val="006F51BA"/>
    <w:rsid w:val="006F550C"/>
    <w:rsid w:val="006F562F"/>
    <w:rsid w:val="006F6533"/>
    <w:rsid w:val="006F65E9"/>
    <w:rsid w:val="006F66BD"/>
    <w:rsid w:val="006F6749"/>
    <w:rsid w:val="006F68DE"/>
    <w:rsid w:val="006F68E1"/>
    <w:rsid w:val="006F6B18"/>
    <w:rsid w:val="006F6B75"/>
    <w:rsid w:val="006F6DC1"/>
    <w:rsid w:val="006F6F0E"/>
    <w:rsid w:val="006F7201"/>
    <w:rsid w:val="006F7311"/>
    <w:rsid w:val="006F731E"/>
    <w:rsid w:val="006F7456"/>
    <w:rsid w:val="006F7642"/>
    <w:rsid w:val="006F76C4"/>
    <w:rsid w:val="00700089"/>
    <w:rsid w:val="0070009D"/>
    <w:rsid w:val="00700587"/>
    <w:rsid w:val="00700654"/>
    <w:rsid w:val="00700708"/>
    <w:rsid w:val="00700ADF"/>
    <w:rsid w:val="00700C11"/>
    <w:rsid w:val="00701266"/>
    <w:rsid w:val="00701AE0"/>
    <w:rsid w:val="00701DF7"/>
    <w:rsid w:val="00702309"/>
    <w:rsid w:val="007029EE"/>
    <w:rsid w:val="00702A4F"/>
    <w:rsid w:val="007030C7"/>
    <w:rsid w:val="0070311D"/>
    <w:rsid w:val="00703635"/>
    <w:rsid w:val="007037E7"/>
    <w:rsid w:val="00703AA0"/>
    <w:rsid w:val="00703FB7"/>
    <w:rsid w:val="00704084"/>
    <w:rsid w:val="0070435F"/>
    <w:rsid w:val="00704D26"/>
    <w:rsid w:val="00705479"/>
    <w:rsid w:val="0070583A"/>
    <w:rsid w:val="00705872"/>
    <w:rsid w:val="00705C99"/>
    <w:rsid w:val="00705D06"/>
    <w:rsid w:val="00705DF9"/>
    <w:rsid w:val="00705F0C"/>
    <w:rsid w:val="007064E2"/>
    <w:rsid w:val="0070688F"/>
    <w:rsid w:val="00706CBE"/>
    <w:rsid w:val="00706D06"/>
    <w:rsid w:val="007071FD"/>
    <w:rsid w:val="007079AD"/>
    <w:rsid w:val="007102BB"/>
    <w:rsid w:val="00710464"/>
    <w:rsid w:val="007105B5"/>
    <w:rsid w:val="007109F4"/>
    <w:rsid w:val="00710CCC"/>
    <w:rsid w:val="00710DC9"/>
    <w:rsid w:val="00711405"/>
    <w:rsid w:val="007115CC"/>
    <w:rsid w:val="00711DF0"/>
    <w:rsid w:val="00712267"/>
    <w:rsid w:val="00712EFE"/>
    <w:rsid w:val="00713237"/>
    <w:rsid w:val="0071351B"/>
    <w:rsid w:val="007140D0"/>
    <w:rsid w:val="0071422C"/>
    <w:rsid w:val="00714580"/>
    <w:rsid w:val="007148A4"/>
    <w:rsid w:val="00714F66"/>
    <w:rsid w:val="00715A3B"/>
    <w:rsid w:val="00715A68"/>
    <w:rsid w:val="00715B34"/>
    <w:rsid w:val="00715F31"/>
    <w:rsid w:val="00716194"/>
    <w:rsid w:val="0071635A"/>
    <w:rsid w:val="007165C9"/>
    <w:rsid w:val="00716BB7"/>
    <w:rsid w:val="00716F89"/>
    <w:rsid w:val="00717011"/>
    <w:rsid w:val="007171E3"/>
    <w:rsid w:val="00717569"/>
    <w:rsid w:val="00717D74"/>
    <w:rsid w:val="00717DC8"/>
    <w:rsid w:val="007202A7"/>
    <w:rsid w:val="007202AA"/>
    <w:rsid w:val="007202E5"/>
    <w:rsid w:val="007208DC"/>
    <w:rsid w:val="00720B10"/>
    <w:rsid w:val="00720F17"/>
    <w:rsid w:val="007213AA"/>
    <w:rsid w:val="0072198C"/>
    <w:rsid w:val="00721C33"/>
    <w:rsid w:val="00721CDF"/>
    <w:rsid w:val="00721D3D"/>
    <w:rsid w:val="007223DE"/>
    <w:rsid w:val="00722503"/>
    <w:rsid w:val="00722C9A"/>
    <w:rsid w:val="00723033"/>
    <w:rsid w:val="00723622"/>
    <w:rsid w:val="007236F2"/>
    <w:rsid w:val="007240C6"/>
    <w:rsid w:val="00724317"/>
    <w:rsid w:val="00724E58"/>
    <w:rsid w:val="00725038"/>
    <w:rsid w:val="00725279"/>
    <w:rsid w:val="00725324"/>
    <w:rsid w:val="007254CB"/>
    <w:rsid w:val="00725589"/>
    <w:rsid w:val="00726774"/>
    <w:rsid w:val="00726978"/>
    <w:rsid w:val="00726B58"/>
    <w:rsid w:val="00727137"/>
    <w:rsid w:val="00727423"/>
    <w:rsid w:val="007300B2"/>
    <w:rsid w:val="0073032D"/>
    <w:rsid w:val="0073035A"/>
    <w:rsid w:val="00730904"/>
    <w:rsid w:val="00730989"/>
    <w:rsid w:val="007309AB"/>
    <w:rsid w:val="0073101E"/>
    <w:rsid w:val="00731D01"/>
    <w:rsid w:val="00731EB6"/>
    <w:rsid w:val="007320DC"/>
    <w:rsid w:val="00732390"/>
    <w:rsid w:val="007328A2"/>
    <w:rsid w:val="00732AE6"/>
    <w:rsid w:val="00732AFA"/>
    <w:rsid w:val="00732BCB"/>
    <w:rsid w:val="00732C1E"/>
    <w:rsid w:val="00733092"/>
    <w:rsid w:val="00733362"/>
    <w:rsid w:val="00733609"/>
    <w:rsid w:val="00733B28"/>
    <w:rsid w:val="00733C64"/>
    <w:rsid w:val="00733D57"/>
    <w:rsid w:val="00734189"/>
    <w:rsid w:val="00734202"/>
    <w:rsid w:val="00734397"/>
    <w:rsid w:val="007343E9"/>
    <w:rsid w:val="0073482B"/>
    <w:rsid w:val="007349E9"/>
    <w:rsid w:val="0073503D"/>
    <w:rsid w:val="007354E5"/>
    <w:rsid w:val="007366BC"/>
    <w:rsid w:val="007370EB"/>
    <w:rsid w:val="00737B0D"/>
    <w:rsid w:val="00737BD8"/>
    <w:rsid w:val="00737CA9"/>
    <w:rsid w:val="00737CC9"/>
    <w:rsid w:val="007406E2"/>
    <w:rsid w:val="00740806"/>
    <w:rsid w:val="00740B1A"/>
    <w:rsid w:val="00740B64"/>
    <w:rsid w:val="00740C3F"/>
    <w:rsid w:val="00740E74"/>
    <w:rsid w:val="007410D6"/>
    <w:rsid w:val="0074169E"/>
    <w:rsid w:val="007417F3"/>
    <w:rsid w:val="00741CCC"/>
    <w:rsid w:val="0074214E"/>
    <w:rsid w:val="007427E5"/>
    <w:rsid w:val="0074283D"/>
    <w:rsid w:val="007429EF"/>
    <w:rsid w:val="00742FFF"/>
    <w:rsid w:val="00743346"/>
    <w:rsid w:val="00743891"/>
    <w:rsid w:val="00743D28"/>
    <w:rsid w:val="00743D65"/>
    <w:rsid w:val="00743E31"/>
    <w:rsid w:val="007442D8"/>
    <w:rsid w:val="00745346"/>
    <w:rsid w:val="00745386"/>
    <w:rsid w:val="00745795"/>
    <w:rsid w:val="00745AA6"/>
    <w:rsid w:val="00746299"/>
    <w:rsid w:val="00746481"/>
    <w:rsid w:val="00746521"/>
    <w:rsid w:val="00746AAD"/>
    <w:rsid w:val="00746DB8"/>
    <w:rsid w:val="0074700A"/>
    <w:rsid w:val="00747104"/>
    <w:rsid w:val="00747164"/>
    <w:rsid w:val="007475A4"/>
    <w:rsid w:val="00747837"/>
    <w:rsid w:val="00747EA0"/>
    <w:rsid w:val="007502BA"/>
    <w:rsid w:val="00750420"/>
    <w:rsid w:val="007505B3"/>
    <w:rsid w:val="00750737"/>
    <w:rsid w:val="00750AF1"/>
    <w:rsid w:val="00750CAE"/>
    <w:rsid w:val="00750D1B"/>
    <w:rsid w:val="0075100C"/>
    <w:rsid w:val="0075106C"/>
    <w:rsid w:val="00751124"/>
    <w:rsid w:val="007514F7"/>
    <w:rsid w:val="00751F20"/>
    <w:rsid w:val="00752571"/>
    <w:rsid w:val="0075287C"/>
    <w:rsid w:val="00752A1D"/>
    <w:rsid w:val="00752E3D"/>
    <w:rsid w:val="00752ECE"/>
    <w:rsid w:val="007530D8"/>
    <w:rsid w:val="007533CC"/>
    <w:rsid w:val="00753414"/>
    <w:rsid w:val="00753906"/>
    <w:rsid w:val="00754599"/>
    <w:rsid w:val="00754619"/>
    <w:rsid w:val="00754A79"/>
    <w:rsid w:val="00754AAA"/>
    <w:rsid w:val="00754BB7"/>
    <w:rsid w:val="00754BBA"/>
    <w:rsid w:val="00754E04"/>
    <w:rsid w:val="00754ED2"/>
    <w:rsid w:val="00755360"/>
    <w:rsid w:val="007554B8"/>
    <w:rsid w:val="00755600"/>
    <w:rsid w:val="0075573D"/>
    <w:rsid w:val="007559E4"/>
    <w:rsid w:val="00756073"/>
    <w:rsid w:val="007566EA"/>
    <w:rsid w:val="007567AF"/>
    <w:rsid w:val="00756B47"/>
    <w:rsid w:val="007574E2"/>
    <w:rsid w:val="00757C3A"/>
    <w:rsid w:val="00757EC4"/>
    <w:rsid w:val="00760050"/>
    <w:rsid w:val="007603F6"/>
    <w:rsid w:val="00760503"/>
    <w:rsid w:val="007605E2"/>
    <w:rsid w:val="00760D63"/>
    <w:rsid w:val="00761530"/>
    <w:rsid w:val="00762456"/>
    <w:rsid w:val="0076279A"/>
    <w:rsid w:val="007627B0"/>
    <w:rsid w:val="00762906"/>
    <w:rsid w:val="00762E5A"/>
    <w:rsid w:val="00762E93"/>
    <w:rsid w:val="00762EE3"/>
    <w:rsid w:val="007631CD"/>
    <w:rsid w:val="0076329E"/>
    <w:rsid w:val="007636E2"/>
    <w:rsid w:val="007639C9"/>
    <w:rsid w:val="00763E60"/>
    <w:rsid w:val="0076418B"/>
    <w:rsid w:val="0076444F"/>
    <w:rsid w:val="0076494F"/>
    <w:rsid w:val="00764B5C"/>
    <w:rsid w:val="00764CE7"/>
    <w:rsid w:val="00764D21"/>
    <w:rsid w:val="00765486"/>
    <w:rsid w:val="00765707"/>
    <w:rsid w:val="00765831"/>
    <w:rsid w:val="007658AA"/>
    <w:rsid w:val="00765D25"/>
    <w:rsid w:val="00766665"/>
    <w:rsid w:val="00766747"/>
    <w:rsid w:val="00766B3C"/>
    <w:rsid w:val="00766C61"/>
    <w:rsid w:val="00766D40"/>
    <w:rsid w:val="007675AF"/>
    <w:rsid w:val="0076775F"/>
    <w:rsid w:val="0076792E"/>
    <w:rsid w:val="00767F65"/>
    <w:rsid w:val="007703BA"/>
    <w:rsid w:val="007707DD"/>
    <w:rsid w:val="00770A8D"/>
    <w:rsid w:val="00770F1B"/>
    <w:rsid w:val="00771319"/>
    <w:rsid w:val="00771450"/>
    <w:rsid w:val="0077161B"/>
    <w:rsid w:val="0077166D"/>
    <w:rsid w:val="007716D8"/>
    <w:rsid w:val="00771714"/>
    <w:rsid w:val="0077174C"/>
    <w:rsid w:val="0077192A"/>
    <w:rsid w:val="00771948"/>
    <w:rsid w:val="0077219C"/>
    <w:rsid w:val="00772B10"/>
    <w:rsid w:val="00772E26"/>
    <w:rsid w:val="00772EF9"/>
    <w:rsid w:val="0077334F"/>
    <w:rsid w:val="00773566"/>
    <w:rsid w:val="0077361E"/>
    <w:rsid w:val="007736E7"/>
    <w:rsid w:val="00774220"/>
    <w:rsid w:val="00774293"/>
    <w:rsid w:val="00774576"/>
    <w:rsid w:val="0077465A"/>
    <w:rsid w:val="00774719"/>
    <w:rsid w:val="00774921"/>
    <w:rsid w:val="00774B33"/>
    <w:rsid w:val="00774D70"/>
    <w:rsid w:val="00774F0B"/>
    <w:rsid w:val="0077524B"/>
    <w:rsid w:val="0077554D"/>
    <w:rsid w:val="0077595B"/>
    <w:rsid w:val="00776581"/>
    <w:rsid w:val="00776C7F"/>
    <w:rsid w:val="00776C95"/>
    <w:rsid w:val="00776DE7"/>
    <w:rsid w:val="00776E01"/>
    <w:rsid w:val="007775A1"/>
    <w:rsid w:val="0078026D"/>
    <w:rsid w:val="0078029D"/>
    <w:rsid w:val="00780392"/>
    <w:rsid w:val="007804F3"/>
    <w:rsid w:val="00780537"/>
    <w:rsid w:val="007807FA"/>
    <w:rsid w:val="0078092E"/>
    <w:rsid w:val="00780C2C"/>
    <w:rsid w:val="0078169E"/>
    <w:rsid w:val="00781757"/>
    <w:rsid w:val="00781A24"/>
    <w:rsid w:val="00781BD9"/>
    <w:rsid w:val="00781D42"/>
    <w:rsid w:val="00783321"/>
    <w:rsid w:val="0078391B"/>
    <w:rsid w:val="00783A7B"/>
    <w:rsid w:val="007841EF"/>
    <w:rsid w:val="007844C5"/>
    <w:rsid w:val="0078450A"/>
    <w:rsid w:val="00784640"/>
    <w:rsid w:val="007849C6"/>
    <w:rsid w:val="00784D61"/>
    <w:rsid w:val="00785073"/>
    <w:rsid w:val="00785367"/>
    <w:rsid w:val="007859F6"/>
    <w:rsid w:val="00785F61"/>
    <w:rsid w:val="007860EC"/>
    <w:rsid w:val="0078626F"/>
    <w:rsid w:val="00786412"/>
    <w:rsid w:val="007865B4"/>
    <w:rsid w:val="0078690B"/>
    <w:rsid w:val="00786CC6"/>
    <w:rsid w:val="00786EB8"/>
    <w:rsid w:val="00786EFD"/>
    <w:rsid w:val="007874EC"/>
    <w:rsid w:val="007877A8"/>
    <w:rsid w:val="0078787A"/>
    <w:rsid w:val="00787C33"/>
    <w:rsid w:val="00790482"/>
    <w:rsid w:val="007907A7"/>
    <w:rsid w:val="007907D3"/>
    <w:rsid w:val="00790975"/>
    <w:rsid w:val="00790C67"/>
    <w:rsid w:val="00790DC3"/>
    <w:rsid w:val="007915CA"/>
    <w:rsid w:val="007917FB"/>
    <w:rsid w:val="00791946"/>
    <w:rsid w:val="00791B19"/>
    <w:rsid w:val="00791C89"/>
    <w:rsid w:val="00791DB9"/>
    <w:rsid w:val="00791EB5"/>
    <w:rsid w:val="00791F3E"/>
    <w:rsid w:val="00791FDD"/>
    <w:rsid w:val="0079239D"/>
    <w:rsid w:val="00792DC3"/>
    <w:rsid w:val="0079329D"/>
    <w:rsid w:val="00793327"/>
    <w:rsid w:val="007933B3"/>
    <w:rsid w:val="007937C0"/>
    <w:rsid w:val="00793C11"/>
    <w:rsid w:val="00793CE3"/>
    <w:rsid w:val="00793EF9"/>
    <w:rsid w:val="00794167"/>
    <w:rsid w:val="00794462"/>
    <w:rsid w:val="0079447B"/>
    <w:rsid w:val="00794552"/>
    <w:rsid w:val="007945E3"/>
    <w:rsid w:val="007954EF"/>
    <w:rsid w:val="00795934"/>
    <w:rsid w:val="00795F1A"/>
    <w:rsid w:val="00795FED"/>
    <w:rsid w:val="0079634B"/>
    <w:rsid w:val="007963A6"/>
    <w:rsid w:val="0079682F"/>
    <w:rsid w:val="00796878"/>
    <w:rsid w:val="00796BDD"/>
    <w:rsid w:val="00796CC6"/>
    <w:rsid w:val="00796ED3"/>
    <w:rsid w:val="00797E3B"/>
    <w:rsid w:val="00797FF4"/>
    <w:rsid w:val="007A0145"/>
    <w:rsid w:val="007A03F9"/>
    <w:rsid w:val="007A0443"/>
    <w:rsid w:val="007A062D"/>
    <w:rsid w:val="007A0A64"/>
    <w:rsid w:val="007A1064"/>
    <w:rsid w:val="007A121E"/>
    <w:rsid w:val="007A12FF"/>
    <w:rsid w:val="007A18C0"/>
    <w:rsid w:val="007A1A6D"/>
    <w:rsid w:val="007A1E08"/>
    <w:rsid w:val="007A231D"/>
    <w:rsid w:val="007A290C"/>
    <w:rsid w:val="007A2CFD"/>
    <w:rsid w:val="007A2F64"/>
    <w:rsid w:val="007A3040"/>
    <w:rsid w:val="007A3266"/>
    <w:rsid w:val="007A362E"/>
    <w:rsid w:val="007A38A2"/>
    <w:rsid w:val="007A3A14"/>
    <w:rsid w:val="007A3B73"/>
    <w:rsid w:val="007A3D4A"/>
    <w:rsid w:val="007A4051"/>
    <w:rsid w:val="007A44A6"/>
    <w:rsid w:val="007A4536"/>
    <w:rsid w:val="007A465F"/>
    <w:rsid w:val="007A4C14"/>
    <w:rsid w:val="007A4D55"/>
    <w:rsid w:val="007A4DE8"/>
    <w:rsid w:val="007A4E2D"/>
    <w:rsid w:val="007A518A"/>
    <w:rsid w:val="007A5700"/>
    <w:rsid w:val="007A5BC9"/>
    <w:rsid w:val="007A5F04"/>
    <w:rsid w:val="007A601D"/>
    <w:rsid w:val="007A62D3"/>
    <w:rsid w:val="007A6B38"/>
    <w:rsid w:val="007A6EBC"/>
    <w:rsid w:val="007A6FB5"/>
    <w:rsid w:val="007A74F5"/>
    <w:rsid w:val="007A752A"/>
    <w:rsid w:val="007A7A95"/>
    <w:rsid w:val="007A7BFB"/>
    <w:rsid w:val="007A7EEA"/>
    <w:rsid w:val="007B0059"/>
    <w:rsid w:val="007B016A"/>
    <w:rsid w:val="007B01F9"/>
    <w:rsid w:val="007B0452"/>
    <w:rsid w:val="007B05DD"/>
    <w:rsid w:val="007B0608"/>
    <w:rsid w:val="007B083C"/>
    <w:rsid w:val="007B084E"/>
    <w:rsid w:val="007B108E"/>
    <w:rsid w:val="007B1C93"/>
    <w:rsid w:val="007B1D96"/>
    <w:rsid w:val="007B203C"/>
    <w:rsid w:val="007B207F"/>
    <w:rsid w:val="007B2CB7"/>
    <w:rsid w:val="007B2E23"/>
    <w:rsid w:val="007B2EEA"/>
    <w:rsid w:val="007B2FEC"/>
    <w:rsid w:val="007B3481"/>
    <w:rsid w:val="007B37D6"/>
    <w:rsid w:val="007B39F3"/>
    <w:rsid w:val="007B3A12"/>
    <w:rsid w:val="007B3B3B"/>
    <w:rsid w:val="007B5BEF"/>
    <w:rsid w:val="007B5C69"/>
    <w:rsid w:val="007B68C4"/>
    <w:rsid w:val="007B6C5E"/>
    <w:rsid w:val="007B6DAE"/>
    <w:rsid w:val="007B757C"/>
    <w:rsid w:val="007B7702"/>
    <w:rsid w:val="007B7AEB"/>
    <w:rsid w:val="007B7CCC"/>
    <w:rsid w:val="007B7DB8"/>
    <w:rsid w:val="007B7EAB"/>
    <w:rsid w:val="007C05A2"/>
    <w:rsid w:val="007C11FC"/>
    <w:rsid w:val="007C125B"/>
    <w:rsid w:val="007C16EF"/>
    <w:rsid w:val="007C1763"/>
    <w:rsid w:val="007C1C08"/>
    <w:rsid w:val="007C1E98"/>
    <w:rsid w:val="007C2246"/>
    <w:rsid w:val="007C2451"/>
    <w:rsid w:val="007C2843"/>
    <w:rsid w:val="007C2BEA"/>
    <w:rsid w:val="007C3E62"/>
    <w:rsid w:val="007C4683"/>
    <w:rsid w:val="007C46C6"/>
    <w:rsid w:val="007C49E8"/>
    <w:rsid w:val="007C4BE4"/>
    <w:rsid w:val="007C4C50"/>
    <w:rsid w:val="007C4D45"/>
    <w:rsid w:val="007C4E9C"/>
    <w:rsid w:val="007C4EFD"/>
    <w:rsid w:val="007C5B0E"/>
    <w:rsid w:val="007C5D72"/>
    <w:rsid w:val="007C5ED1"/>
    <w:rsid w:val="007C6460"/>
    <w:rsid w:val="007C7230"/>
    <w:rsid w:val="007C7406"/>
    <w:rsid w:val="007C75CC"/>
    <w:rsid w:val="007C774E"/>
    <w:rsid w:val="007C7887"/>
    <w:rsid w:val="007C7E3D"/>
    <w:rsid w:val="007D000C"/>
    <w:rsid w:val="007D05CE"/>
    <w:rsid w:val="007D06D1"/>
    <w:rsid w:val="007D0B3B"/>
    <w:rsid w:val="007D0E66"/>
    <w:rsid w:val="007D0EEC"/>
    <w:rsid w:val="007D0FF1"/>
    <w:rsid w:val="007D10D6"/>
    <w:rsid w:val="007D116E"/>
    <w:rsid w:val="007D133E"/>
    <w:rsid w:val="007D1D74"/>
    <w:rsid w:val="007D2324"/>
    <w:rsid w:val="007D2330"/>
    <w:rsid w:val="007D235F"/>
    <w:rsid w:val="007D2599"/>
    <w:rsid w:val="007D25CE"/>
    <w:rsid w:val="007D27A2"/>
    <w:rsid w:val="007D306C"/>
    <w:rsid w:val="007D3400"/>
    <w:rsid w:val="007D3EE2"/>
    <w:rsid w:val="007D4DB7"/>
    <w:rsid w:val="007D4EEF"/>
    <w:rsid w:val="007D4F92"/>
    <w:rsid w:val="007D5050"/>
    <w:rsid w:val="007D505A"/>
    <w:rsid w:val="007D5066"/>
    <w:rsid w:val="007D5191"/>
    <w:rsid w:val="007D535D"/>
    <w:rsid w:val="007D53DF"/>
    <w:rsid w:val="007D5E56"/>
    <w:rsid w:val="007D5E7E"/>
    <w:rsid w:val="007D6684"/>
    <w:rsid w:val="007D78D2"/>
    <w:rsid w:val="007D7EC7"/>
    <w:rsid w:val="007E01CD"/>
    <w:rsid w:val="007E0630"/>
    <w:rsid w:val="007E1314"/>
    <w:rsid w:val="007E1606"/>
    <w:rsid w:val="007E1621"/>
    <w:rsid w:val="007E18BE"/>
    <w:rsid w:val="007E1BA4"/>
    <w:rsid w:val="007E1C94"/>
    <w:rsid w:val="007E1F86"/>
    <w:rsid w:val="007E2063"/>
    <w:rsid w:val="007E2114"/>
    <w:rsid w:val="007E2186"/>
    <w:rsid w:val="007E26D3"/>
    <w:rsid w:val="007E26F3"/>
    <w:rsid w:val="007E2CA5"/>
    <w:rsid w:val="007E376E"/>
    <w:rsid w:val="007E39C4"/>
    <w:rsid w:val="007E3B52"/>
    <w:rsid w:val="007E40FA"/>
    <w:rsid w:val="007E4548"/>
    <w:rsid w:val="007E455E"/>
    <w:rsid w:val="007E4E99"/>
    <w:rsid w:val="007E4EF0"/>
    <w:rsid w:val="007E592F"/>
    <w:rsid w:val="007E5F70"/>
    <w:rsid w:val="007E60D1"/>
    <w:rsid w:val="007E62A2"/>
    <w:rsid w:val="007E650C"/>
    <w:rsid w:val="007E6A38"/>
    <w:rsid w:val="007E6DB5"/>
    <w:rsid w:val="007E6EE9"/>
    <w:rsid w:val="007E7648"/>
    <w:rsid w:val="007E7BB9"/>
    <w:rsid w:val="007E7CB2"/>
    <w:rsid w:val="007E7EA8"/>
    <w:rsid w:val="007E7F34"/>
    <w:rsid w:val="007F0029"/>
    <w:rsid w:val="007F002B"/>
    <w:rsid w:val="007F0120"/>
    <w:rsid w:val="007F0477"/>
    <w:rsid w:val="007F060D"/>
    <w:rsid w:val="007F0C74"/>
    <w:rsid w:val="007F0D02"/>
    <w:rsid w:val="007F1B17"/>
    <w:rsid w:val="007F1D2B"/>
    <w:rsid w:val="007F1E87"/>
    <w:rsid w:val="007F272F"/>
    <w:rsid w:val="007F2E89"/>
    <w:rsid w:val="007F3911"/>
    <w:rsid w:val="007F3AC6"/>
    <w:rsid w:val="007F3AFE"/>
    <w:rsid w:val="007F3D88"/>
    <w:rsid w:val="007F3DE4"/>
    <w:rsid w:val="007F4A49"/>
    <w:rsid w:val="007F4C89"/>
    <w:rsid w:val="007F56D8"/>
    <w:rsid w:val="007F5BFB"/>
    <w:rsid w:val="007F5C33"/>
    <w:rsid w:val="007F5E87"/>
    <w:rsid w:val="007F6C29"/>
    <w:rsid w:val="007F70B8"/>
    <w:rsid w:val="007F7767"/>
    <w:rsid w:val="007F7999"/>
    <w:rsid w:val="007F79CF"/>
    <w:rsid w:val="00800C2C"/>
    <w:rsid w:val="00800E53"/>
    <w:rsid w:val="00800FC9"/>
    <w:rsid w:val="00801102"/>
    <w:rsid w:val="0080110B"/>
    <w:rsid w:val="0080111F"/>
    <w:rsid w:val="00801680"/>
    <w:rsid w:val="0080197F"/>
    <w:rsid w:val="00801B66"/>
    <w:rsid w:val="00801B7B"/>
    <w:rsid w:val="00802043"/>
    <w:rsid w:val="00802573"/>
    <w:rsid w:val="0080296B"/>
    <w:rsid w:val="00802B17"/>
    <w:rsid w:val="00802B46"/>
    <w:rsid w:val="00803C54"/>
    <w:rsid w:val="00803F43"/>
    <w:rsid w:val="0080410E"/>
    <w:rsid w:val="00804494"/>
    <w:rsid w:val="00804F74"/>
    <w:rsid w:val="008051D1"/>
    <w:rsid w:val="008052A3"/>
    <w:rsid w:val="00805454"/>
    <w:rsid w:val="008055F7"/>
    <w:rsid w:val="008056EB"/>
    <w:rsid w:val="00805CF4"/>
    <w:rsid w:val="00805D71"/>
    <w:rsid w:val="00805DB4"/>
    <w:rsid w:val="00805DBB"/>
    <w:rsid w:val="00806071"/>
    <w:rsid w:val="00806314"/>
    <w:rsid w:val="0080667D"/>
    <w:rsid w:val="008066F0"/>
    <w:rsid w:val="0080686E"/>
    <w:rsid w:val="00806DE1"/>
    <w:rsid w:val="008078E7"/>
    <w:rsid w:val="00807E66"/>
    <w:rsid w:val="00810205"/>
    <w:rsid w:val="008105A1"/>
    <w:rsid w:val="00810705"/>
    <w:rsid w:val="00810963"/>
    <w:rsid w:val="008109A5"/>
    <w:rsid w:val="008116BC"/>
    <w:rsid w:val="00811D99"/>
    <w:rsid w:val="00812057"/>
    <w:rsid w:val="008123EE"/>
    <w:rsid w:val="00812448"/>
    <w:rsid w:val="0081294E"/>
    <w:rsid w:val="00812BB1"/>
    <w:rsid w:val="00812F60"/>
    <w:rsid w:val="008132B4"/>
    <w:rsid w:val="00813354"/>
    <w:rsid w:val="008133E0"/>
    <w:rsid w:val="008134D6"/>
    <w:rsid w:val="0081399F"/>
    <w:rsid w:val="008148FB"/>
    <w:rsid w:val="008151D4"/>
    <w:rsid w:val="0081533F"/>
    <w:rsid w:val="00815591"/>
    <w:rsid w:val="008156BA"/>
    <w:rsid w:val="008159FB"/>
    <w:rsid w:val="00815D92"/>
    <w:rsid w:val="00815E03"/>
    <w:rsid w:val="0081678E"/>
    <w:rsid w:val="00816EB9"/>
    <w:rsid w:val="008177F7"/>
    <w:rsid w:val="008178F6"/>
    <w:rsid w:val="0081798B"/>
    <w:rsid w:val="00817BEA"/>
    <w:rsid w:val="00817ED0"/>
    <w:rsid w:val="00820055"/>
    <w:rsid w:val="008200F3"/>
    <w:rsid w:val="0082011F"/>
    <w:rsid w:val="008201F4"/>
    <w:rsid w:val="00820C00"/>
    <w:rsid w:val="00820E1A"/>
    <w:rsid w:val="00820F4B"/>
    <w:rsid w:val="00821326"/>
    <w:rsid w:val="00821795"/>
    <w:rsid w:val="00821A80"/>
    <w:rsid w:val="00821BDF"/>
    <w:rsid w:val="00821BF1"/>
    <w:rsid w:val="00822001"/>
    <w:rsid w:val="00822160"/>
    <w:rsid w:val="00822800"/>
    <w:rsid w:val="00822807"/>
    <w:rsid w:val="00822C46"/>
    <w:rsid w:val="00822E8F"/>
    <w:rsid w:val="008230B7"/>
    <w:rsid w:val="0082312E"/>
    <w:rsid w:val="008233C8"/>
    <w:rsid w:val="0082354D"/>
    <w:rsid w:val="008235B2"/>
    <w:rsid w:val="00824281"/>
    <w:rsid w:val="00824331"/>
    <w:rsid w:val="008243EB"/>
    <w:rsid w:val="0082514E"/>
    <w:rsid w:val="00825A0B"/>
    <w:rsid w:val="00826286"/>
    <w:rsid w:val="00826295"/>
    <w:rsid w:val="008263E9"/>
    <w:rsid w:val="008274B2"/>
    <w:rsid w:val="00830165"/>
    <w:rsid w:val="00830DE4"/>
    <w:rsid w:val="0083161E"/>
    <w:rsid w:val="00831853"/>
    <w:rsid w:val="00831882"/>
    <w:rsid w:val="00831A6A"/>
    <w:rsid w:val="00832126"/>
    <w:rsid w:val="0083234F"/>
    <w:rsid w:val="008325D6"/>
    <w:rsid w:val="00832E3D"/>
    <w:rsid w:val="008331B1"/>
    <w:rsid w:val="008332EF"/>
    <w:rsid w:val="00833351"/>
    <w:rsid w:val="0083379C"/>
    <w:rsid w:val="00833AFB"/>
    <w:rsid w:val="00833B44"/>
    <w:rsid w:val="00833BFE"/>
    <w:rsid w:val="00833D60"/>
    <w:rsid w:val="00833DB8"/>
    <w:rsid w:val="00833DD8"/>
    <w:rsid w:val="00834213"/>
    <w:rsid w:val="008342A0"/>
    <w:rsid w:val="0083446B"/>
    <w:rsid w:val="0083469B"/>
    <w:rsid w:val="008348C4"/>
    <w:rsid w:val="0083491A"/>
    <w:rsid w:val="00834C51"/>
    <w:rsid w:val="008350D8"/>
    <w:rsid w:val="00835200"/>
    <w:rsid w:val="00835374"/>
    <w:rsid w:val="00835D2C"/>
    <w:rsid w:val="00835D53"/>
    <w:rsid w:val="00835DB3"/>
    <w:rsid w:val="00835E0D"/>
    <w:rsid w:val="00835E28"/>
    <w:rsid w:val="00836427"/>
    <w:rsid w:val="0083647D"/>
    <w:rsid w:val="0083657E"/>
    <w:rsid w:val="00836659"/>
    <w:rsid w:val="00836837"/>
    <w:rsid w:val="0083688A"/>
    <w:rsid w:val="0083753B"/>
    <w:rsid w:val="00837792"/>
    <w:rsid w:val="008379DF"/>
    <w:rsid w:val="00837D30"/>
    <w:rsid w:val="00837DE6"/>
    <w:rsid w:val="0084044D"/>
    <w:rsid w:val="008407ED"/>
    <w:rsid w:val="008409BF"/>
    <w:rsid w:val="00840A0D"/>
    <w:rsid w:val="00840D31"/>
    <w:rsid w:val="0084248D"/>
    <w:rsid w:val="00842561"/>
    <w:rsid w:val="00842734"/>
    <w:rsid w:val="00842BD8"/>
    <w:rsid w:val="00842E0C"/>
    <w:rsid w:val="008432B9"/>
    <w:rsid w:val="008432CE"/>
    <w:rsid w:val="00844300"/>
    <w:rsid w:val="008444B6"/>
    <w:rsid w:val="0084471C"/>
    <w:rsid w:val="00844840"/>
    <w:rsid w:val="00844850"/>
    <w:rsid w:val="00844917"/>
    <w:rsid w:val="00844B05"/>
    <w:rsid w:val="00844D41"/>
    <w:rsid w:val="008454ED"/>
    <w:rsid w:val="00845ADE"/>
    <w:rsid w:val="00845D44"/>
    <w:rsid w:val="00845D64"/>
    <w:rsid w:val="00845FE4"/>
    <w:rsid w:val="00846248"/>
    <w:rsid w:val="00846252"/>
    <w:rsid w:val="00846902"/>
    <w:rsid w:val="00846A40"/>
    <w:rsid w:val="00846B2C"/>
    <w:rsid w:val="00846ECA"/>
    <w:rsid w:val="008477C4"/>
    <w:rsid w:val="00847ABC"/>
    <w:rsid w:val="00847AD1"/>
    <w:rsid w:val="00847FB3"/>
    <w:rsid w:val="00850156"/>
    <w:rsid w:val="00850777"/>
    <w:rsid w:val="00850D80"/>
    <w:rsid w:val="00851072"/>
    <w:rsid w:val="0085129A"/>
    <w:rsid w:val="0085136C"/>
    <w:rsid w:val="008513B3"/>
    <w:rsid w:val="00851798"/>
    <w:rsid w:val="00851AFA"/>
    <w:rsid w:val="008524CC"/>
    <w:rsid w:val="00852667"/>
    <w:rsid w:val="00852B21"/>
    <w:rsid w:val="0085340B"/>
    <w:rsid w:val="0085387C"/>
    <w:rsid w:val="00853B86"/>
    <w:rsid w:val="00853C80"/>
    <w:rsid w:val="0085430E"/>
    <w:rsid w:val="00854427"/>
    <w:rsid w:val="0085472F"/>
    <w:rsid w:val="0085479C"/>
    <w:rsid w:val="00854BAF"/>
    <w:rsid w:val="00854E29"/>
    <w:rsid w:val="0085523A"/>
    <w:rsid w:val="00855330"/>
    <w:rsid w:val="008554EF"/>
    <w:rsid w:val="0085571D"/>
    <w:rsid w:val="008559A9"/>
    <w:rsid w:val="00855A17"/>
    <w:rsid w:val="00855AD4"/>
    <w:rsid w:val="00855C3C"/>
    <w:rsid w:val="0085619D"/>
    <w:rsid w:val="0085656F"/>
    <w:rsid w:val="00856C4A"/>
    <w:rsid w:val="00857132"/>
    <w:rsid w:val="00857211"/>
    <w:rsid w:val="0085743C"/>
    <w:rsid w:val="0085799D"/>
    <w:rsid w:val="008579FD"/>
    <w:rsid w:val="00857B52"/>
    <w:rsid w:val="008604CC"/>
    <w:rsid w:val="0086059C"/>
    <w:rsid w:val="008605A2"/>
    <w:rsid w:val="00860685"/>
    <w:rsid w:val="00860F2E"/>
    <w:rsid w:val="00861170"/>
    <w:rsid w:val="00861320"/>
    <w:rsid w:val="00861B37"/>
    <w:rsid w:val="00861C8B"/>
    <w:rsid w:val="00861D5B"/>
    <w:rsid w:val="00861E94"/>
    <w:rsid w:val="008626CB"/>
    <w:rsid w:val="00862D91"/>
    <w:rsid w:val="00863935"/>
    <w:rsid w:val="00863D47"/>
    <w:rsid w:val="00864366"/>
    <w:rsid w:val="008652A4"/>
    <w:rsid w:val="0086581E"/>
    <w:rsid w:val="00865A83"/>
    <w:rsid w:val="00865B8E"/>
    <w:rsid w:val="00866604"/>
    <w:rsid w:val="00866775"/>
    <w:rsid w:val="008667AC"/>
    <w:rsid w:val="008669DA"/>
    <w:rsid w:val="00866EDA"/>
    <w:rsid w:val="00866F35"/>
    <w:rsid w:val="00867145"/>
    <w:rsid w:val="00867161"/>
    <w:rsid w:val="008679B3"/>
    <w:rsid w:val="00867D41"/>
    <w:rsid w:val="00867E8D"/>
    <w:rsid w:val="00867F3D"/>
    <w:rsid w:val="0087053F"/>
    <w:rsid w:val="008708B6"/>
    <w:rsid w:val="00870D84"/>
    <w:rsid w:val="00870E54"/>
    <w:rsid w:val="00870F5A"/>
    <w:rsid w:val="0087217D"/>
    <w:rsid w:val="0087275C"/>
    <w:rsid w:val="00872E0B"/>
    <w:rsid w:val="00872F96"/>
    <w:rsid w:val="00873133"/>
    <w:rsid w:val="008731C2"/>
    <w:rsid w:val="008734B1"/>
    <w:rsid w:val="00873E9C"/>
    <w:rsid w:val="00874264"/>
    <w:rsid w:val="008742E6"/>
    <w:rsid w:val="0087470B"/>
    <w:rsid w:val="00874883"/>
    <w:rsid w:val="00874A64"/>
    <w:rsid w:val="00874BB7"/>
    <w:rsid w:val="00875817"/>
    <w:rsid w:val="0087581A"/>
    <w:rsid w:val="00875A08"/>
    <w:rsid w:val="00875D82"/>
    <w:rsid w:val="0087620D"/>
    <w:rsid w:val="008765DA"/>
    <w:rsid w:val="00876667"/>
    <w:rsid w:val="00876A93"/>
    <w:rsid w:val="00876A9D"/>
    <w:rsid w:val="00876E57"/>
    <w:rsid w:val="00877313"/>
    <w:rsid w:val="00877B50"/>
    <w:rsid w:val="00877C7E"/>
    <w:rsid w:val="00877D00"/>
    <w:rsid w:val="008800A5"/>
    <w:rsid w:val="008802E6"/>
    <w:rsid w:val="0088045E"/>
    <w:rsid w:val="008805F9"/>
    <w:rsid w:val="00880732"/>
    <w:rsid w:val="00880794"/>
    <w:rsid w:val="00880D92"/>
    <w:rsid w:val="00881016"/>
    <w:rsid w:val="0088109F"/>
    <w:rsid w:val="0088128F"/>
    <w:rsid w:val="008816A3"/>
    <w:rsid w:val="00882002"/>
    <w:rsid w:val="0088211F"/>
    <w:rsid w:val="008821A7"/>
    <w:rsid w:val="008822E3"/>
    <w:rsid w:val="008826E9"/>
    <w:rsid w:val="00882D73"/>
    <w:rsid w:val="00883247"/>
    <w:rsid w:val="00883463"/>
    <w:rsid w:val="00883AD4"/>
    <w:rsid w:val="00883B24"/>
    <w:rsid w:val="00883D97"/>
    <w:rsid w:val="00884309"/>
    <w:rsid w:val="00884410"/>
    <w:rsid w:val="0088479A"/>
    <w:rsid w:val="008847C0"/>
    <w:rsid w:val="00884C83"/>
    <w:rsid w:val="00884CBD"/>
    <w:rsid w:val="00884EAC"/>
    <w:rsid w:val="00885CF2"/>
    <w:rsid w:val="00885DB9"/>
    <w:rsid w:val="00885FF0"/>
    <w:rsid w:val="00886873"/>
    <w:rsid w:val="00886934"/>
    <w:rsid w:val="00886E68"/>
    <w:rsid w:val="00887037"/>
    <w:rsid w:val="00887752"/>
    <w:rsid w:val="008878D5"/>
    <w:rsid w:val="008879DB"/>
    <w:rsid w:val="00887A50"/>
    <w:rsid w:val="00887CC1"/>
    <w:rsid w:val="00890093"/>
    <w:rsid w:val="00890102"/>
    <w:rsid w:val="0089017D"/>
    <w:rsid w:val="00890356"/>
    <w:rsid w:val="00890B22"/>
    <w:rsid w:val="00890EE4"/>
    <w:rsid w:val="0089124F"/>
    <w:rsid w:val="008917D3"/>
    <w:rsid w:val="00891A32"/>
    <w:rsid w:val="00892601"/>
    <w:rsid w:val="0089262A"/>
    <w:rsid w:val="0089294C"/>
    <w:rsid w:val="00892B3C"/>
    <w:rsid w:val="00892BEE"/>
    <w:rsid w:val="00892CC9"/>
    <w:rsid w:val="00892FE1"/>
    <w:rsid w:val="00893540"/>
    <w:rsid w:val="00893B4E"/>
    <w:rsid w:val="00893D2F"/>
    <w:rsid w:val="0089432B"/>
    <w:rsid w:val="008943BB"/>
    <w:rsid w:val="0089478E"/>
    <w:rsid w:val="0089479B"/>
    <w:rsid w:val="00894EBE"/>
    <w:rsid w:val="00894EFA"/>
    <w:rsid w:val="00895137"/>
    <w:rsid w:val="0089513B"/>
    <w:rsid w:val="008952E1"/>
    <w:rsid w:val="0089576B"/>
    <w:rsid w:val="00895F00"/>
    <w:rsid w:val="00896249"/>
    <w:rsid w:val="00896491"/>
    <w:rsid w:val="00896519"/>
    <w:rsid w:val="008975D5"/>
    <w:rsid w:val="008975FD"/>
    <w:rsid w:val="008979FD"/>
    <w:rsid w:val="00897AE5"/>
    <w:rsid w:val="00897AF0"/>
    <w:rsid w:val="008A0815"/>
    <w:rsid w:val="008A090A"/>
    <w:rsid w:val="008A0D1E"/>
    <w:rsid w:val="008A0FB8"/>
    <w:rsid w:val="008A0FC7"/>
    <w:rsid w:val="008A104D"/>
    <w:rsid w:val="008A10CD"/>
    <w:rsid w:val="008A1171"/>
    <w:rsid w:val="008A17AF"/>
    <w:rsid w:val="008A184B"/>
    <w:rsid w:val="008A1FD5"/>
    <w:rsid w:val="008A223F"/>
    <w:rsid w:val="008A227E"/>
    <w:rsid w:val="008A2515"/>
    <w:rsid w:val="008A292C"/>
    <w:rsid w:val="008A29CB"/>
    <w:rsid w:val="008A2B17"/>
    <w:rsid w:val="008A2E19"/>
    <w:rsid w:val="008A33A4"/>
    <w:rsid w:val="008A3971"/>
    <w:rsid w:val="008A425A"/>
    <w:rsid w:val="008A42A1"/>
    <w:rsid w:val="008A47A7"/>
    <w:rsid w:val="008A4F49"/>
    <w:rsid w:val="008A5177"/>
    <w:rsid w:val="008A52BB"/>
    <w:rsid w:val="008A54E4"/>
    <w:rsid w:val="008A552E"/>
    <w:rsid w:val="008A577F"/>
    <w:rsid w:val="008A598F"/>
    <w:rsid w:val="008A5EA5"/>
    <w:rsid w:val="008A61EA"/>
    <w:rsid w:val="008A61F9"/>
    <w:rsid w:val="008A658B"/>
    <w:rsid w:val="008A680E"/>
    <w:rsid w:val="008A6FE4"/>
    <w:rsid w:val="008A70C7"/>
    <w:rsid w:val="008A7545"/>
    <w:rsid w:val="008A7774"/>
    <w:rsid w:val="008A783C"/>
    <w:rsid w:val="008A79E2"/>
    <w:rsid w:val="008A7C47"/>
    <w:rsid w:val="008A7CCB"/>
    <w:rsid w:val="008A7EA4"/>
    <w:rsid w:val="008B0037"/>
    <w:rsid w:val="008B020B"/>
    <w:rsid w:val="008B0BF2"/>
    <w:rsid w:val="008B0D7F"/>
    <w:rsid w:val="008B0E85"/>
    <w:rsid w:val="008B10D5"/>
    <w:rsid w:val="008B13DF"/>
    <w:rsid w:val="008B18BD"/>
    <w:rsid w:val="008B2CA3"/>
    <w:rsid w:val="008B2CAE"/>
    <w:rsid w:val="008B2E0D"/>
    <w:rsid w:val="008B3129"/>
    <w:rsid w:val="008B3242"/>
    <w:rsid w:val="008B33B8"/>
    <w:rsid w:val="008B34C6"/>
    <w:rsid w:val="008B3616"/>
    <w:rsid w:val="008B39CF"/>
    <w:rsid w:val="008B423F"/>
    <w:rsid w:val="008B426D"/>
    <w:rsid w:val="008B4B88"/>
    <w:rsid w:val="008B4DBE"/>
    <w:rsid w:val="008B4EA5"/>
    <w:rsid w:val="008B4F66"/>
    <w:rsid w:val="008B5032"/>
    <w:rsid w:val="008B543A"/>
    <w:rsid w:val="008B5702"/>
    <w:rsid w:val="008B5C41"/>
    <w:rsid w:val="008B608C"/>
    <w:rsid w:val="008B6C22"/>
    <w:rsid w:val="008B77DF"/>
    <w:rsid w:val="008B7AAC"/>
    <w:rsid w:val="008B7D71"/>
    <w:rsid w:val="008B7E44"/>
    <w:rsid w:val="008C0002"/>
    <w:rsid w:val="008C0049"/>
    <w:rsid w:val="008C05B1"/>
    <w:rsid w:val="008C0F7B"/>
    <w:rsid w:val="008C155A"/>
    <w:rsid w:val="008C1B80"/>
    <w:rsid w:val="008C1C40"/>
    <w:rsid w:val="008C2899"/>
    <w:rsid w:val="008C2D1D"/>
    <w:rsid w:val="008C37B0"/>
    <w:rsid w:val="008C3827"/>
    <w:rsid w:val="008C3887"/>
    <w:rsid w:val="008C3FE2"/>
    <w:rsid w:val="008C4DC1"/>
    <w:rsid w:val="008C4E72"/>
    <w:rsid w:val="008C5679"/>
    <w:rsid w:val="008C5973"/>
    <w:rsid w:val="008C5B29"/>
    <w:rsid w:val="008C5CD6"/>
    <w:rsid w:val="008C6177"/>
    <w:rsid w:val="008C6647"/>
    <w:rsid w:val="008C6918"/>
    <w:rsid w:val="008C6F76"/>
    <w:rsid w:val="008C70DC"/>
    <w:rsid w:val="008C7291"/>
    <w:rsid w:val="008C741A"/>
    <w:rsid w:val="008C7D42"/>
    <w:rsid w:val="008C7FF9"/>
    <w:rsid w:val="008D0347"/>
    <w:rsid w:val="008D065A"/>
    <w:rsid w:val="008D0705"/>
    <w:rsid w:val="008D08CC"/>
    <w:rsid w:val="008D0ECD"/>
    <w:rsid w:val="008D11AB"/>
    <w:rsid w:val="008D162B"/>
    <w:rsid w:val="008D170F"/>
    <w:rsid w:val="008D1D5E"/>
    <w:rsid w:val="008D236C"/>
    <w:rsid w:val="008D26DE"/>
    <w:rsid w:val="008D29E7"/>
    <w:rsid w:val="008D2A60"/>
    <w:rsid w:val="008D3A6C"/>
    <w:rsid w:val="008D3ACE"/>
    <w:rsid w:val="008D3BA6"/>
    <w:rsid w:val="008D4026"/>
    <w:rsid w:val="008D44E3"/>
    <w:rsid w:val="008D47AE"/>
    <w:rsid w:val="008D47B5"/>
    <w:rsid w:val="008D496D"/>
    <w:rsid w:val="008D49C6"/>
    <w:rsid w:val="008D4CD9"/>
    <w:rsid w:val="008D4EDE"/>
    <w:rsid w:val="008D53B8"/>
    <w:rsid w:val="008D541B"/>
    <w:rsid w:val="008D576E"/>
    <w:rsid w:val="008D5F79"/>
    <w:rsid w:val="008D675C"/>
    <w:rsid w:val="008D6776"/>
    <w:rsid w:val="008D67C0"/>
    <w:rsid w:val="008D6A13"/>
    <w:rsid w:val="008D6D78"/>
    <w:rsid w:val="008D6D82"/>
    <w:rsid w:val="008D6E39"/>
    <w:rsid w:val="008D7031"/>
    <w:rsid w:val="008D718C"/>
    <w:rsid w:val="008D7C89"/>
    <w:rsid w:val="008E00BD"/>
    <w:rsid w:val="008E0371"/>
    <w:rsid w:val="008E0775"/>
    <w:rsid w:val="008E0871"/>
    <w:rsid w:val="008E0BE4"/>
    <w:rsid w:val="008E0CFE"/>
    <w:rsid w:val="008E1579"/>
    <w:rsid w:val="008E1889"/>
    <w:rsid w:val="008E1F2E"/>
    <w:rsid w:val="008E267D"/>
    <w:rsid w:val="008E2987"/>
    <w:rsid w:val="008E302E"/>
    <w:rsid w:val="008E30CD"/>
    <w:rsid w:val="008E3806"/>
    <w:rsid w:val="008E38D2"/>
    <w:rsid w:val="008E3B39"/>
    <w:rsid w:val="008E3BF8"/>
    <w:rsid w:val="008E3D09"/>
    <w:rsid w:val="008E4511"/>
    <w:rsid w:val="008E59AE"/>
    <w:rsid w:val="008E5A51"/>
    <w:rsid w:val="008E60D1"/>
    <w:rsid w:val="008E6486"/>
    <w:rsid w:val="008E6C07"/>
    <w:rsid w:val="008E733D"/>
    <w:rsid w:val="008E73F1"/>
    <w:rsid w:val="008E74D7"/>
    <w:rsid w:val="008E77F3"/>
    <w:rsid w:val="008E78AC"/>
    <w:rsid w:val="008E7B32"/>
    <w:rsid w:val="008F00E2"/>
    <w:rsid w:val="008F0220"/>
    <w:rsid w:val="008F03BB"/>
    <w:rsid w:val="008F0437"/>
    <w:rsid w:val="008F08BA"/>
    <w:rsid w:val="008F0E19"/>
    <w:rsid w:val="008F11C2"/>
    <w:rsid w:val="008F17D6"/>
    <w:rsid w:val="008F19D1"/>
    <w:rsid w:val="008F1BA6"/>
    <w:rsid w:val="008F1FB4"/>
    <w:rsid w:val="008F222D"/>
    <w:rsid w:val="008F2963"/>
    <w:rsid w:val="008F2BF6"/>
    <w:rsid w:val="008F2BF8"/>
    <w:rsid w:val="008F2E2E"/>
    <w:rsid w:val="008F2F18"/>
    <w:rsid w:val="008F3792"/>
    <w:rsid w:val="008F3AAD"/>
    <w:rsid w:val="008F3D39"/>
    <w:rsid w:val="008F3EB6"/>
    <w:rsid w:val="008F4154"/>
    <w:rsid w:val="008F418A"/>
    <w:rsid w:val="008F4552"/>
    <w:rsid w:val="008F4ADA"/>
    <w:rsid w:val="008F4CD1"/>
    <w:rsid w:val="008F50DC"/>
    <w:rsid w:val="008F5619"/>
    <w:rsid w:val="008F5D59"/>
    <w:rsid w:val="008F5D67"/>
    <w:rsid w:val="008F5D8D"/>
    <w:rsid w:val="008F6010"/>
    <w:rsid w:val="008F769F"/>
    <w:rsid w:val="008F7895"/>
    <w:rsid w:val="008F797B"/>
    <w:rsid w:val="008F7AB7"/>
    <w:rsid w:val="009002B7"/>
    <w:rsid w:val="009005E9"/>
    <w:rsid w:val="009008D9"/>
    <w:rsid w:val="009009B5"/>
    <w:rsid w:val="00900A4F"/>
    <w:rsid w:val="00900AB0"/>
    <w:rsid w:val="00900CBC"/>
    <w:rsid w:val="009016DC"/>
    <w:rsid w:val="00902161"/>
    <w:rsid w:val="0090238D"/>
    <w:rsid w:val="009024D1"/>
    <w:rsid w:val="009028B6"/>
    <w:rsid w:val="0090327F"/>
    <w:rsid w:val="00903288"/>
    <w:rsid w:val="00903A95"/>
    <w:rsid w:val="00904667"/>
    <w:rsid w:val="009046C1"/>
    <w:rsid w:val="00904730"/>
    <w:rsid w:val="00904902"/>
    <w:rsid w:val="00904C8A"/>
    <w:rsid w:val="00905818"/>
    <w:rsid w:val="009058DE"/>
    <w:rsid w:val="00905AB2"/>
    <w:rsid w:val="00905D10"/>
    <w:rsid w:val="00905E24"/>
    <w:rsid w:val="0090631F"/>
    <w:rsid w:val="00906368"/>
    <w:rsid w:val="0090636F"/>
    <w:rsid w:val="009065E2"/>
    <w:rsid w:val="00906692"/>
    <w:rsid w:val="009067D8"/>
    <w:rsid w:val="00906C1A"/>
    <w:rsid w:val="00907146"/>
    <w:rsid w:val="00907227"/>
    <w:rsid w:val="00907631"/>
    <w:rsid w:val="00907E67"/>
    <w:rsid w:val="009103F5"/>
    <w:rsid w:val="0091071B"/>
    <w:rsid w:val="00910A6F"/>
    <w:rsid w:val="00910ED6"/>
    <w:rsid w:val="00911667"/>
    <w:rsid w:val="009119AE"/>
    <w:rsid w:val="00911E47"/>
    <w:rsid w:val="00911F6D"/>
    <w:rsid w:val="009120AF"/>
    <w:rsid w:val="009125E1"/>
    <w:rsid w:val="00912665"/>
    <w:rsid w:val="009127FE"/>
    <w:rsid w:val="00913B9C"/>
    <w:rsid w:val="00914082"/>
    <w:rsid w:val="00914152"/>
    <w:rsid w:val="00914A0B"/>
    <w:rsid w:val="00914A34"/>
    <w:rsid w:val="00914DB2"/>
    <w:rsid w:val="00915DA7"/>
    <w:rsid w:val="009163AE"/>
    <w:rsid w:val="009168B0"/>
    <w:rsid w:val="00916A09"/>
    <w:rsid w:val="00917BB9"/>
    <w:rsid w:val="009200D1"/>
    <w:rsid w:val="0092012D"/>
    <w:rsid w:val="0092016A"/>
    <w:rsid w:val="009204C9"/>
    <w:rsid w:val="00920C8A"/>
    <w:rsid w:val="00920E9A"/>
    <w:rsid w:val="00920F3A"/>
    <w:rsid w:val="00920F9C"/>
    <w:rsid w:val="00921097"/>
    <w:rsid w:val="0092122A"/>
    <w:rsid w:val="009217D4"/>
    <w:rsid w:val="00921C06"/>
    <w:rsid w:val="009224E1"/>
    <w:rsid w:val="009225FD"/>
    <w:rsid w:val="00922631"/>
    <w:rsid w:val="0092269B"/>
    <w:rsid w:val="0092284E"/>
    <w:rsid w:val="00922B3D"/>
    <w:rsid w:val="009232EB"/>
    <w:rsid w:val="009233E9"/>
    <w:rsid w:val="00923418"/>
    <w:rsid w:val="00923436"/>
    <w:rsid w:val="00923B55"/>
    <w:rsid w:val="00923CC4"/>
    <w:rsid w:val="00923D84"/>
    <w:rsid w:val="00923F97"/>
    <w:rsid w:val="00924792"/>
    <w:rsid w:val="00924871"/>
    <w:rsid w:val="00924A29"/>
    <w:rsid w:val="00924C24"/>
    <w:rsid w:val="00925541"/>
    <w:rsid w:val="009262B9"/>
    <w:rsid w:val="0092672B"/>
    <w:rsid w:val="0092696D"/>
    <w:rsid w:val="00926A43"/>
    <w:rsid w:val="009270A4"/>
    <w:rsid w:val="009272FD"/>
    <w:rsid w:val="00927C61"/>
    <w:rsid w:val="00930228"/>
    <w:rsid w:val="00930591"/>
    <w:rsid w:val="0093083E"/>
    <w:rsid w:val="0093099B"/>
    <w:rsid w:val="009309E9"/>
    <w:rsid w:val="00930A53"/>
    <w:rsid w:val="00931159"/>
    <w:rsid w:val="0093161A"/>
    <w:rsid w:val="00931644"/>
    <w:rsid w:val="00931796"/>
    <w:rsid w:val="00931951"/>
    <w:rsid w:val="00931CE8"/>
    <w:rsid w:val="00931E00"/>
    <w:rsid w:val="00932A43"/>
    <w:rsid w:val="00932A88"/>
    <w:rsid w:val="00932B6F"/>
    <w:rsid w:val="00932D69"/>
    <w:rsid w:val="009331D6"/>
    <w:rsid w:val="009341AA"/>
    <w:rsid w:val="00934654"/>
    <w:rsid w:val="009348AB"/>
    <w:rsid w:val="00935000"/>
    <w:rsid w:val="0093522F"/>
    <w:rsid w:val="00935B37"/>
    <w:rsid w:val="00935BB4"/>
    <w:rsid w:val="00935E4B"/>
    <w:rsid w:val="0093640E"/>
    <w:rsid w:val="009366DE"/>
    <w:rsid w:val="00936F3D"/>
    <w:rsid w:val="00937B10"/>
    <w:rsid w:val="00937C84"/>
    <w:rsid w:val="00937DB1"/>
    <w:rsid w:val="0094017C"/>
    <w:rsid w:val="009404ED"/>
    <w:rsid w:val="0094056E"/>
    <w:rsid w:val="0094070A"/>
    <w:rsid w:val="009407A1"/>
    <w:rsid w:val="009410AA"/>
    <w:rsid w:val="00941272"/>
    <w:rsid w:val="009412BA"/>
    <w:rsid w:val="009413D4"/>
    <w:rsid w:val="00941804"/>
    <w:rsid w:val="00941B1F"/>
    <w:rsid w:val="00941FA7"/>
    <w:rsid w:val="0094255F"/>
    <w:rsid w:val="00942746"/>
    <w:rsid w:val="0094300D"/>
    <w:rsid w:val="00943408"/>
    <w:rsid w:val="00943BDA"/>
    <w:rsid w:val="00944211"/>
    <w:rsid w:val="00944896"/>
    <w:rsid w:val="009461B1"/>
    <w:rsid w:val="009461F7"/>
    <w:rsid w:val="009467E2"/>
    <w:rsid w:val="00946D17"/>
    <w:rsid w:val="00946D5F"/>
    <w:rsid w:val="0094727E"/>
    <w:rsid w:val="0094759E"/>
    <w:rsid w:val="009475CB"/>
    <w:rsid w:val="009479E2"/>
    <w:rsid w:val="00947AB8"/>
    <w:rsid w:val="00947B26"/>
    <w:rsid w:val="00947DCC"/>
    <w:rsid w:val="00950027"/>
    <w:rsid w:val="00950978"/>
    <w:rsid w:val="009512CB"/>
    <w:rsid w:val="009515E9"/>
    <w:rsid w:val="009517B7"/>
    <w:rsid w:val="00951BA3"/>
    <w:rsid w:val="00951E24"/>
    <w:rsid w:val="00951F4F"/>
    <w:rsid w:val="009521C0"/>
    <w:rsid w:val="0095279C"/>
    <w:rsid w:val="00952D5B"/>
    <w:rsid w:val="009531D1"/>
    <w:rsid w:val="0095339D"/>
    <w:rsid w:val="00953468"/>
    <w:rsid w:val="0095356C"/>
    <w:rsid w:val="00953A50"/>
    <w:rsid w:val="009545FE"/>
    <w:rsid w:val="0095484E"/>
    <w:rsid w:val="009553BC"/>
    <w:rsid w:val="00955963"/>
    <w:rsid w:val="0095599B"/>
    <w:rsid w:val="00955AA4"/>
    <w:rsid w:val="00955E2E"/>
    <w:rsid w:val="009564A8"/>
    <w:rsid w:val="00956633"/>
    <w:rsid w:val="00956B6F"/>
    <w:rsid w:val="00956E38"/>
    <w:rsid w:val="00956FBA"/>
    <w:rsid w:val="00957330"/>
    <w:rsid w:val="0095746B"/>
    <w:rsid w:val="00957956"/>
    <w:rsid w:val="00957979"/>
    <w:rsid w:val="0095797C"/>
    <w:rsid w:val="00960604"/>
    <w:rsid w:val="00960941"/>
    <w:rsid w:val="00960D04"/>
    <w:rsid w:val="00960EE0"/>
    <w:rsid w:val="0096123D"/>
    <w:rsid w:val="00961672"/>
    <w:rsid w:val="00961786"/>
    <w:rsid w:val="009617B5"/>
    <w:rsid w:val="00961FE0"/>
    <w:rsid w:val="009623EF"/>
    <w:rsid w:val="009626D6"/>
    <w:rsid w:val="009635FD"/>
    <w:rsid w:val="00963655"/>
    <w:rsid w:val="009638FB"/>
    <w:rsid w:val="00963948"/>
    <w:rsid w:val="00963B30"/>
    <w:rsid w:val="00963D7C"/>
    <w:rsid w:val="00964057"/>
    <w:rsid w:val="0096435A"/>
    <w:rsid w:val="0096497C"/>
    <w:rsid w:val="00964A7A"/>
    <w:rsid w:val="00964B82"/>
    <w:rsid w:val="00964C12"/>
    <w:rsid w:val="00964DE5"/>
    <w:rsid w:val="00964DFC"/>
    <w:rsid w:val="00964E48"/>
    <w:rsid w:val="00964F94"/>
    <w:rsid w:val="009652F0"/>
    <w:rsid w:val="009654CA"/>
    <w:rsid w:val="0096550C"/>
    <w:rsid w:val="00965B4D"/>
    <w:rsid w:val="00965F4A"/>
    <w:rsid w:val="00965FDE"/>
    <w:rsid w:val="0096631B"/>
    <w:rsid w:val="009664B1"/>
    <w:rsid w:val="009664CB"/>
    <w:rsid w:val="00966837"/>
    <w:rsid w:val="00966B83"/>
    <w:rsid w:val="00966CFF"/>
    <w:rsid w:val="00966E15"/>
    <w:rsid w:val="00966F47"/>
    <w:rsid w:val="00967384"/>
    <w:rsid w:val="009673B5"/>
    <w:rsid w:val="00967520"/>
    <w:rsid w:val="009700AE"/>
    <w:rsid w:val="0097078D"/>
    <w:rsid w:val="00970BDC"/>
    <w:rsid w:val="00971572"/>
    <w:rsid w:val="00971B6D"/>
    <w:rsid w:val="0097274C"/>
    <w:rsid w:val="0097292E"/>
    <w:rsid w:val="00972CEC"/>
    <w:rsid w:val="00973246"/>
    <w:rsid w:val="009736CC"/>
    <w:rsid w:val="009737F4"/>
    <w:rsid w:val="009738B1"/>
    <w:rsid w:val="00973F31"/>
    <w:rsid w:val="00974089"/>
    <w:rsid w:val="00974843"/>
    <w:rsid w:val="00975142"/>
    <w:rsid w:val="00975658"/>
    <w:rsid w:val="00975F16"/>
    <w:rsid w:val="00976864"/>
    <w:rsid w:val="00976D89"/>
    <w:rsid w:val="009771AB"/>
    <w:rsid w:val="009778E0"/>
    <w:rsid w:val="00977A12"/>
    <w:rsid w:val="00977A64"/>
    <w:rsid w:val="00977AA9"/>
    <w:rsid w:val="00980277"/>
    <w:rsid w:val="00980589"/>
    <w:rsid w:val="0098084E"/>
    <w:rsid w:val="0098096C"/>
    <w:rsid w:val="00981074"/>
    <w:rsid w:val="00981153"/>
    <w:rsid w:val="00981287"/>
    <w:rsid w:val="009812D9"/>
    <w:rsid w:val="0098200A"/>
    <w:rsid w:val="0098226F"/>
    <w:rsid w:val="009824A6"/>
    <w:rsid w:val="009833FF"/>
    <w:rsid w:val="00983700"/>
    <w:rsid w:val="00983732"/>
    <w:rsid w:val="0098391E"/>
    <w:rsid w:val="00983965"/>
    <w:rsid w:val="00983B8D"/>
    <w:rsid w:val="009842FE"/>
    <w:rsid w:val="0098451A"/>
    <w:rsid w:val="00984AC6"/>
    <w:rsid w:val="00984C56"/>
    <w:rsid w:val="009857ED"/>
    <w:rsid w:val="0098584F"/>
    <w:rsid w:val="009858F2"/>
    <w:rsid w:val="00985DE8"/>
    <w:rsid w:val="00985EB9"/>
    <w:rsid w:val="00985EE4"/>
    <w:rsid w:val="00985F10"/>
    <w:rsid w:val="00985F9E"/>
    <w:rsid w:val="00986946"/>
    <w:rsid w:val="009873B3"/>
    <w:rsid w:val="009874B2"/>
    <w:rsid w:val="00987D70"/>
    <w:rsid w:val="009901F1"/>
    <w:rsid w:val="00990AC3"/>
    <w:rsid w:val="009913E7"/>
    <w:rsid w:val="009916A3"/>
    <w:rsid w:val="009916BC"/>
    <w:rsid w:val="009917FB"/>
    <w:rsid w:val="00992356"/>
    <w:rsid w:val="009924D5"/>
    <w:rsid w:val="0099256E"/>
    <w:rsid w:val="00992711"/>
    <w:rsid w:val="009932FC"/>
    <w:rsid w:val="00993344"/>
    <w:rsid w:val="0099339C"/>
    <w:rsid w:val="009934A2"/>
    <w:rsid w:val="009934E1"/>
    <w:rsid w:val="00993611"/>
    <w:rsid w:val="009936C8"/>
    <w:rsid w:val="00993C0C"/>
    <w:rsid w:val="00994ADA"/>
    <w:rsid w:val="00994CC1"/>
    <w:rsid w:val="00995198"/>
    <w:rsid w:val="009956D1"/>
    <w:rsid w:val="0099588D"/>
    <w:rsid w:val="00996125"/>
    <w:rsid w:val="00996253"/>
    <w:rsid w:val="00996801"/>
    <w:rsid w:val="00996928"/>
    <w:rsid w:val="00996CB2"/>
    <w:rsid w:val="00996D41"/>
    <w:rsid w:val="00996DBD"/>
    <w:rsid w:val="0099716B"/>
    <w:rsid w:val="00997794"/>
    <w:rsid w:val="00997803"/>
    <w:rsid w:val="0099785F"/>
    <w:rsid w:val="009A07D2"/>
    <w:rsid w:val="009A0846"/>
    <w:rsid w:val="009A0896"/>
    <w:rsid w:val="009A124E"/>
    <w:rsid w:val="009A158C"/>
    <w:rsid w:val="009A167F"/>
    <w:rsid w:val="009A1737"/>
    <w:rsid w:val="009A1D26"/>
    <w:rsid w:val="009A3454"/>
    <w:rsid w:val="009A36B9"/>
    <w:rsid w:val="009A3815"/>
    <w:rsid w:val="009A39C2"/>
    <w:rsid w:val="009A3BB6"/>
    <w:rsid w:val="009A3CFE"/>
    <w:rsid w:val="009A3D1C"/>
    <w:rsid w:val="009A3EC4"/>
    <w:rsid w:val="009A3EF4"/>
    <w:rsid w:val="009A40BF"/>
    <w:rsid w:val="009A42C9"/>
    <w:rsid w:val="009A43A7"/>
    <w:rsid w:val="009A43B9"/>
    <w:rsid w:val="009A4568"/>
    <w:rsid w:val="009A5247"/>
    <w:rsid w:val="009A5530"/>
    <w:rsid w:val="009A5675"/>
    <w:rsid w:val="009A5682"/>
    <w:rsid w:val="009A595B"/>
    <w:rsid w:val="009A6695"/>
    <w:rsid w:val="009A6C4B"/>
    <w:rsid w:val="009A6D56"/>
    <w:rsid w:val="009A70F2"/>
    <w:rsid w:val="009A7901"/>
    <w:rsid w:val="009B03A6"/>
    <w:rsid w:val="009B1577"/>
    <w:rsid w:val="009B1A6F"/>
    <w:rsid w:val="009B1A98"/>
    <w:rsid w:val="009B1C55"/>
    <w:rsid w:val="009B21F3"/>
    <w:rsid w:val="009B2597"/>
    <w:rsid w:val="009B2996"/>
    <w:rsid w:val="009B2FCE"/>
    <w:rsid w:val="009B3014"/>
    <w:rsid w:val="009B3202"/>
    <w:rsid w:val="009B40E8"/>
    <w:rsid w:val="009B436D"/>
    <w:rsid w:val="009B4916"/>
    <w:rsid w:val="009B4D03"/>
    <w:rsid w:val="009B4F96"/>
    <w:rsid w:val="009B5069"/>
    <w:rsid w:val="009B54F0"/>
    <w:rsid w:val="009B595A"/>
    <w:rsid w:val="009B5ACC"/>
    <w:rsid w:val="009B5C70"/>
    <w:rsid w:val="009B6511"/>
    <w:rsid w:val="009B6DB5"/>
    <w:rsid w:val="009B6E36"/>
    <w:rsid w:val="009B73EF"/>
    <w:rsid w:val="009B758F"/>
    <w:rsid w:val="009B77E4"/>
    <w:rsid w:val="009B7D3D"/>
    <w:rsid w:val="009C1368"/>
    <w:rsid w:val="009C187E"/>
    <w:rsid w:val="009C1950"/>
    <w:rsid w:val="009C1C58"/>
    <w:rsid w:val="009C2077"/>
    <w:rsid w:val="009C23ED"/>
    <w:rsid w:val="009C257C"/>
    <w:rsid w:val="009C25FF"/>
    <w:rsid w:val="009C2A5D"/>
    <w:rsid w:val="009C2FE4"/>
    <w:rsid w:val="009C3184"/>
    <w:rsid w:val="009C3350"/>
    <w:rsid w:val="009C3E75"/>
    <w:rsid w:val="009C44AE"/>
    <w:rsid w:val="009C4992"/>
    <w:rsid w:val="009C4B73"/>
    <w:rsid w:val="009C524D"/>
    <w:rsid w:val="009C5574"/>
    <w:rsid w:val="009C57F7"/>
    <w:rsid w:val="009C58AD"/>
    <w:rsid w:val="009C5AFA"/>
    <w:rsid w:val="009C5E85"/>
    <w:rsid w:val="009C5FA1"/>
    <w:rsid w:val="009C6338"/>
    <w:rsid w:val="009C63D1"/>
    <w:rsid w:val="009C6504"/>
    <w:rsid w:val="009C6547"/>
    <w:rsid w:val="009C6727"/>
    <w:rsid w:val="009C73D7"/>
    <w:rsid w:val="009C7950"/>
    <w:rsid w:val="009C7B19"/>
    <w:rsid w:val="009D03C5"/>
    <w:rsid w:val="009D0470"/>
    <w:rsid w:val="009D093B"/>
    <w:rsid w:val="009D0A40"/>
    <w:rsid w:val="009D0EFA"/>
    <w:rsid w:val="009D1446"/>
    <w:rsid w:val="009D19D7"/>
    <w:rsid w:val="009D1B71"/>
    <w:rsid w:val="009D1B94"/>
    <w:rsid w:val="009D283E"/>
    <w:rsid w:val="009D295A"/>
    <w:rsid w:val="009D29F7"/>
    <w:rsid w:val="009D2B08"/>
    <w:rsid w:val="009D2BF0"/>
    <w:rsid w:val="009D36C8"/>
    <w:rsid w:val="009D396E"/>
    <w:rsid w:val="009D3A11"/>
    <w:rsid w:val="009D3CBB"/>
    <w:rsid w:val="009D3EDB"/>
    <w:rsid w:val="009D3F45"/>
    <w:rsid w:val="009D483D"/>
    <w:rsid w:val="009D4A49"/>
    <w:rsid w:val="009D4BAF"/>
    <w:rsid w:val="009D50ED"/>
    <w:rsid w:val="009D5618"/>
    <w:rsid w:val="009D5745"/>
    <w:rsid w:val="009D5B94"/>
    <w:rsid w:val="009D6430"/>
    <w:rsid w:val="009D6AF5"/>
    <w:rsid w:val="009D6D44"/>
    <w:rsid w:val="009D70C5"/>
    <w:rsid w:val="009D7897"/>
    <w:rsid w:val="009D78D6"/>
    <w:rsid w:val="009D79BC"/>
    <w:rsid w:val="009D7C12"/>
    <w:rsid w:val="009D7CA3"/>
    <w:rsid w:val="009D7FB2"/>
    <w:rsid w:val="009E0116"/>
    <w:rsid w:val="009E069B"/>
    <w:rsid w:val="009E0D34"/>
    <w:rsid w:val="009E10B4"/>
    <w:rsid w:val="009E11EA"/>
    <w:rsid w:val="009E122D"/>
    <w:rsid w:val="009E19A3"/>
    <w:rsid w:val="009E1F50"/>
    <w:rsid w:val="009E21C5"/>
    <w:rsid w:val="009E220A"/>
    <w:rsid w:val="009E2271"/>
    <w:rsid w:val="009E2539"/>
    <w:rsid w:val="009E2A09"/>
    <w:rsid w:val="009E361C"/>
    <w:rsid w:val="009E387E"/>
    <w:rsid w:val="009E3EF9"/>
    <w:rsid w:val="009E3F37"/>
    <w:rsid w:val="009E3FA2"/>
    <w:rsid w:val="009E4111"/>
    <w:rsid w:val="009E4241"/>
    <w:rsid w:val="009E445D"/>
    <w:rsid w:val="009E45C2"/>
    <w:rsid w:val="009E46D2"/>
    <w:rsid w:val="009E474F"/>
    <w:rsid w:val="009E4B42"/>
    <w:rsid w:val="009E4D36"/>
    <w:rsid w:val="009E5F28"/>
    <w:rsid w:val="009E6067"/>
    <w:rsid w:val="009E6213"/>
    <w:rsid w:val="009E6A1D"/>
    <w:rsid w:val="009E70DF"/>
    <w:rsid w:val="009E70EE"/>
    <w:rsid w:val="009E7674"/>
    <w:rsid w:val="009E79E1"/>
    <w:rsid w:val="009E7BE7"/>
    <w:rsid w:val="009F01D4"/>
    <w:rsid w:val="009F02A5"/>
    <w:rsid w:val="009F0501"/>
    <w:rsid w:val="009F112A"/>
    <w:rsid w:val="009F1160"/>
    <w:rsid w:val="009F1349"/>
    <w:rsid w:val="009F174F"/>
    <w:rsid w:val="009F1998"/>
    <w:rsid w:val="009F1A00"/>
    <w:rsid w:val="009F1B17"/>
    <w:rsid w:val="009F2008"/>
    <w:rsid w:val="009F260E"/>
    <w:rsid w:val="009F27F8"/>
    <w:rsid w:val="009F2857"/>
    <w:rsid w:val="009F2EED"/>
    <w:rsid w:val="009F3059"/>
    <w:rsid w:val="009F3418"/>
    <w:rsid w:val="009F35F5"/>
    <w:rsid w:val="009F370F"/>
    <w:rsid w:val="009F3A0C"/>
    <w:rsid w:val="009F3D30"/>
    <w:rsid w:val="009F43B3"/>
    <w:rsid w:val="009F4485"/>
    <w:rsid w:val="009F45FF"/>
    <w:rsid w:val="009F4844"/>
    <w:rsid w:val="009F54DE"/>
    <w:rsid w:val="009F5C54"/>
    <w:rsid w:val="009F5E07"/>
    <w:rsid w:val="009F5EA0"/>
    <w:rsid w:val="009F6055"/>
    <w:rsid w:val="009F60BB"/>
    <w:rsid w:val="009F6460"/>
    <w:rsid w:val="009F67A5"/>
    <w:rsid w:val="009F6837"/>
    <w:rsid w:val="009F6A4D"/>
    <w:rsid w:val="009F7AA3"/>
    <w:rsid w:val="009F7CA8"/>
    <w:rsid w:val="009F7FC2"/>
    <w:rsid w:val="00A000FD"/>
    <w:rsid w:val="00A00248"/>
    <w:rsid w:val="00A00483"/>
    <w:rsid w:val="00A0069E"/>
    <w:rsid w:val="00A00EBC"/>
    <w:rsid w:val="00A01086"/>
    <w:rsid w:val="00A01E18"/>
    <w:rsid w:val="00A0316F"/>
    <w:rsid w:val="00A03229"/>
    <w:rsid w:val="00A03A87"/>
    <w:rsid w:val="00A03B20"/>
    <w:rsid w:val="00A03F93"/>
    <w:rsid w:val="00A04020"/>
    <w:rsid w:val="00A040E0"/>
    <w:rsid w:val="00A0443A"/>
    <w:rsid w:val="00A04659"/>
    <w:rsid w:val="00A04698"/>
    <w:rsid w:val="00A04CBB"/>
    <w:rsid w:val="00A04CFC"/>
    <w:rsid w:val="00A0548B"/>
    <w:rsid w:val="00A05714"/>
    <w:rsid w:val="00A0583D"/>
    <w:rsid w:val="00A05B34"/>
    <w:rsid w:val="00A05B68"/>
    <w:rsid w:val="00A062B8"/>
    <w:rsid w:val="00A06420"/>
    <w:rsid w:val="00A0719F"/>
    <w:rsid w:val="00A07E55"/>
    <w:rsid w:val="00A07F63"/>
    <w:rsid w:val="00A100BB"/>
    <w:rsid w:val="00A10578"/>
    <w:rsid w:val="00A10905"/>
    <w:rsid w:val="00A112B5"/>
    <w:rsid w:val="00A1136C"/>
    <w:rsid w:val="00A116D5"/>
    <w:rsid w:val="00A11801"/>
    <w:rsid w:val="00A11877"/>
    <w:rsid w:val="00A11BEB"/>
    <w:rsid w:val="00A11C6B"/>
    <w:rsid w:val="00A12158"/>
    <w:rsid w:val="00A12756"/>
    <w:rsid w:val="00A12954"/>
    <w:rsid w:val="00A12957"/>
    <w:rsid w:val="00A12ED8"/>
    <w:rsid w:val="00A13313"/>
    <w:rsid w:val="00A1350F"/>
    <w:rsid w:val="00A13811"/>
    <w:rsid w:val="00A139E2"/>
    <w:rsid w:val="00A13E1D"/>
    <w:rsid w:val="00A141C6"/>
    <w:rsid w:val="00A14BAE"/>
    <w:rsid w:val="00A150E6"/>
    <w:rsid w:val="00A15247"/>
    <w:rsid w:val="00A1549B"/>
    <w:rsid w:val="00A15790"/>
    <w:rsid w:val="00A15C33"/>
    <w:rsid w:val="00A15C93"/>
    <w:rsid w:val="00A15FE2"/>
    <w:rsid w:val="00A167D2"/>
    <w:rsid w:val="00A1686E"/>
    <w:rsid w:val="00A1689C"/>
    <w:rsid w:val="00A16ADF"/>
    <w:rsid w:val="00A16F04"/>
    <w:rsid w:val="00A171F1"/>
    <w:rsid w:val="00A17954"/>
    <w:rsid w:val="00A17A6D"/>
    <w:rsid w:val="00A2014C"/>
    <w:rsid w:val="00A207DD"/>
    <w:rsid w:val="00A20800"/>
    <w:rsid w:val="00A20D07"/>
    <w:rsid w:val="00A20E60"/>
    <w:rsid w:val="00A20E75"/>
    <w:rsid w:val="00A21111"/>
    <w:rsid w:val="00A21ACF"/>
    <w:rsid w:val="00A21E7B"/>
    <w:rsid w:val="00A22014"/>
    <w:rsid w:val="00A22AD7"/>
    <w:rsid w:val="00A22B76"/>
    <w:rsid w:val="00A22C00"/>
    <w:rsid w:val="00A23B4D"/>
    <w:rsid w:val="00A23BA0"/>
    <w:rsid w:val="00A2449D"/>
    <w:rsid w:val="00A24D47"/>
    <w:rsid w:val="00A25788"/>
    <w:rsid w:val="00A2578B"/>
    <w:rsid w:val="00A257A9"/>
    <w:rsid w:val="00A25B3E"/>
    <w:rsid w:val="00A25C01"/>
    <w:rsid w:val="00A265AE"/>
    <w:rsid w:val="00A2680A"/>
    <w:rsid w:val="00A2686E"/>
    <w:rsid w:val="00A26C4B"/>
    <w:rsid w:val="00A27073"/>
    <w:rsid w:val="00A272C5"/>
    <w:rsid w:val="00A27302"/>
    <w:rsid w:val="00A2744D"/>
    <w:rsid w:val="00A2755E"/>
    <w:rsid w:val="00A27D8B"/>
    <w:rsid w:val="00A27E9E"/>
    <w:rsid w:val="00A30114"/>
    <w:rsid w:val="00A3030D"/>
    <w:rsid w:val="00A30486"/>
    <w:rsid w:val="00A30595"/>
    <w:rsid w:val="00A30691"/>
    <w:rsid w:val="00A30ED8"/>
    <w:rsid w:val="00A31824"/>
    <w:rsid w:val="00A31C17"/>
    <w:rsid w:val="00A31DE2"/>
    <w:rsid w:val="00A320A2"/>
    <w:rsid w:val="00A3212D"/>
    <w:rsid w:val="00A324B2"/>
    <w:rsid w:val="00A32BC9"/>
    <w:rsid w:val="00A33655"/>
    <w:rsid w:val="00A337A8"/>
    <w:rsid w:val="00A33FFA"/>
    <w:rsid w:val="00A34284"/>
    <w:rsid w:val="00A347F8"/>
    <w:rsid w:val="00A34903"/>
    <w:rsid w:val="00A34E80"/>
    <w:rsid w:val="00A359C4"/>
    <w:rsid w:val="00A35AB0"/>
    <w:rsid w:val="00A35B45"/>
    <w:rsid w:val="00A35E95"/>
    <w:rsid w:val="00A35FF2"/>
    <w:rsid w:val="00A36133"/>
    <w:rsid w:val="00A36466"/>
    <w:rsid w:val="00A364AA"/>
    <w:rsid w:val="00A36514"/>
    <w:rsid w:val="00A36DD6"/>
    <w:rsid w:val="00A36F3B"/>
    <w:rsid w:val="00A36F9C"/>
    <w:rsid w:val="00A37064"/>
    <w:rsid w:val="00A370F1"/>
    <w:rsid w:val="00A375DA"/>
    <w:rsid w:val="00A37663"/>
    <w:rsid w:val="00A403B0"/>
    <w:rsid w:val="00A404A4"/>
    <w:rsid w:val="00A4051E"/>
    <w:rsid w:val="00A405EC"/>
    <w:rsid w:val="00A40892"/>
    <w:rsid w:val="00A40E5B"/>
    <w:rsid w:val="00A420D9"/>
    <w:rsid w:val="00A428DF"/>
    <w:rsid w:val="00A42AB5"/>
    <w:rsid w:val="00A43100"/>
    <w:rsid w:val="00A4354C"/>
    <w:rsid w:val="00A4369F"/>
    <w:rsid w:val="00A43771"/>
    <w:rsid w:val="00A43814"/>
    <w:rsid w:val="00A442FB"/>
    <w:rsid w:val="00A4492F"/>
    <w:rsid w:val="00A44C27"/>
    <w:rsid w:val="00A44DBA"/>
    <w:rsid w:val="00A44EC0"/>
    <w:rsid w:val="00A450C8"/>
    <w:rsid w:val="00A45243"/>
    <w:rsid w:val="00A4561D"/>
    <w:rsid w:val="00A4573A"/>
    <w:rsid w:val="00A45E19"/>
    <w:rsid w:val="00A4649E"/>
    <w:rsid w:val="00A4650F"/>
    <w:rsid w:val="00A46932"/>
    <w:rsid w:val="00A46B97"/>
    <w:rsid w:val="00A4744E"/>
    <w:rsid w:val="00A47A3D"/>
    <w:rsid w:val="00A47A67"/>
    <w:rsid w:val="00A47ADE"/>
    <w:rsid w:val="00A5017F"/>
    <w:rsid w:val="00A501BB"/>
    <w:rsid w:val="00A5071E"/>
    <w:rsid w:val="00A5079F"/>
    <w:rsid w:val="00A50E1A"/>
    <w:rsid w:val="00A50F74"/>
    <w:rsid w:val="00A517E6"/>
    <w:rsid w:val="00A519EA"/>
    <w:rsid w:val="00A51A41"/>
    <w:rsid w:val="00A520DE"/>
    <w:rsid w:val="00A525A5"/>
    <w:rsid w:val="00A52617"/>
    <w:rsid w:val="00A54487"/>
    <w:rsid w:val="00A54500"/>
    <w:rsid w:val="00A54823"/>
    <w:rsid w:val="00A548DC"/>
    <w:rsid w:val="00A549BE"/>
    <w:rsid w:val="00A54AFB"/>
    <w:rsid w:val="00A5551D"/>
    <w:rsid w:val="00A55630"/>
    <w:rsid w:val="00A5576F"/>
    <w:rsid w:val="00A5598A"/>
    <w:rsid w:val="00A55A92"/>
    <w:rsid w:val="00A55BF0"/>
    <w:rsid w:val="00A55F2E"/>
    <w:rsid w:val="00A5674F"/>
    <w:rsid w:val="00A573BC"/>
    <w:rsid w:val="00A5744A"/>
    <w:rsid w:val="00A5751E"/>
    <w:rsid w:val="00A576FA"/>
    <w:rsid w:val="00A57710"/>
    <w:rsid w:val="00A6063E"/>
    <w:rsid w:val="00A6068B"/>
    <w:rsid w:val="00A607EA"/>
    <w:rsid w:val="00A6099F"/>
    <w:rsid w:val="00A611B5"/>
    <w:rsid w:val="00A61361"/>
    <w:rsid w:val="00A613A4"/>
    <w:rsid w:val="00A61806"/>
    <w:rsid w:val="00A62D1A"/>
    <w:rsid w:val="00A62DB3"/>
    <w:rsid w:val="00A62EC0"/>
    <w:rsid w:val="00A62EC6"/>
    <w:rsid w:val="00A63503"/>
    <w:rsid w:val="00A638F0"/>
    <w:rsid w:val="00A642AC"/>
    <w:rsid w:val="00A6485C"/>
    <w:rsid w:val="00A64C74"/>
    <w:rsid w:val="00A64CCD"/>
    <w:rsid w:val="00A651FF"/>
    <w:rsid w:val="00A65364"/>
    <w:rsid w:val="00A654F7"/>
    <w:rsid w:val="00A65DC6"/>
    <w:rsid w:val="00A668EC"/>
    <w:rsid w:val="00A66C8C"/>
    <w:rsid w:val="00A66EF3"/>
    <w:rsid w:val="00A66FA6"/>
    <w:rsid w:val="00A67245"/>
    <w:rsid w:val="00A67731"/>
    <w:rsid w:val="00A703BC"/>
    <w:rsid w:val="00A70CB3"/>
    <w:rsid w:val="00A712E4"/>
    <w:rsid w:val="00A715AD"/>
    <w:rsid w:val="00A71B6D"/>
    <w:rsid w:val="00A7221F"/>
    <w:rsid w:val="00A725A0"/>
    <w:rsid w:val="00A725E0"/>
    <w:rsid w:val="00A72AD7"/>
    <w:rsid w:val="00A72C22"/>
    <w:rsid w:val="00A72DC0"/>
    <w:rsid w:val="00A735A4"/>
    <w:rsid w:val="00A73A0F"/>
    <w:rsid w:val="00A73D36"/>
    <w:rsid w:val="00A73D5C"/>
    <w:rsid w:val="00A74185"/>
    <w:rsid w:val="00A746BB"/>
    <w:rsid w:val="00A748B5"/>
    <w:rsid w:val="00A74C93"/>
    <w:rsid w:val="00A75253"/>
    <w:rsid w:val="00A75CDF"/>
    <w:rsid w:val="00A75F93"/>
    <w:rsid w:val="00A7623B"/>
    <w:rsid w:val="00A767A0"/>
    <w:rsid w:val="00A771C9"/>
    <w:rsid w:val="00A774D6"/>
    <w:rsid w:val="00A77ACD"/>
    <w:rsid w:val="00A77DE9"/>
    <w:rsid w:val="00A80AB1"/>
    <w:rsid w:val="00A81378"/>
    <w:rsid w:val="00A815AA"/>
    <w:rsid w:val="00A8161C"/>
    <w:rsid w:val="00A81B4B"/>
    <w:rsid w:val="00A81E40"/>
    <w:rsid w:val="00A8264E"/>
    <w:rsid w:val="00A82745"/>
    <w:rsid w:val="00A829EA"/>
    <w:rsid w:val="00A82BAB"/>
    <w:rsid w:val="00A82EE7"/>
    <w:rsid w:val="00A82F42"/>
    <w:rsid w:val="00A83353"/>
    <w:rsid w:val="00A83750"/>
    <w:rsid w:val="00A837A4"/>
    <w:rsid w:val="00A839F6"/>
    <w:rsid w:val="00A839FC"/>
    <w:rsid w:val="00A83E0C"/>
    <w:rsid w:val="00A841F9"/>
    <w:rsid w:val="00A842ED"/>
    <w:rsid w:val="00A84B43"/>
    <w:rsid w:val="00A85012"/>
    <w:rsid w:val="00A85673"/>
    <w:rsid w:val="00A85828"/>
    <w:rsid w:val="00A85E50"/>
    <w:rsid w:val="00A85E89"/>
    <w:rsid w:val="00A86512"/>
    <w:rsid w:val="00A86E86"/>
    <w:rsid w:val="00A86F6F"/>
    <w:rsid w:val="00A87073"/>
    <w:rsid w:val="00A870B2"/>
    <w:rsid w:val="00A8745C"/>
    <w:rsid w:val="00A87479"/>
    <w:rsid w:val="00A87B3C"/>
    <w:rsid w:val="00A87C5A"/>
    <w:rsid w:val="00A902E9"/>
    <w:rsid w:val="00A903B5"/>
    <w:rsid w:val="00A90633"/>
    <w:rsid w:val="00A907A2"/>
    <w:rsid w:val="00A90912"/>
    <w:rsid w:val="00A90936"/>
    <w:rsid w:val="00A90A92"/>
    <w:rsid w:val="00A90BE4"/>
    <w:rsid w:val="00A9112A"/>
    <w:rsid w:val="00A914A5"/>
    <w:rsid w:val="00A91699"/>
    <w:rsid w:val="00A91829"/>
    <w:rsid w:val="00A9185C"/>
    <w:rsid w:val="00A91BAA"/>
    <w:rsid w:val="00A91D24"/>
    <w:rsid w:val="00A91FBE"/>
    <w:rsid w:val="00A9229A"/>
    <w:rsid w:val="00A92850"/>
    <w:rsid w:val="00A9287F"/>
    <w:rsid w:val="00A92952"/>
    <w:rsid w:val="00A92EE6"/>
    <w:rsid w:val="00A937DE"/>
    <w:rsid w:val="00A93D89"/>
    <w:rsid w:val="00A93DB0"/>
    <w:rsid w:val="00A940E6"/>
    <w:rsid w:val="00A9415F"/>
    <w:rsid w:val="00A94163"/>
    <w:rsid w:val="00A9469C"/>
    <w:rsid w:val="00A957C3"/>
    <w:rsid w:val="00A962AA"/>
    <w:rsid w:val="00A9686A"/>
    <w:rsid w:val="00A96FC7"/>
    <w:rsid w:val="00A9768A"/>
    <w:rsid w:val="00A97952"/>
    <w:rsid w:val="00A97C7B"/>
    <w:rsid w:val="00AA011D"/>
    <w:rsid w:val="00AA0941"/>
    <w:rsid w:val="00AA0A3B"/>
    <w:rsid w:val="00AA0AAE"/>
    <w:rsid w:val="00AA0BC9"/>
    <w:rsid w:val="00AA0C09"/>
    <w:rsid w:val="00AA0C12"/>
    <w:rsid w:val="00AA0C27"/>
    <w:rsid w:val="00AA0C32"/>
    <w:rsid w:val="00AA0C9F"/>
    <w:rsid w:val="00AA0D0B"/>
    <w:rsid w:val="00AA0FD3"/>
    <w:rsid w:val="00AA10A3"/>
    <w:rsid w:val="00AA2093"/>
    <w:rsid w:val="00AA224B"/>
    <w:rsid w:val="00AA24BE"/>
    <w:rsid w:val="00AA2624"/>
    <w:rsid w:val="00AA27B1"/>
    <w:rsid w:val="00AA2CA9"/>
    <w:rsid w:val="00AA2F3F"/>
    <w:rsid w:val="00AA332D"/>
    <w:rsid w:val="00AA38E7"/>
    <w:rsid w:val="00AA3CE3"/>
    <w:rsid w:val="00AA445B"/>
    <w:rsid w:val="00AA4483"/>
    <w:rsid w:val="00AA4786"/>
    <w:rsid w:val="00AA4CA5"/>
    <w:rsid w:val="00AA5397"/>
    <w:rsid w:val="00AA606F"/>
    <w:rsid w:val="00AA701E"/>
    <w:rsid w:val="00AA739D"/>
    <w:rsid w:val="00AA772A"/>
    <w:rsid w:val="00AA7763"/>
    <w:rsid w:val="00AA7881"/>
    <w:rsid w:val="00AB0CF1"/>
    <w:rsid w:val="00AB10C2"/>
    <w:rsid w:val="00AB1460"/>
    <w:rsid w:val="00AB1720"/>
    <w:rsid w:val="00AB1D83"/>
    <w:rsid w:val="00AB27B2"/>
    <w:rsid w:val="00AB2BA8"/>
    <w:rsid w:val="00AB3140"/>
    <w:rsid w:val="00AB31A6"/>
    <w:rsid w:val="00AB3270"/>
    <w:rsid w:val="00AB3857"/>
    <w:rsid w:val="00AB39DE"/>
    <w:rsid w:val="00AB4DB5"/>
    <w:rsid w:val="00AB5B00"/>
    <w:rsid w:val="00AB5B44"/>
    <w:rsid w:val="00AB5B68"/>
    <w:rsid w:val="00AB5E76"/>
    <w:rsid w:val="00AB5EBE"/>
    <w:rsid w:val="00AB6064"/>
    <w:rsid w:val="00AB60A4"/>
    <w:rsid w:val="00AB61AB"/>
    <w:rsid w:val="00AB6392"/>
    <w:rsid w:val="00AB66C2"/>
    <w:rsid w:val="00AB698D"/>
    <w:rsid w:val="00AB748F"/>
    <w:rsid w:val="00AB75F5"/>
    <w:rsid w:val="00AB783C"/>
    <w:rsid w:val="00AB7C9D"/>
    <w:rsid w:val="00AB7CAC"/>
    <w:rsid w:val="00AB7E64"/>
    <w:rsid w:val="00AB7E7F"/>
    <w:rsid w:val="00AB7F11"/>
    <w:rsid w:val="00AC0A90"/>
    <w:rsid w:val="00AC0CA8"/>
    <w:rsid w:val="00AC0CCF"/>
    <w:rsid w:val="00AC1030"/>
    <w:rsid w:val="00AC13B0"/>
    <w:rsid w:val="00AC1987"/>
    <w:rsid w:val="00AC19AC"/>
    <w:rsid w:val="00AC1C0A"/>
    <w:rsid w:val="00AC2134"/>
    <w:rsid w:val="00AC21F7"/>
    <w:rsid w:val="00AC23C8"/>
    <w:rsid w:val="00AC290E"/>
    <w:rsid w:val="00AC29BE"/>
    <w:rsid w:val="00AC2C7A"/>
    <w:rsid w:val="00AC391E"/>
    <w:rsid w:val="00AC408A"/>
    <w:rsid w:val="00AC460F"/>
    <w:rsid w:val="00AC47A3"/>
    <w:rsid w:val="00AC48A1"/>
    <w:rsid w:val="00AC498A"/>
    <w:rsid w:val="00AC4BFE"/>
    <w:rsid w:val="00AC4E90"/>
    <w:rsid w:val="00AC4F59"/>
    <w:rsid w:val="00AC546D"/>
    <w:rsid w:val="00AC5A45"/>
    <w:rsid w:val="00AC5AC9"/>
    <w:rsid w:val="00AC5D9F"/>
    <w:rsid w:val="00AC619F"/>
    <w:rsid w:val="00AC6377"/>
    <w:rsid w:val="00AC6848"/>
    <w:rsid w:val="00AC68EF"/>
    <w:rsid w:val="00AC6935"/>
    <w:rsid w:val="00AC696F"/>
    <w:rsid w:val="00AC6CE5"/>
    <w:rsid w:val="00AC7125"/>
    <w:rsid w:val="00AC767C"/>
    <w:rsid w:val="00AC7690"/>
    <w:rsid w:val="00AC76DA"/>
    <w:rsid w:val="00AC774F"/>
    <w:rsid w:val="00AC7752"/>
    <w:rsid w:val="00AC7787"/>
    <w:rsid w:val="00AC77C4"/>
    <w:rsid w:val="00AC7856"/>
    <w:rsid w:val="00AD00DC"/>
    <w:rsid w:val="00AD0350"/>
    <w:rsid w:val="00AD0416"/>
    <w:rsid w:val="00AD06D8"/>
    <w:rsid w:val="00AD0A11"/>
    <w:rsid w:val="00AD0B63"/>
    <w:rsid w:val="00AD0DDB"/>
    <w:rsid w:val="00AD13B0"/>
    <w:rsid w:val="00AD15C7"/>
    <w:rsid w:val="00AD1740"/>
    <w:rsid w:val="00AD186F"/>
    <w:rsid w:val="00AD1A36"/>
    <w:rsid w:val="00AD1B71"/>
    <w:rsid w:val="00AD1F16"/>
    <w:rsid w:val="00AD1F3C"/>
    <w:rsid w:val="00AD2861"/>
    <w:rsid w:val="00AD28C7"/>
    <w:rsid w:val="00AD293C"/>
    <w:rsid w:val="00AD2B77"/>
    <w:rsid w:val="00AD3993"/>
    <w:rsid w:val="00AD4601"/>
    <w:rsid w:val="00AD46F3"/>
    <w:rsid w:val="00AD4EB5"/>
    <w:rsid w:val="00AD520A"/>
    <w:rsid w:val="00AD5501"/>
    <w:rsid w:val="00AD57AC"/>
    <w:rsid w:val="00AD5D02"/>
    <w:rsid w:val="00AD63A5"/>
    <w:rsid w:val="00AD6B0B"/>
    <w:rsid w:val="00AD7134"/>
    <w:rsid w:val="00AD719D"/>
    <w:rsid w:val="00AD71CD"/>
    <w:rsid w:val="00AD7AD0"/>
    <w:rsid w:val="00AD7D3D"/>
    <w:rsid w:val="00AE01C5"/>
    <w:rsid w:val="00AE0606"/>
    <w:rsid w:val="00AE069C"/>
    <w:rsid w:val="00AE0832"/>
    <w:rsid w:val="00AE131C"/>
    <w:rsid w:val="00AE1389"/>
    <w:rsid w:val="00AE1393"/>
    <w:rsid w:val="00AE1479"/>
    <w:rsid w:val="00AE1764"/>
    <w:rsid w:val="00AE1E6A"/>
    <w:rsid w:val="00AE1EAC"/>
    <w:rsid w:val="00AE20D4"/>
    <w:rsid w:val="00AE218D"/>
    <w:rsid w:val="00AE258B"/>
    <w:rsid w:val="00AE2C1B"/>
    <w:rsid w:val="00AE33C0"/>
    <w:rsid w:val="00AE3413"/>
    <w:rsid w:val="00AE3B2B"/>
    <w:rsid w:val="00AE3B3F"/>
    <w:rsid w:val="00AE4041"/>
    <w:rsid w:val="00AE43DC"/>
    <w:rsid w:val="00AE44A5"/>
    <w:rsid w:val="00AE47FC"/>
    <w:rsid w:val="00AE48FB"/>
    <w:rsid w:val="00AE4DE9"/>
    <w:rsid w:val="00AE4E44"/>
    <w:rsid w:val="00AE50ED"/>
    <w:rsid w:val="00AE57DB"/>
    <w:rsid w:val="00AE5F55"/>
    <w:rsid w:val="00AE61D2"/>
    <w:rsid w:val="00AE6439"/>
    <w:rsid w:val="00AE69A1"/>
    <w:rsid w:val="00AE6CF8"/>
    <w:rsid w:val="00AE71A6"/>
    <w:rsid w:val="00AE778A"/>
    <w:rsid w:val="00AE7A7A"/>
    <w:rsid w:val="00AF09D5"/>
    <w:rsid w:val="00AF16AB"/>
    <w:rsid w:val="00AF178B"/>
    <w:rsid w:val="00AF1AC3"/>
    <w:rsid w:val="00AF1CC1"/>
    <w:rsid w:val="00AF1CE7"/>
    <w:rsid w:val="00AF1E73"/>
    <w:rsid w:val="00AF22BE"/>
    <w:rsid w:val="00AF2344"/>
    <w:rsid w:val="00AF2378"/>
    <w:rsid w:val="00AF2750"/>
    <w:rsid w:val="00AF3252"/>
    <w:rsid w:val="00AF3678"/>
    <w:rsid w:val="00AF3737"/>
    <w:rsid w:val="00AF3739"/>
    <w:rsid w:val="00AF3B42"/>
    <w:rsid w:val="00AF3B5F"/>
    <w:rsid w:val="00AF4120"/>
    <w:rsid w:val="00AF45A0"/>
    <w:rsid w:val="00AF4751"/>
    <w:rsid w:val="00AF486F"/>
    <w:rsid w:val="00AF4DD3"/>
    <w:rsid w:val="00AF544E"/>
    <w:rsid w:val="00AF556C"/>
    <w:rsid w:val="00AF56D1"/>
    <w:rsid w:val="00AF5D1E"/>
    <w:rsid w:val="00AF60AB"/>
    <w:rsid w:val="00AF616A"/>
    <w:rsid w:val="00AF6573"/>
    <w:rsid w:val="00AF6747"/>
    <w:rsid w:val="00AF6946"/>
    <w:rsid w:val="00AF6A2B"/>
    <w:rsid w:val="00AF6C3F"/>
    <w:rsid w:val="00AF6F1D"/>
    <w:rsid w:val="00AF77AF"/>
    <w:rsid w:val="00AF781A"/>
    <w:rsid w:val="00B005E7"/>
    <w:rsid w:val="00B007A4"/>
    <w:rsid w:val="00B0082C"/>
    <w:rsid w:val="00B00C1E"/>
    <w:rsid w:val="00B00C93"/>
    <w:rsid w:val="00B01247"/>
    <w:rsid w:val="00B01F65"/>
    <w:rsid w:val="00B0254A"/>
    <w:rsid w:val="00B02B29"/>
    <w:rsid w:val="00B03878"/>
    <w:rsid w:val="00B03A56"/>
    <w:rsid w:val="00B03D99"/>
    <w:rsid w:val="00B04454"/>
    <w:rsid w:val="00B04926"/>
    <w:rsid w:val="00B049B7"/>
    <w:rsid w:val="00B04BC6"/>
    <w:rsid w:val="00B05160"/>
    <w:rsid w:val="00B05620"/>
    <w:rsid w:val="00B05AE7"/>
    <w:rsid w:val="00B06172"/>
    <w:rsid w:val="00B065A9"/>
    <w:rsid w:val="00B07294"/>
    <w:rsid w:val="00B072E5"/>
    <w:rsid w:val="00B07518"/>
    <w:rsid w:val="00B075B1"/>
    <w:rsid w:val="00B07A39"/>
    <w:rsid w:val="00B07B3B"/>
    <w:rsid w:val="00B07F73"/>
    <w:rsid w:val="00B10238"/>
    <w:rsid w:val="00B10310"/>
    <w:rsid w:val="00B1038D"/>
    <w:rsid w:val="00B10569"/>
    <w:rsid w:val="00B10724"/>
    <w:rsid w:val="00B108BB"/>
    <w:rsid w:val="00B10AEB"/>
    <w:rsid w:val="00B10C74"/>
    <w:rsid w:val="00B113ED"/>
    <w:rsid w:val="00B11676"/>
    <w:rsid w:val="00B11905"/>
    <w:rsid w:val="00B11C1D"/>
    <w:rsid w:val="00B11D9D"/>
    <w:rsid w:val="00B11EBC"/>
    <w:rsid w:val="00B12176"/>
    <w:rsid w:val="00B1223D"/>
    <w:rsid w:val="00B127FC"/>
    <w:rsid w:val="00B128BB"/>
    <w:rsid w:val="00B129E0"/>
    <w:rsid w:val="00B12B14"/>
    <w:rsid w:val="00B12B28"/>
    <w:rsid w:val="00B12CAC"/>
    <w:rsid w:val="00B12F6E"/>
    <w:rsid w:val="00B1343C"/>
    <w:rsid w:val="00B135F4"/>
    <w:rsid w:val="00B13600"/>
    <w:rsid w:val="00B13E8A"/>
    <w:rsid w:val="00B13F48"/>
    <w:rsid w:val="00B1421C"/>
    <w:rsid w:val="00B149BE"/>
    <w:rsid w:val="00B14FA4"/>
    <w:rsid w:val="00B1517D"/>
    <w:rsid w:val="00B151CE"/>
    <w:rsid w:val="00B15326"/>
    <w:rsid w:val="00B1557E"/>
    <w:rsid w:val="00B15F8C"/>
    <w:rsid w:val="00B15F8F"/>
    <w:rsid w:val="00B15FEF"/>
    <w:rsid w:val="00B16241"/>
    <w:rsid w:val="00B1661A"/>
    <w:rsid w:val="00B166C4"/>
    <w:rsid w:val="00B16F19"/>
    <w:rsid w:val="00B1737A"/>
    <w:rsid w:val="00B17B5B"/>
    <w:rsid w:val="00B17DC0"/>
    <w:rsid w:val="00B17EE6"/>
    <w:rsid w:val="00B17F99"/>
    <w:rsid w:val="00B20591"/>
    <w:rsid w:val="00B206A3"/>
    <w:rsid w:val="00B20950"/>
    <w:rsid w:val="00B20F18"/>
    <w:rsid w:val="00B20F48"/>
    <w:rsid w:val="00B212A0"/>
    <w:rsid w:val="00B21469"/>
    <w:rsid w:val="00B21774"/>
    <w:rsid w:val="00B217A1"/>
    <w:rsid w:val="00B21984"/>
    <w:rsid w:val="00B21B5A"/>
    <w:rsid w:val="00B21BC1"/>
    <w:rsid w:val="00B21C65"/>
    <w:rsid w:val="00B21CA7"/>
    <w:rsid w:val="00B224B0"/>
    <w:rsid w:val="00B22DF1"/>
    <w:rsid w:val="00B22E35"/>
    <w:rsid w:val="00B23223"/>
    <w:rsid w:val="00B23399"/>
    <w:rsid w:val="00B2357C"/>
    <w:rsid w:val="00B237D7"/>
    <w:rsid w:val="00B23CBA"/>
    <w:rsid w:val="00B24CC8"/>
    <w:rsid w:val="00B24E5E"/>
    <w:rsid w:val="00B251CF"/>
    <w:rsid w:val="00B25344"/>
    <w:rsid w:val="00B2550F"/>
    <w:rsid w:val="00B25592"/>
    <w:rsid w:val="00B255FD"/>
    <w:rsid w:val="00B25D12"/>
    <w:rsid w:val="00B25FE6"/>
    <w:rsid w:val="00B262BB"/>
    <w:rsid w:val="00B26402"/>
    <w:rsid w:val="00B26A8A"/>
    <w:rsid w:val="00B26C55"/>
    <w:rsid w:val="00B26DB7"/>
    <w:rsid w:val="00B26EB3"/>
    <w:rsid w:val="00B27261"/>
    <w:rsid w:val="00B27C75"/>
    <w:rsid w:val="00B3046B"/>
    <w:rsid w:val="00B30B0C"/>
    <w:rsid w:val="00B30F33"/>
    <w:rsid w:val="00B30F8E"/>
    <w:rsid w:val="00B30FF6"/>
    <w:rsid w:val="00B31135"/>
    <w:rsid w:val="00B312BC"/>
    <w:rsid w:val="00B316E6"/>
    <w:rsid w:val="00B316EB"/>
    <w:rsid w:val="00B31713"/>
    <w:rsid w:val="00B3174B"/>
    <w:rsid w:val="00B31877"/>
    <w:rsid w:val="00B31E2A"/>
    <w:rsid w:val="00B31E35"/>
    <w:rsid w:val="00B325AD"/>
    <w:rsid w:val="00B32917"/>
    <w:rsid w:val="00B32B8A"/>
    <w:rsid w:val="00B32EBE"/>
    <w:rsid w:val="00B33498"/>
    <w:rsid w:val="00B344C1"/>
    <w:rsid w:val="00B345E9"/>
    <w:rsid w:val="00B34D6A"/>
    <w:rsid w:val="00B34DDF"/>
    <w:rsid w:val="00B34DE4"/>
    <w:rsid w:val="00B35058"/>
    <w:rsid w:val="00B355A6"/>
    <w:rsid w:val="00B357B7"/>
    <w:rsid w:val="00B35DFB"/>
    <w:rsid w:val="00B367D0"/>
    <w:rsid w:val="00B36911"/>
    <w:rsid w:val="00B369DC"/>
    <w:rsid w:val="00B36D11"/>
    <w:rsid w:val="00B36E6D"/>
    <w:rsid w:val="00B37417"/>
    <w:rsid w:val="00B375DB"/>
    <w:rsid w:val="00B3773C"/>
    <w:rsid w:val="00B378B8"/>
    <w:rsid w:val="00B37CBD"/>
    <w:rsid w:val="00B4016D"/>
    <w:rsid w:val="00B41571"/>
    <w:rsid w:val="00B416FB"/>
    <w:rsid w:val="00B418FB"/>
    <w:rsid w:val="00B41A2C"/>
    <w:rsid w:val="00B420DB"/>
    <w:rsid w:val="00B4214C"/>
    <w:rsid w:val="00B43531"/>
    <w:rsid w:val="00B44229"/>
    <w:rsid w:val="00B44A77"/>
    <w:rsid w:val="00B45904"/>
    <w:rsid w:val="00B45A0C"/>
    <w:rsid w:val="00B45AB9"/>
    <w:rsid w:val="00B46074"/>
    <w:rsid w:val="00B464CD"/>
    <w:rsid w:val="00B46529"/>
    <w:rsid w:val="00B46D14"/>
    <w:rsid w:val="00B470E0"/>
    <w:rsid w:val="00B47654"/>
    <w:rsid w:val="00B47971"/>
    <w:rsid w:val="00B47A29"/>
    <w:rsid w:val="00B47A4F"/>
    <w:rsid w:val="00B47C69"/>
    <w:rsid w:val="00B47D4B"/>
    <w:rsid w:val="00B47E4F"/>
    <w:rsid w:val="00B47FEB"/>
    <w:rsid w:val="00B5042B"/>
    <w:rsid w:val="00B50825"/>
    <w:rsid w:val="00B50B2E"/>
    <w:rsid w:val="00B50BA4"/>
    <w:rsid w:val="00B50F56"/>
    <w:rsid w:val="00B5107F"/>
    <w:rsid w:val="00B51C3A"/>
    <w:rsid w:val="00B51EA6"/>
    <w:rsid w:val="00B520AE"/>
    <w:rsid w:val="00B533D4"/>
    <w:rsid w:val="00B53CE1"/>
    <w:rsid w:val="00B53F3B"/>
    <w:rsid w:val="00B5439F"/>
    <w:rsid w:val="00B54848"/>
    <w:rsid w:val="00B54D69"/>
    <w:rsid w:val="00B54EC0"/>
    <w:rsid w:val="00B54ED8"/>
    <w:rsid w:val="00B559C1"/>
    <w:rsid w:val="00B559C7"/>
    <w:rsid w:val="00B55C42"/>
    <w:rsid w:val="00B55FF9"/>
    <w:rsid w:val="00B5657C"/>
    <w:rsid w:val="00B565B9"/>
    <w:rsid w:val="00B568FD"/>
    <w:rsid w:val="00B56AF1"/>
    <w:rsid w:val="00B57150"/>
    <w:rsid w:val="00B5734C"/>
    <w:rsid w:val="00B5784A"/>
    <w:rsid w:val="00B57CF1"/>
    <w:rsid w:val="00B608AD"/>
    <w:rsid w:val="00B608F1"/>
    <w:rsid w:val="00B60A69"/>
    <w:rsid w:val="00B60AFE"/>
    <w:rsid w:val="00B61497"/>
    <w:rsid w:val="00B61643"/>
    <w:rsid w:val="00B6184E"/>
    <w:rsid w:val="00B618BD"/>
    <w:rsid w:val="00B61A63"/>
    <w:rsid w:val="00B621EC"/>
    <w:rsid w:val="00B6229F"/>
    <w:rsid w:val="00B62B9A"/>
    <w:rsid w:val="00B631AD"/>
    <w:rsid w:val="00B636FE"/>
    <w:rsid w:val="00B63917"/>
    <w:rsid w:val="00B63DD7"/>
    <w:rsid w:val="00B64038"/>
    <w:rsid w:val="00B64D11"/>
    <w:rsid w:val="00B64D82"/>
    <w:rsid w:val="00B64DBD"/>
    <w:rsid w:val="00B64F88"/>
    <w:rsid w:val="00B651DE"/>
    <w:rsid w:val="00B65A41"/>
    <w:rsid w:val="00B65ABA"/>
    <w:rsid w:val="00B65CC3"/>
    <w:rsid w:val="00B65D31"/>
    <w:rsid w:val="00B65EE1"/>
    <w:rsid w:val="00B661E7"/>
    <w:rsid w:val="00B6684C"/>
    <w:rsid w:val="00B66C18"/>
    <w:rsid w:val="00B66D07"/>
    <w:rsid w:val="00B66D4D"/>
    <w:rsid w:val="00B670AD"/>
    <w:rsid w:val="00B677CC"/>
    <w:rsid w:val="00B67E4A"/>
    <w:rsid w:val="00B704C6"/>
    <w:rsid w:val="00B70D6D"/>
    <w:rsid w:val="00B7103F"/>
    <w:rsid w:val="00B7105D"/>
    <w:rsid w:val="00B71092"/>
    <w:rsid w:val="00B71952"/>
    <w:rsid w:val="00B72176"/>
    <w:rsid w:val="00B722C7"/>
    <w:rsid w:val="00B727F6"/>
    <w:rsid w:val="00B72B97"/>
    <w:rsid w:val="00B73D52"/>
    <w:rsid w:val="00B73DF0"/>
    <w:rsid w:val="00B73EBE"/>
    <w:rsid w:val="00B73F05"/>
    <w:rsid w:val="00B74652"/>
    <w:rsid w:val="00B746F6"/>
    <w:rsid w:val="00B74A2B"/>
    <w:rsid w:val="00B74B2D"/>
    <w:rsid w:val="00B74BE9"/>
    <w:rsid w:val="00B74DC1"/>
    <w:rsid w:val="00B74FC3"/>
    <w:rsid w:val="00B751E5"/>
    <w:rsid w:val="00B75AD9"/>
    <w:rsid w:val="00B75C48"/>
    <w:rsid w:val="00B76279"/>
    <w:rsid w:val="00B766C5"/>
    <w:rsid w:val="00B7677F"/>
    <w:rsid w:val="00B768AA"/>
    <w:rsid w:val="00B77295"/>
    <w:rsid w:val="00B773C0"/>
    <w:rsid w:val="00B775BA"/>
    <w:rsid w:val="00B7776C"/>
    <w:rsid w:val="00B77B51"/>
    <w:rsid w:val="00B77CF1"/>
    <w:rsid w:val="00B80354"/>
    <w:rsid w:val="00B8053B"/>
    <w:rsid w:val="00B80913"/>
    <w:rsid w:val="00B80D52"/>
    <w:rsid w:val="00B81970"/>
    <w:rsid w:val="00B81E80"/>
    <w:rsid w:val="00B828F4"/>
    <w:rsid w:val="00B8299B"/>
    <w:rsid w:val="00B829CC"/>
    <w:rsid w:val="00B82B4D"/>
    <w:rsid w:val="00B82D4D"/>
    <w:rsid w:val="00B833D3"/>
    <w:rsid w:val="00B83F35"/>
    <w:rsid w:val="00B84AF1"/>
    <w:rsid w:val="00B84C4A"/>
    <w:rsid w:val="00B85310"/>
    <w:rsid w:val="00B855DE"/>
    <w:rsid w:val="00B8579A"/>
    <w:rsid w:val="00B858D7"/>
    <w:rsid w:val="00B85A00"/>
    <w:rsid w:val="00B86CB5"/>
    <w:rsid w:val="00B86CC1"/>
    <w:rsid w:val="00B86CD3"/>
    <w:rsid w:val="00B87228"/>
    <w:rsid w:val="00B872DD"/>
    <w:rsid w:val="00B8738F"/>
    <w:rsid w:val="00B874FB"/>
    <w:rsid w:val="00B875E7"/>
    <w:rsid w:val="00B878BF"/>
    <w:rsid w:val="00B87BE5"/>
    <w:rsid w:val="00B87C2E"/>
    <w:rsid w:val="00B87C6D"/>
    <w:rsid w:val="00B9030A"/>
    <w:rsid w:val="00B907C3"/>
    <w:rsid w:val="00B90A85"/>
    <w:rsid w:val="00B90B76"/>
    <w:rsid w:val="00B90C50"/>
    <w:rsid w:val="00B90E5A"/>
    <w:rsid w:val="00B90F45"/>
    <w:rsid w:val="00B91083"/>
    <w:rsid w:val="00B91739"/>
    <w:rsid w:val="00B919F7"/>
    <w:rsid w:val="00B91DB3"/>
    <w:rsid w:val="00B9203C"/>
    <w:rsid w:val="00B92426"/>
    <w:rsid w:val="00B92946"/>
    <w:rsid w:val="00B92EEF"/>
    <w:rsid w:val="00B932E9"/>
    <w:rsid w:val="00B93D3F"/>
    <w:rsid w:val="00B942E7"/>
    <w:rsid w:val="00B94330"/>
    <w:rsid w:val="00B943CC"/>
    <w:rsid w:val="00B9488B"/>
    <w:rsid w:val="00B94CE2"/>
    <w:rsid w:val="00B95025"/>
    <w:rsid w:val="00B95114"/>
    <w:rsid w:val="00B9511C"/>
    <w:rsid w:val="00B952FE"/>
    <w:rsid w:val="00B95714"/>
    <w:rsid w:val="00B9588D"/>
    <w:rsid w:val="00B95C0F"/>
    <w:rsid w:val="00B9620B"/>
    <w:rsid w:val="00B9623A"/>
    <w:rsid w:val="00B964CB"/>
    <w:rsid w:val="00B9661D"/>
    <w:rsid w:val="00B9670F"/>
    <w:rsid w:val="00B9686D"/>
    <w:rsid w:val="00B96F07"/>
    <w:rsid w:val="00B97367"/>
    <w:rsid w:val="00B973F7"/>
    <w:rsid w:val="00B976F7"/>
    <w:rsid w:val="00B97844"/>
    <w:rsid w:val="00B97E43"/>
    <w:rsid w:val="00BA00D8"/>
    <w:rsid w:val="00BA016B"/>
    <w:rsid w:val="00BA0233"/>
    <w:rsid w:val="00BA12AD"/>
    <w:rsid w:val="00BA170E"/>
    <w:rsid w:val="00BA19ED"/>
    <w:rsid w:val="00BA1B7C"/>
    <w:rsid w:val="00BA1C17"/>
    <w:rsid w:val="00BA1EAC"/>
    <w:rsid w:val="00BA1EB7"/>
    <w:rsid w:val="00BA2171"/>
    <w:rsid w:val="00BA21FC"/>
    <w:rsid w:val="00BA2256"/>
    <w:rsid w:val="00BA27DA"/>
    <w:rsid w:val="00BA2BA5"/>
    <w:rsid w:val="00BA2C1C"/>
    <w:rsid w:val="00BA2F14"/>
    <w:rsid w:val="00BA3522"/>
    <w:rsid w:val="00BA3754"/>
    <w:rsid w:val="00BA3E01"/>
    <w:rsid w:val="00BA41EC"/>
    <w:rsid w:val="00BA4360"/>
    <w:rsid w:val="00BA46EA"/>
    <w:rsid w:val="00BA583F"/>
    <w:rsid w:val="00BA5B0F"/>
    <w:rsid w:val="00BA5CD1"/>
    <w:rsid w:val="00BA5F64"/>
    <w:rsid w:val="00BA5FAE"/>
    <w:rsid w:val="00BA6199"/>
    <w:rsid w:val="00BA6276"/>
    <w:rsid w:val="00BA6F39"/>
    <w:rsid w:val="00BA7561"/>
    <w:rsid w:val="00BA7B28"/>
    <w:rsid w:val="00BB01CB"/>
    <w:rsid w:val="00BB02C9"/>
    <w:rsid w:val="00BB07F0"/>
    <w:rsid w:val="00BB0B7D"/>
    <w:rsid w:val="00BB0EA2"/>
    <w:rsid w:val="00BB10B3"/>
    <w:rsid w:val="00BB11B3"/>
    <w:rsid w:val="00BB16BC"/>
    <w:rsid w:val="00BB25E3"/>
    <w:rsid w:val="00BB29A8"/>
    <w:rsid w:val="00BB2A9D"/>
    <w:rsid w:val="00BB2D22"/>
    <w:rsid w:val="00BB2DA0"/>
    <w:rsid w:val="00BB2F8F"/>
    <w:rsid w:val="00BB2FF0"/>
    <w:rsid w:val="00BB3173"/>
    <w:rsid w:val="00BB39AC"/>
    <w:rsid w:val="00BB3A9A"/>
    <w:rsid w:val="00BB3D72"/>
    <w:rsid w:val="00BB40E3"/>
    <w:rsid w:val="00BB467E"/>
    <w:rsid w:val="00BB4759"/>
    <w:rsid w:val="00BB4D0D"/>
    <w:rsid w:val="00BB4D1C"/>
    <w:rsid w:val="00BB52B5"/>
    <w:rsid w:val="00BB599A"/>
    <w:rsid w:val="00BB638D"/>
    <w:rsid w:val="00BB6769"/>
    <w:rsid w:val="00BB6882"/>
    <w:rsid w:val="00BB68BE"/>
    <w:rsid w:val="00BB7263"/>
    <w:rsid w:val="00BB75BB"/>
    <w:rsid w:val="00BB7CA5"/>
    <w:rsid w:val="00BC0276"/>
    <w:rsid w:val="00BC028B"/>
    <w:rsid w:val="00BC0366"/>
    <w:rsid w:val="00BC0546"/>
    <w:rsid w:val="00BC0BB4"/>
    <w:rsid w:val="00BC1054"/>
    <w:rsid w:val="00BC111B"/>
    <w:rsid w:val="00BC1169"/>
    <w:rsid w:val="00BC1186"/>
    <w:rsid w:val="00BC11C8"/>
    <w:rsid w:val="00BC11F9"/>
    <w:rsid w:val="00BC143A"/>
    <w:rsid w:val="00BC1F2E"/>
    <w:rsid w:val="00BC2261"/>
    <w:rsid w:val="00BC2A4A"/>
    <w:rsid w:val="00BC3201"/>
    <w:rsid w:val="00BC3255"/>
    <w:rsid w:val="00BC3B79"/>
    <w:rsid w:val="00BC4186"/>
    <w:rsid w:val="00BC41A8"/>
    <w:rsid w:val="00BC4511"/>
    <w:rsid w:val="00BC4693"/>
    <w:rsid w:val="00BC4EF5"/>
    <w:rsid w:val="00BC5719"/>
    <w:rsid w:val="00BC5883"/>
    <w:rsid w:val="00BC5B98"/>
    <w:rsid w:val="00BC6059"/>
    <w:rsid w:val="00BC6624"/>
    <w:rsid w:val="00BC6711"/>
    <w:rsid w:val="00BC698B"/>
    <w:rsid w:val="00BC701C"/>
    <w:rsid w:val="00BC7285"/>
    <w:rsid w:val="00BC7552"/>
    <w:rsid w:val="00BC7E1B"/>
    <w:rsid w:val="00BD085E"/>
    <w:rsid w:val="00BD0927"/>
    <w:rsid w:val="00BD0D07"/>
    <w:rsid w:val="00BD0D6C"/>
    <w:rsid w:val="00BD12AB"/>
    <w:rsid w:val="00BD187A"/>
    <w:rsid w:val="00BD1B63"/>
    <w:rsid w:val="00BD1B7D"/>
    <w:rsid w:val="00BD2263"/>
    <w:rsid w:val="00BD24EB"/>
    <w:rsid w:val="00BD2869"/>
    <w:rsid w:val="00BD28FF"/>
    <w:rsid w:val="00BD2B5C"/>
    <w:rsid w:val="00BD30CD"/>
    <w:rsid w:val="00BD34BF"/>
    <w:rsid w:val="00BD36BE"/>
    <w:rsid w:val="00BD3AE9"/>
    <w:rsid w:val="00BD3DCD"/>
    <w:rsid w:val="00BD415C"/>
    <w:rsid w:val="00BD41AE"/>
    <w:rsid w:val="00BD4896"/>
    <w:rsid w:val="00BD4A77"/>
    <w:rsid w:val="00BD4BA4"/>
    <w:rsid w:val="00BD518C"/>
    <w:rsid w:val="00BD586A"/>
    <w:rsid w:val="00BD5DAD"/>
    <w:rsid w:val="00BD606F"/>
    <w:rsid w:val="00BD6092"/>
    <w:rsid w:val="00BD6336"/>
    <w:rsid w:val="00BD6C4B"/>
    <w:rsid w:val="00BD7338"/>
    <w:rsid w:val="00BD73E0"/>
    <w:rsid w:val="00BD756A"/>
    <w:rsid w:val="00BD7637"/>
    <w:rsid w:val="00BD76F8"/>
    <w:rsid w:val="00BD7B6B"/>
    <w:rsid w:val="00BD7E79"/>
    <w:rsid w:val="00BE012E"/>
    <w:rsid w:val="00BE0180"/>
    <w:rsid w:val="00BE030D"/>
    <w:rsid w:val="00BE04F1"/>
    <w:rsid w:val="00BE0E5B"/>
    <w:rsid w:val="00BE15A4"/>
    <w:rsid w:val="00BE19EF"/>
    <w:rsid w:val="00BE1BFE"/>
    <w:rsid w:val="00BE2115"/>
    <w:rsid w:val="00BE2144"/>
    <w:rsid w:val="00BE24CD"/>
    <w:rsid w:val="00BE2645"/>
    <w:rsid w:val="00BE268B"/>
    <w:rsid w:val="00BE2B53"/>
    <w:rsid w:val="00BE2B78"/>
    <w:rsid w:val="00BE2F40"/>
    <w:rsid w:val="00BE32FB"/>
    <w:rsid w:val="00BE389B"/>
    <w:rsid w:val="00BE3918"/>
    <w:rsid w:val="00BE41E8"/>
    <w:rsid w:val="00BE4970"/>
    <w:rsid w:val="00BE4CAE"/>
    <w:rsid w:val="00BE50F9"/>
    <w:rsid w:val="00BE5786"/>
    <w:rsid w:val="00BE5C59"/>
    <w:rsid w:val="00BE635B"/>
    <w:rsid w:val="00BE67F6"/>
    <w:rsid w:val="00BE6A47"/>
    <w:rsid w:val="00BE6C55"/>
    <w:rsid w:val="00BE712D"/>
    <w:rsid w:val="00BE719A"/>
    <w:rsid w:val="00BE7809"/>
    <w:rsid w:val="00BE7828"/>
    <w:rsid w:val="00BE78DD"/>
    <w:rsid w:val="00BE7E0B"/>
    <w:rsid w:val="00BE7F0B"/>
    <w:rsid w:val="00BF038D"/>
    <w:rsid w:val="00BF04B3"/>
    <w:rsid w:val="00BF065F"/>
    <w:rsid w:val="00BF0BDC"/>
    <w:rsid w:val="00BF0CCB"/>
    <w:rsid w:val="00BF0D55"/>
    <w:rsid w:val="00BF108C"/>
    <w:rsid w:val="00BF17CA"/>
    <w:rsid w:val="00BF1A49"/>
    <w:rsid w:val="00BF2114"/>
    <w:rsid w:val="00BF220A"/>
    <w:rsid w:val="00BF23E4"/>
    <w:rsid w:val="00BF27B2"/>
    <w:rsid w:val="00BF3115"/>
    <w:rsid w:val="00BF3C17"/>
    <w:rsid w:val="00BF3C57"/>
    <w:rsid w:val="00BF3D98"/>
    <w:rsid w:val="00BF4448"/>
    <w:rsid w:val="00BF494D"/>
    <w:rsid w:val="00BF4CD7"/>
    <w:rsid w:val="00BF4D21"/>
    <w:rsid w:val="00BF5159"/>
    <w:rsid w:val="00BF5451"/>
    <w:rsid w:val="00BF5494"/>
    <w:rsid w:val="00BF564C"/>
    <w:rsid w:val="00BF5A15"/>
    <w:rsid w:val="00BF5A64"/>
    <w:rsid w:val="00BF5DB8"/>
    <w:rsid w:val="00BF5ED2"/>
    <w:rsid w:val="00BF69E3"/>
    <w:rsid w:val="00BF6C0A"/>
    <w:rsid w:val="00BF6D4F"/>
    <w:rsid w:val="00BF6E46"/>
    <w:rsid w:val="00BF742D"/>
    <w:rsid w:val="00BF7E81"/>
    <w:rsid w:val="00C0008E"/>
    <w:rsid w:val="00C002DF"/>
    <w:rsid w:val="00C00390"/>
    <w:rsid w:val="00C00CDC"/>
    <w:rsid w:val="00C00F94"/>
    <w:rsid w:val="00C01226"/>
    <w:rsid w:val="00C014F9"/>
    <w:rsid w:val="00C01AEB"/>
    <w:rsid w:val="00C01B4F"/>
    <w:rsid w:val="00C01C46"/>
    <w:rsid w:val="00C01C99"/>
    <w:rsid w:val="00C01EBB"/>
    <w:rsid w:val="00C02010"/>
    <w:rsid w:val="00C021E3"/>
    <w:rsid w:val="00C02795"/>
    <w:rsid w:val="00C029C7"/>
    <w:rsid w:val="00C029EA"/>
    <w:rsid w:val="00C02BF8"/>
    <w:rsid w:val="00C0314B"/>
    <w:rsid w:val="00C031F8"/>
    <w:rsid w:val="00C03899"/>
    <w:rsid w:val="00C0423A"/>
    <w:rsid w:val="00C04EAE"/>
    <w:rsid w:val="00C05245"/>
    <w:rsid w:val="00C0597D"/>
    <w:rsid w:val="00C05C2D"/>
    <w:rsid w:val="00C061D3"/>
    <w:rsid w:val="00C0673D"/>
    <w:rsid w:val="00C067EB"/>
    <w:rsid w:val="00C070D5"/>
    <w:rsid w:val="00C07385"/>
    <w:rsid w:val="00C073A9"/>
    <w:rsid w:val="00C07C73"/>
    <w:rsid w:val="00C10532"/>
    <w:rsid w:val="00C105D1"/>
    <w:rsid w:val="00C10D0F"/>
    <w:rsid w:val="00C1109A"/>
    <w:rsid w:val="00C110AF"/>
    <w:rsid w:val="00C1114B"/>
    <w:rsid w:val="00C11890"/>
    <w:rsid w:val="00C118B3"/>
    <w:rsid w:val="00C11971"/>
    <w:rsid w:val="00C11A90"/>
    <w:rsid w:val="00C11D25"/>
    <w:rsid w:val="00C12551"/>
    <w:rsid w:val="00C12C62"/>
    <w:rsid w:val="00C12D35"/>
    <w:rsid w:val="00C13159"/>
    <w:rsid w:val="00C136FA"/>
    <w:rsid w:val="00C138ED"/>
    <w:rsid w:val="00C139FE"/>
    <w:rsid w:val="00C14286"/>
    <w:rsid w:val="00C1441C"/>
    <w:rsid w:val="00C14C7F"/>
    <w:rsid w:val="00C14D93"/>
    <w:rsid w:val="00C14E37"/>
    <w:rsid w:val="00C14F39"/>
    <w:rsid w:val="00C152C2"/>
    <w:rsid w:val="00C15348"/>
    <w:rsid w:val="00C15717"/>
    <w:rsid w:val="00C15968"/>
    <w:rsid w:val="00C159C5"/>
    <w:rsid w:val="00C160E3"/>
    <w:rsid w:val="00C16750"/>
    <w:rsid w:val="00C16C3B"/>
    <w:rsid w:val="00C16C9D"/>
    <w:rsid w:val="00C16D8A"/>
    <w:rsid w:val="00C170B4"/>
    <w:rsid w:val="00C171F1"/>
    <w:rsid w:val="00C17203"/>
    <w:rsid w:val="00C179A1"/>
    <w:rsid w:val="00C17BDA"/>
    <w:rsid w:val="00C17F06"/>
    <w:rsid w:val="00C200F6"/>
    <w:rsid w:val="00C206AD"/>
    <w:rsid w:val="00C20A86"/>
    <w:rsid w:val="00C21306"/>
    <w:rsid w:val="00C21E57"/>
    <w:rsid w:val="00C22009"/>
    <w:rsid w:val="00C22153"/>
    <w:rsid w:val="00C22461"/>
    <w:rsid w:val="00C2292A"/>
    <w:rsid w:val="00C229CE"/>
    <w:rsid w:val="00C22C55"/>
    <w:rsid w:val="00C22DAC"/>
    <w:rsid w:val="00C22ED8"/>
    <w:rsid w:val="00C2329F"/>
    <w:rsid w:val="00C23BC2"/>
    <w:rsid w:val="00C23CDA"/>
    <w:rsid w:val="00C24912"/>
    <w:rsid w:val="00C24C03"/>
    <w:rsid w:val="00C24E21"/>
    <w:rsid w:val="00C253AA"/>
    <w:rsid w:val="00C25472"/>
    <w:rsid w:val="00C25A74"/>
    <w:rsid w:val="00C260FD"/>
    <w:rsid w:val="00C2629E"/>
    <w:rsid w:val="00C26339"/>
    <w:rsid w:val="00C2664E"/>
    <w:rsid w:val="00C26AD5"/>
    <w:rsid w:val="00C2715E"/>
    <w:rsid w:val="00C27B0E"/>
    <w:rsid w:val="00C27C18"/>
    <w:rsid w:val="00C27FC8"/>
    <w:rsid w:val="00C30018"/>
    <w:rsid w:val="00C301B4"/>
    <w:rsid w:val="00C3023F"/>
    <w:rsid w:val="00C306F9"/>
    <w:rsid w:val="00C3098A"/>
    <w:rsid w:val="00C30AC3"/>
    <w:rsid w:val="00C30B7F"/>
    <w:rsid w:val="00C30D3D"/>
    <w:rsid w:val="00C30ED0"/>
    <w:rsid w:val="00C3102E"/>
    <w:rsid w:val="00C310C5"/>
    <w:rsid w:val="00C31388"/>
    <w:rsid w:val="00C31718"/>
    <w:rsid w:val="00C31C69"/>
    <w:rsid w:val="00C31D3F"/>
    <w:rsid w:val="00C31DA0"/>
    <w:rsid w:val="00C31DEE"/>
    <w:rsid w:val="00C31E1A"/>
    <w:rsid w:val="00C31E5B"/>
    <w:rsid w:val="00C3214C"/>
    <w:rsid w:val="00C32203"/>
    <w:rsid w:val="00C3225D"/>
    <w:rsid w:val="00C32A7C"/>
    <w:rsid w:val="00C32AC2"/>
    <w:rsid w:val="00C32CEA"/>
    <w:rsid w:val="00C32DEA"/>
    <w:rsid w:val="00C32E9F"/>
    <w:rsid w:val="00C33A1F"/>
    <w:rsid w:val="00C33B50"/>
    <w:rsid w:val="00C33FAC"/>
    <w:rsid w:val="00C34030"/>
    <w:rsid w:val="00C34B12"/>
    <w:rsid w:val="00C353BA"/>
    <w:rsid w:val="00C35727"/>
    <w:rsid w:val="00C35BBD"/>
    <w:rsid w:val="00C361F4"/>
    <w:rsid w:val="00C362B6"/>
    <w:rsid w:val="00C36320"/>
    <w:rsid w:val="00C3640D"/>
    <w:rsid w:val="00C3681E"/>
    <w:rsid w:val="00C36922"/>
    <w:rsid w:val="00C369E3"/>
    <w:rsid w:val="00C36E14"/>
    <w:rsid w:val="00C371D7"/>
    <w:rsid w:val="00C374E1"/>
    <w:rsid w:val="00C376A0"/>
    <w:rsid w:val="00C377C5"/>
    <w:rsid w:val="00C37A60"/>
    <w:rsid w:val="00C40178"/>
    <w:rsid w:val="00C4093F"/>
    <w:rsid w:val="00C40B67"/>
    <w:rsid w:val="00C40CD7"/>
    <w:rsid w:val="00C41085"/>
    <w:rsid w:val="00C411D4"/>
    <w:rsid w:val="00C4141C"/>
    <w:rsid w:val="00C41533"/>
    <w:rsid w:val="00C421E1"/>
    <w:rsid w:val="00C4239A"/>
    <w:rsid w:val="00C425BF"/>
    <w:rsid w:val="00C42A26"/>
    <w:rsid w:val="00C42AB1"/>
    <w:rsid w:val="00C43002"/>
    <w:rsid w:val="00C43318"/>
    <w:rsid w:val="00C4336A"/>
    <w:rsid w:val="00C437C8"/>
    <w:rsid w:val="00C43947"/>
    <w:rsid w:val="00C43953"/>
    <w:rsid w:val="00C43A62"/>
    <w:rsid w:val="00C43D68"/>
    <w:rsid w:val="00C44403"/>
    <w:rsid w:val="00C448F6"/>
    <w:rsid w:val="00C44B59"/>
    <w:rsid w:val="00C45279"/>
    <w:rsid w:val="00C4543F"/>
    <w:rsid w:val="00C45807"/>
    <w:rsid w:val="00C45A01"/>
    <w:rsid w:val="00C45E1F"/>
    <w:rsid w:val="00C45F8D"/>
    <w:rsid w:val="00C466E7"/>
    <w:rsid w:val="00C4682D"/>
    <w:rsid w:val="00C46C30"/>
    <w:rsid w:val="00C4714E"/>
    <w:rsid w:val="00C472A2"/>
    <w:rsid w:val="00C47381"/>
    <w:rsid w:val="00C47B50"/>
    <w:rsid w:val="00C47E1A"/>
    <w:rsid w:val="00C47F77"/>
    <w:rsid w:val="00C50835"/>
    <w:rsid w:val="00C50B9C"/>
    <w:rsid w:val="00C50DF2"/>
    <w:rsid w:val="00C50F9E"/>
    <w:rsid w:val="00C510C8"/>
    <w:rsid w:val="00C51213"/>
    <w:rsid w:val="00C514B8"/>
    <w:rsid w:val="00C51A1F"/>
    <w:rsid w:val="00C51D86"/>
    <w:rsid w:val="00C51ED3"/>
    <w:rsid w:val="00C51F35"/>
    <w:rsid w:val="00C5210D"/>
    <w:rsid w:val="00C52969"/>
    <w:rsid w:val="00C529B7"/>
    <w:rsid w:val="00C52D0D"/>
    <w:rsid w:val="00C52D40"/>
    <w:rsid w:val="00C52E73"/>
    <w:rsid w:val="00C531F5"/>
    <w:rsid w:val="00C5337E"/>
    <w:rsid w:val="00C53563"/>
    <w:rsid w:val="00C54078"/>
    <w:rsid w:val="00C54733"/>
    <w:rsid w:val="00C54EA0"/>
    <w:rsid w:val="00C54F97"/>
    <w:rsid w:val="00C5520A"/>
    <w:rsid w:val="00C557BB"/>
    <w:rsid w:val="00C56059"/>
    <w:rsid w:val="00C565B2"/>
    <w:rsid w:val="00C566AA"/>
    <w:rsid w:val="00C56D0F"/>
    <w:rsid w:val="00C56EBB"/>
    <w:rsid w:val="00C572A9"/>
    <w:rsid w:val="00C57B5A"/>
    <w:rsid w:val="00C57E9E"/>
    <w:rsid w:val="00C57F73"/>
    <w:rsid w:val="00C605BE"/>
    <w:rsid w:val="00C6078E"/>
    <w:rsid w:val="00C60F63"/>
    <w:rsid w:val="00C616E1"/>
    <w:rsid w:val="00C61B89"/>
    <w:rsid w:val="00C621DB"/>
    <w:rsid w:val="00C62201"/>
    <w:rsid w:val="00C627CF"/>
    <w:rsid w:val="00C629B4"/>
    <w:rsid w:val="00C63248"/>
    <w:rsid w:val="00C637E2"/>
    <w:rsid w:val="00C6381B"/>
    <w:rsid w:val="00C639F2"/>
    <w:rsid w:val="00C63D6C"/>
    <w:rsid w:val="00C649E0"/>
    <w:rsid w:val="00C64D58"/>
    <w:rsid w:val="00C65D42"/>
    <w:rsid w:val="00C65EAE"/>
    <w:rsid w:val="00C65F8E"/>
    <w:rsid w:val="00C66E0B"/>
    <w:rsid w:val="00C66E57"/>
    <w:rsid w:val="00C67003"/>
    <w:rsid w:val="00C675B7"/>
    <w:rsid w:val="00C6764A"/>
    <w:rsid w:val="00C67884"/>
    <w:rsid w:val="00C67A33"/>
    <w:rsid w:val="00C7041A"/>
    <w:rsid w:val="00C709C7"/>
    <w:rsid w:val="00C70BFF"/>
    <w:rsid w:val="00C70FA6"/>
    <w:rsid w:val="00C71386"/>
    <w:rsid w:val="00C715E2"/>
    <w:rsid w:val="00C72029"/>
    <w:rsid w:val="00C72B2D"/>
    <w:rsid w:val="00C72BA9"/>
    <w:rsid w:val="00C72FDA"/>
    <w:rsid w:val="00C733CC"/>
    <w:rsid w:val="00C734FF"/>
    <w:rsid w:val="00C7376F"/>
    <w:rsid w:val="00C738A1"/>
    <w:rsid w:val="00C73A37"/>
    <w:rsid w:val="00C73AD0"/>
    <w:rsid w:val="00C73E21"/>
    <w:rsid w:val="00C74022"/>
    <w:rsid w:val="00C742E3"/>
    <w:rsid w:val="00C74E60"/>
    <w:rsid w:val="00C74FDA"/>
    <w:rsid w:val="00C751F3"/>
    <w:rsid w:val="00C75920"/>
    <w:rsid w:val="00C75993"/>
    <w:rsid w:val="00C7609D"/>
    <w:rsid w:val="00C763E0"/>
    <w:rsid w:val="00C7648E"/>
    <w:rsid w:val="00C767BE"/>
    <w:rsid w:val="00C767F9"/>
    <w:rsid w:val="00C7691B"/>
    <w:rsid w:val="00C76C6D"/>
    <w:rsid w:val="00C76F35"/>
    <w:rsid w:val="00C76F4D"/>
    <w:rsid w:val="00C77086"/>
    <w:rsid w:val="00C771BF"/>
    <w:rsid w:val="00C77217"/>
    <w:rsid w:val="00C772F2"/>
    <w:rsid w:val="00C77414"/>
    <w:rsid w:val="00C77CF2"/>
    <w:rsid w:val="00C80521"/>
    <w:rsid w:val="00C8067E"/>
    <w:rsid w:val="00C8068E"/>
    <w:rsid w:val="00C80840"/>
    <w:rsid w:val="00C80A62"/>
    <w:rsid w:val="00C80F3D"/>
    <w:rsid w:val="00C81682"/>
    <w:rsid w:val="00C81C1A"/>
    <w:rsid w:val="00C81CE2"/>
    <w:rsid w:val="00C81E6B"/>
    <w:rsid w:val="00C81F96"/>
    <w:rsid w:val="00C81FC1"/>
    <w:rsid w:val="00C82494"/>
    <w:rsid w:val="00C82525"/>
    <w:rsid w:val="00C82C23"/>
    <w:rsid w:val="00C82CFB"/>
    <w:rsid w:val="00C82FCB"/>
    <w:rsid w:val="00C8311E"/>
    <w:rsid w:val="00C8318B"/>
    <w:rsid w:val="00C831C2"/>
    <w:rsid w:val="00C839B9"/>
    <w:rsid w:val="00C83CF3"/>
    <w:rsid w:val="00C83FA4"/>
    <w:rsid w:val="00C8411E"/>
    <w:rsid w:val="00C844C8"/>
    <w:rsid w:val="00C845B3"/>
    <w:rsid w:val="00C84C61"/>
    <w:rsid w:val="00C8514C"/>
    <w:rsid w:val="00C852D1"/>
    <w:rsid w:val="00C85A5F"/>
    <w:rsid w:val="00C85D18"/>
    <w:rsid w:val="00C86261"/>
    <w:rsid w:val="00C862F2"/>
    <w:rsid w:val="00C86848"/>
    <w:rsid w:val="00C86F03"/>
    <w:rsid w:val="00C87154"/>
    <w:rsid w:val="00C87418"/>
    <w:rsid w:val="00C87518"/>
    <w:rsid w:val="00C875AC"/>
    <w:rsid w:val="00C87EDF"/>
    <w:rsid w:val="00C87F82"/>
    <w:rsid w:val="00C90252"/>
    <w:rsid w:val="00C90327"/>
    <w:rsid w:val="00C903B1"/>
    <w:rsid w:val="00C903DB"/>
    <w:rsid w:val="00C90A14"/>
    <w:rsid w:val="00C90EB6"/>
    <w:rsid w:val="00C910C8"/>
    <w:rsid w:val="00C92132"/>
    <w:rsid w:val="00C925A3"/>
    <w:rsid w:val="00C9279F"/>
    <w:rsid w:val="00C93135"/>
    <w:rsid w:val="00C93D2D"/>
    <w:rsid w:val="00C93E49"/>
    <w:rsid w:val="00C94265"/>
    <w:rsid w:val="00C94B5F"/>
    <w:rsid w:val="00C9510B"/>
    <w:rsid w:val="00C9514E"/>
    <w:rsid w:val="00C95548"/>
    <w:rsid w:val="00C95779"/>
    <w:rsid w:val="00C95C76"/>
    <w:rsid w:val="00C95E54"/>
    <w:rsid w:val="00C96457"/>
    <w:rsid w:val="00C96E8E"/>
    <w:rsid w:val="00C96EA9"/>
    <w:rsid w:val="00C97517"/>
    <w:rsid w:val="00C9762F"/>
    <w:rsid w:val="00C97CB9"/>
    <w:rsid w:val="00C97E9D"/>
    <w:rsid w:val="00C97EEA"/>
    <w:rsid w:val="00C97F56"/>
    <w:rsid w:val="00C97F74"/>
    <w:rsid w:val="00CA00C7"/>
    <w:rsid w:val="00CA02BF"/>
    <w:rsid w:val="00CA06C9"/>
    <w:rsid w:val="00CA087D"/>
    <w:rsid w:val="00CA0D0A"/>
    <w:rsid w:val="00CA1257"/>
    <w:rsid w:val="00CA14C8"/>
    <w:rsid w:val="00CA16AC"/>
    <w:rsid w:val="00CA181B"/>
    <w:rsid w:val="00CA19CF"/>
    <w:rsid w:val="00CA1BC0"/>
    <w:rsid w:val="00CA1D1F"/>
    <w:rsid w:val="00CA1D2F"/>
    <w:rsid w:val="00CA1F58"/>
    <w:rsid w:val="00CA29F5"/>
    <w:rsid w:val="00CA3167"/>
    <w:rsid w:val="00CA32A4"/>
    <w:rsid w:val="00CA34B5"/>
    <w:rsid w:val="00CA3773"/>
    <w:rsid w:val="00CA3776"/>
    <w:rsid w:val="00CA4317"/>
    <w:rsid w:val="00CA43BB"/>
    <w:rsid w:val="00CA43F2"/>
    <w:rsid w:val="00CA447E"/>
    <w:rsid w:val="00CA4B6C"/>
    <w:rsid w:val="00CA4EAE"/>
    <w:rsid w:val="00CA4F03"/>
    <w:rsid w:val="00CA4F3F"/>
    <w:rsid w:val="00CA518A"/>
    <w:rsid w:val="00CA5238"/>
    <w:rsid w:val="00CA65A6"/>
    <w:rsid w:val="00CA65D0"/>
    <w:rsid w:val="00CA66B1"/>
    <w:rsid w:val="00CA67A0"/>
    <w:rsid w:val="00CA69C0"/>
    <w:rsid w:val="00CA6D54"/>
    <w:rsid w:val="00CA716A"/>
    <w:rsid w:val="00CA73AB"/>
    <w:rsid w:val="00CA7553"/>
    <w:rsid w:val="00CA78CB"/>
    <w:rsid w:val="00CA79EA"/>
    <w:rsid w:val="00CA7B75"/>
    <w:rsid w:val="00CA7C32"/>
    <w:rsid w:val="00CB0BC1"/>
    <w:rsid w:val="00CB1193"/>
    <w:rsid w:val="00CB152B"/>
    <w:rsid w:val="00CB15CA"/>
    <w:rsid w:val="00CB1812"/>
    <w:rsid w:val="00CB19F1"/>
    <w:rsid w:val="00CB1E65"/>
    <w:rsid w:val="00CB1F63"/>
    <w:rsid w:val="00CB23A3"/>
    <w:rsid w:val="00CB2A62"/>
    <w:rsid w:val="00CB2B7F"/>
    <w:rsid w:val="00CB3865"/>
    <w:rsid w:val="00CB3A5A"/>
    <w:rsid w:val="00CB3A5C"/>
    <w:rsid w:val="00CB3D5C"/>
    <w:rsid w:val="00CB3DB2"/>
    <w:rsid w:val="00CB3E62"/>
    <w:rsid w:val="00CB40D2"/>
    <w:rsid w:val="00CB438B"/>
    <w:rsid w:val="00CB43CC"/>
    <w:rsid w:val="00CB478A"/>
    <w:rsid w:val="00CB4A93"/>
    <w:rsid w:val="00CB55F7"/>
    <w:rsid w:val="00CB58C9"/>
    <w:rsid w:val="00CB60A5"/>
    <w:rsid w:val="00CB62F5"/>
    <w:rsid w:val="00CB634D"/>
    <w:rsid w:val="00CB654E"/>
    <w:rsid w:val="00CB6A0A"/>
    <w:rsid w:val="00CB6BA9"/>
    <w:rsid w:val="00CB6F38"/>
    <w:rsid w:val="00CB70B5"/>
    <w:rsid w:val="00CB7135"/>
    <w:rsid w:val="00CB75C3"/>
    <w:rsid w:val="00CB768C"/>
    <w:rsid w:val="00CB773B"/>
    <w:rsid w:val="00CB7862"/>
    <w:rsid w:val="00CC0102"/>
    <w:rsid w:val="00CC070E"/>
    <w:rsid w:val="00CC1112"/>
    <w:rsid w:val="00CC120B"/>
    <w:rsid w:val="00CC186F"/>
    <w:rsid w:val="00CC1909"/>
    <w:rsid w:val="00CC1B99"/>
    <w:rsid w:val="00CC1D62"/>
    <w:rsid w:val="00CC2233"/>
    <w:rsid w:val="00CC2415"/>
    <w:rsid w:val="00CC2772"/>
    <w:rsid w:val="00CC2933"/>
    <w:rsid w:val="00CC2C5C"/>
    <w:rsid w:val="00CC2FB8"/>
    <w:rsid w:val="00CC3131"/>
    <w:rsid w:val="00CC36D1"/>
    <w:rsid w:val="00CC36ED"/>
    <w:rsid w:val="00CC3C31"/>
    <w:rsid w:val="00CC3DBB"/>
    <w:rsid w:val="00CC3E4C"/>
    <w:rsid w:val="00CC3F19"/>
    <w:rsid w:val="00CC47FA"/>
    <w:rsid w:val="00CC4E6E"/>
    <w:rsid w:val="00CC4F6E"/>
    <w:rsid w:val="00CC5103"/>
    <w:rsid w:val="00CC53A9"/>
    <w:rsid w:val="00CC56AB"/>
    <w:rsid w:val="00CC5CC4"/>
    <w:rsid w:val="00CC6911"/>
    <w:rsid w:val="00CC6ADD"/>
    <w:rsid w:val="00CC6B4B"/>
    <w:rsid w:val="00CC78FD"/>
    <w:rsid w:val="00CC7B3D"/>
    <w:rsid w:val="00CC7DC9"/>
    <w:rsid w:val="00CD00E2"/>
    <w:rsid w:val="00CD0342"/>
    <w:rsid w:val="00CD0B43"/>
    <w:rsid w:val="00CD0B6D"/>
    <w:rsid w:val="00CD0D47"/>
    <w:rsid w:val="00CD0D70"/>
    <w:rsid w:val="00CD1759"/>
    <w:rsid w:val="00CD17C6"/>
    <w:rsid w:val="00CD196D"/>
    <w:rsid w:val="00CD1D52"/>
    <w:rsid w:val="00CD281D"/>
    <w:rsid w:val="00CD2857"/>
    <w:rsid w:val="00CD2906"/>
    <w:rsid w:val="00CD29F7"/>
    <w:rsid w:val="00CD2EC8"/>
    <w:rsid w:val="00CD3E13"/>
    <w:rsid w:val="00CD4135"/>
    <w:rsid w:val="00CD44E0"/>
    <w:rsid w:val="00CD45A1"/>
    <w:rsid w:val="00CD45CD"/>
    <w:rsid w:val="00CD4B30"/>
    <w:rsid w:val="00CD4B91"/>
    <w:rsid w:val="00CD4C6D"/>
    <w:rsid w:val="00CD4C90"/>
    <w:rsid w:val="00CD5041"/>
    <w:rsid w:val="00CD5556"/>
    <w:rsid w:val="00CD574A"/>
    <w:rsid w:val="00CD6032"/>
    <w:rsid w:val="00CD61BB"/>
    <w:rsid w:val="00CD6BA4"/>
    <w:rsid w:val="00CD706E"/>
    <w:rsid w:val="00CD7EF8"/>
    <w:rsid w:val="00CE02F5"/>
    <w:rsid w:val="00CE09AC"/>
    <w:rsid w:val="00CE0A4E"/>
    <w:rsid w:val="00CE0A90"/>
    <w:rsid w:val="00CE2172"/>
    <w:rsid w:val="00CE255E"/>
    <w:rsid w:val="00CE263C"/>
    <w:rsid w:val="00CE26A6"/>
    <w:rsid w:val="00CE292E"/>
    <w:rsid w:val="00CE2A85"/>
    <w:rsid w:val="00CE2C88"/>
    <w:rsid w:val="00CE2CE8"/>
    <w:rsid w:val="00CE31FF"/>
    <w:rsid w:val="00CE3200"/>
    <w:rsid w:val="00CE3476"/>
    <w:rsid w:val="00CE38DC"/>
    <w:rsid w:val="00CE3985"/>
    <w:rsid w:val="00CE3D30"/>
    <w:rsid w:val="00CE44CA"/>
    <w:rsid w:val="00CE4537"/>
    <w:rsid w:val="00CE4F4E"/>
    <w:rsid w:val="00CE54CD"/>
    <w:rsid w:val="00CE55F2"/>
    <w:rsid w:val="00CE57BF"/>
    <w:rsid w:val="00CE582B"/>
    <w:rsid w:val="00CE5F17"/>
    <w:rsid w:val="00CE622F"/>
    <w:rsid w:val="00CE64EB"/>
    <w:rsid w:val="00CE659A"/>
    <w:rsid w:val="00CE65A0"/>
    <w:rsid w:val="00CE6BCF"/>
    <w:rsid w:val="00CE6C52"/>
    <w:rsid w:val="00CE7594"/>
    <w:rsid w:val="00CE7E22"/>
    <w:rsid w:val="00CF0372"/>
    <w:rsid w:val="00CF0A80"/>
    <w:rsid w:val="00CF0BCE"/>
    <w:rsid w:val="00CF0CF1"/>
    <w:rsid w:val="00CF0E00"/>
    <w:rsid w:val="00CF11F7"/>
    <w:rsid w:val="00CF141E"/>
    <w:rsid w:val="00CF17CB"/>
    <w:rsid w:val="00CF192E"/>
    <w:rsid w:val="00CF2A7B"/>
    <w:rsid w:val="00CF2CF0"/>
    <w:rsid w:val="00CF2F6A"/>
    <w:rsid w:val="00CF3010"/>
    <w:rsid w:val="00CF3092"/>
    <w:rsid w:val="00CF3273"/>
    <w:rsid w:val="00CF342A"/>
    <w:rsid w:val="00CF3960"/>
    <w:rsid w:val="00CF3B26"/>
    <w:rsid w:val="00CF3FE7"/>
    <w:rsid w:val="00CF4110"/>
    <w:rsid w:val="00CF450B"/>
    <w:rsid w:val="00CF4EFE"/>
    <w:rsid w:val="00CF52C2"/>
    <w:rsid w:val="00CF637E"/>
    <w:rsid w:val="00CF6BA6"/>
    <w:rsid w:val="00CF6CA6"/>
    <w:rsid w:val="00CF6F15"/>
    <w:rsid w:val="00CF75E0"/>
    <w:rsid w:val="00CF79E4"/>
    <w:rsid w:val="00CF7C3F"/>
    <w:rsid w:val="00CF7DA1"/>
    <w:rsid w:val="00D0009E"/>
    <w:rsid w:val="00D00206"/>
    <w:rsid w:val="00D00394"/>
    <w:rsid w:val="00D00479"/>
    <w:rsid w:val="00D00B04"/>
    <w:rsid w:val="00D010C7"/>
    <w:rsid w:val="00D01364"/>
    <w:rsid w:val="00D01D18"/>
    <w:rsid w:val="00D021E6"/>
    <w:rsid w:val="00D02543"/>
    <w:rsid w:val="00D028EE"/>
    <w:rsid w:val="00D02B51"/>
    <w:rsid w:val="00D02CF0"/>
    <w:rsid w:val="00D02F08"/>
    <w:rsid w:val="00D03512"/>
    <w:rsid w:val="00D03FBE"/>
    <w:rsid w:val="00D04012"/>
    <w:rsid w:val="00D044A2"/>
    <w:rsid w:val="00D04634"/>
    <w:rsid w:val="00D05C72"/>
    <w:rsid w:val="00D065FF"/>
    <w:rsid w:val="00D0676A"/>
    <w:rsid w:val="00D06A92"/>
    <w:rsid w:val="00D0721B"/>
    <w:rsid w:val="00D0794B"/>
    <w:rsid w:val="00D0795D"/>
    <w:rsid w:val="00D07BA9"/>
    <w:rsid w:val="00D10056"/>
    <w:rsid w:val="00D10654"/>
    <w:rsid w:val="00D106D5"/>
    <w:rsid w:val="00D109B4"/>
    <w:rsid w:val="00D10D36"/>
    <w:rsid w:val="00D10EB3"/>
    <w:rsid w:val="00D10F57"/>
    <w:rsid w:val="00D112E8"/>
    <w:rsid w:val="00D113F2"/>
    <w:rsid w:val="00D115C0"/>
    <w:rsid w:val="00D119AE"/>
    <w:rsid w:val="00D11C52"/>
    <w:rsid w:val="00D11D1A"/>
    <w:rsid w:val="00D12025"/>
    <w:rsid w:val="00D12282"/>
    <w:rsid w:val="00D123A6"/>
    <w:rsid w:val="00D133C2"/>
    <w:rsid w:val="00D135F1"/>
    <w:rsid w:val="00D13762"/>
    <w:rsid w:val="00D13AC4"/>
    <w:rsid w:val="00D13C1D"/>
    <w:rsid w:val="00D1447A"/>
    <w:rsid w:val="00D147FC"/>
    <w:rsid w:val="00D14846"/>
    <w:rsid w:val="00D14E72"/>
    <w:rsid w:val="00D15039"/>
    <w:rsid w:val="00D15350"/>
    <w:rsid w:val="00D15845"/>
    <w:rsid w:val="00D159A7"/>
    <w:rsid w:val="00D15F66"/>
    <w:rsid w:val="00D161E3"/>
    <w:rsid w:val="00D1624F"/>
    <w:rsid w:val="00D1637F"/>
    <w:rsid w:val="00D1645C"/>
    <w:rsid w:val="00D16879"/>
    <w:rsid w:val="00D1700E"/>
    <w:rsid w:val="00D17129"/>
    <w:rsid w:val="00D1787F"/>
    <w:rsid w:val="00D1789F"/>
    <w:rsid w:val="00D179EA"/>
    <w:rsid w:val="00D17BEB"/>
    <w:rsid w:val="00D202BE"/>
    <w:rsid w:val="00D20579"/>
    <w:rsid w:val="00D205C9"/>
    <w:rsid w:val="00D20653"/>
    <w:rsid w:val="00D20BB3"/>
    <w:rsid w:val="00D20CF5"/>
    <w:rsid w:val="00D21412"/>
    <w:rsid w:val="00D21772"/>
    <w:rsid w:val="00D21B1E"/>
    <w:rsid w:val="00D21B77"/>
    <w:rsid w:val="00D220B9"/>
    <w:rsid w:val="00D223D5"/>
    <w:rsid w:val="00D22810"/>
    <w:rsid w:val="00D2294C"/>
    <w:rsid w:val="00D23A2F"/>
    <w:rsid w:val="00D23F43"/>
    <w:rsid w:val="00D2434F"/>
    <w:rsid w:val="00D24394"/>
    <w:rsid w:val="00D249D2"/>
    <w:rsid w:val="00D24B9A"/>
    <w:rsid w:val="00D25067"/>
    <w:rsid w:val="00D253A4"/>
    <w:rsid w:val="00D25609"/>
    <w:rsid w:val="00D260C9"/>
    <w:rsid w:val="00D26144"/>
    <w:rsid w:val="00D26670"/>
    <w:rsid w:val="00D2737C"/>
    <w:rsid w:val="00D273E0"/>
    <w:rsid w:val="00D278F1"/>
    <w:rsid w:val="00D279FC"/>
    <w:rsid w:val="00D27A29"/>
    <w:rsid w:val="00D27B17"/>
    <w:rsid w:val="00D27B75"/>
    <w:rsid w:val="00D27D43"/>
    <w:rsid w:val="00D27D9E"/>
    <w:rsid w:val="00D312EE"/>
    <w:rsid w:val="00D31433"/>
    <w:rsid w:val="00D3144F"/>
    <w:rsid w:val="00D31B7E"/>
    <w:rsid w:val="00D31D87"/>
    <w:rsid w:val="00D32374"/>
    <w:rsid w:val="00D324C3"/>
    <w:rsid w:val="00D327D7"/>
    <w:rsid w:val="00D32860"/>
    <w:rsid w:val="00D329AA"/>
    <w:rsid w:val="00D32F24"/>
    <w:rsid w:val="00D33199"/>
    <w:rsid w:val="00D337BA"/>
    <w:rsid w:val="00D33983"/>
    <w:rsid w:val="00D33D70"/>
    <w:rsid w:val="00D33EDB"/>
    <w:rsid w:val="00D3414E"/>
    <w:rsid w:val="00D343DF"/>
    <w:rsid w:val="00D34AA3"/>
    <w:rsid w:val="00D34DA1"/>
    <w:rsid w:val="00D353D9"/>
    <w:rsid w:val="00D35729"/>
    <w:rsid w:val="00D35BE2"/>
    <w:rsid w:val="00D36FC0"/>
    <w:rsid w:val="00D3714A"/>
    <w:rsid w:val="00D376F9"/>
    <w:rsid w:val="00D40490"/>
    <w:rsid w:val="00D4092B"/>
    <w:rsid w:val="00D40C67"/>
    <w:rsid w:val="00D41299"/>
    <w:rsid w:val="00D41942"/>
    <w:rsid w:val="00D41B55"/>
    <w:rsid w:val="00D41BB8"/>
    <w:rsid w:val="00D41C09"/>
    <w:rsid w:val="00D41D5C"/>
    <w:rsid w:val="00D41E65"/>
    <w:rsid w:val="00D42B6C"/>
    <w:rsid w:val="00D4346D"/>
    <w:rsid w:val="00D435D6"/>
    <w:rsid w:val="00D437DC"/>
    <w:rsid w:val="00D43880"/>
    <w:rsid w:val="00D43D7C"/>
    <w:rsid w:val="00D440C2"/>
    <w:rsid w:val="00D44C41"/>
    <w:rsid w:val="00D454FE"/>
    <w:rsid w:val="00D45CD6"/>
    <w:rsid w:val="00D45D0F"/>
    <w:rsid w:val="00D45D28"/>
    <w:rsid w:val="00D45DC4"/>
    <w:rsid w:val="00D46338"/>
    <w:rsid w:val="00D46348"/>
    <w:rsid w:val="00D46372"/>
    <w:rsid w:val="00D46572"/>
    <w:rsid w:val="00D467FC"/>
    <w:rsid w:val="00D46B54"/>
    <w:rsid w:val="00D47253"/>
    <w:rsid w:val="00D47682"/>
    <w:rsid w:val="00D47782"/>
    <w:rsid w:val="00D479B4"/>
    <w:rsid w:val="00D47BC8"/>
    <w:rsid w:val="00D47D40"/>
    <w:rsid w:val="00D50217"/>
    <w:rsid w:val="00D5070B"/>
    <w:rsid w:val="00D50822"/>
    <w:rsid w:val="00D51181"/>
    <w:rsid w:val="00D51708"/>
    <w:rsid w:val="00D51A6B"/>
    <w:rsid w:val="00D51A96"/>
    <w:rsid w:val="00D5213D"/>
    <w:rsid w:val="00D522F6"/>
    <w:rsid w:val="00D52303"/>
    <w:rsid w:val="00D52BE3"/>
    <w:rsid w:val="00D52CBD"/>
    <w:rsid w:val="00D534DA"/>
    <w:rsid w:val="00D536D3"/>
    <w:rsid w:val="00D5386F"/>
    <w:rsid w:val="00D53A12"/>
    <w:rsid w:val="00D53A1F"/>
    <w:rsid w:val="00D53A46"/>
    <w:rsid w:val="00D53BBE"/>
    <w:rsid w:val="00D54236"/>
    <w:rsid w:val="00D543E7"/>
    <w:rsid w:val="00D5489C"/>
    <w:rsid w:val="00D54B73"/>
    <w:rsid w:val="00D54FBC"/>
    <w:rsid w:val="00D55A50"/>
    <w:rsid w:val="00D561E1"/>
    <w:rsid w:val="00D5626C"/>
    <w:rsid w:val="00D56364"/>
    <w:rsid w:val="00D5649E"/>
    <w:rsid w:val="00D565A7"/>
    <w:rsid w:val="00D56BAF"/>
    <w:rsid w:val="00D56BEB"/>
    <w:rsid w:val="00D577F9"/>
    <w:rsid w:val="00D608E4"/>
    <w:rsid w:val="00D60A35"/>
    <w:rsid w:val="00D60BE4"/>
    <w:rsid w:val="00D60C31"/>
    <w:rsid w:val="00D60DDD"/>
    <w:rsid w:val="00D6100E"/>
    <w:rsid w:val="00D610C9"/>
    <w:rsid w:val="00D612B5"/>
    <w:rsid w:val="00D61436"/>
    <w:rsid w:val="00D6196A"/>
    <w:rsid w:val="00D626AA"/>
    <w:rsid w:val="00D62A74"/>
    <w:rsid w:val="00D62D5D"/>
    <w:rsid w:val="00D62E84"/>
    <w:rsid w:val="00D637BA"/>
    <w:rsid w:val="00D63E4F"/>
    <w:rsid w:val="00D643FB"/>
    <w:rsid w:val="00D644B3"/>
    <w:rsid w:val="00D64647"/>
    <w:rsid w:val="00D646DD"/>
    <w:rsid w:val="00D64786"/>
    <w:rsid w:val="00D6484B"/>
    <w:rsid w:val="00D6498C"/>
    <w:rsid w:val="00D64DA2"/>
    <w:rsid w:val="00D65945"/>
    <w:rsid w:val="00D65CB5"/>
    <w:rsid w:val="00D65EC7"/>
    <w:rsid w:val="00D65ECB"/>
    <w:rsid w:val="00D66007"/>
    <w:rsid w:val="00D662B6"/>
    <w:rsid w:val="00D6655B"/>
    <w:rsid w:val="00D668D8"/>
    <w:rsid w:val="00D66FC4"/>
    <w:rsid w:val="00D675AC"/>
    <w:rsid w:val="00D67633"/>
    <w:rsid w:val="00D676EA"/>
    <w:rsid w:val="00D6786B"/>
    <w:rsid w:val="00D67BFD"/>
    <w:rsid w:val="00D67D74"/>
    <w:rsid w:val="00D67FA9"/>
    <w:rsid w:val="00D700A8"/>
    <w:rsid w:val="00D7013D"/>
    <w:rsid w:val="00D7083F"/>
    <w:rsid w:val="00D70E70"/>
    <w:rsid w:val="00D7143C"/>
    <w:rsid w:val="00D719A4"/>
    <w:rsid w:val="00D71FE3"/>
    <w:rsid w:val="00D71FE9"/>
    <w:rsid w:val="00D720C2"/>
    <w:rsid w:val="00D72309"/>
    <w:rsid w:val="00D72C3F"/>
    <w:rsid w:val="00D72DC6"/>
    <w:rsid w:val="00D74A28"/>
    <w:rsid w:val="00D74EA6"/>
    <w:rsid w:val="00D75170"/>
    <w:rsid w:val="00D75D30"/>
    <w:rsid w:val="00D75FF6"/>
    <w:rsid w:val="00D76216"/>
    <w:rsid w:val="00D76AA1"/>
    <w:rsid w:val="00D76C60"/>
    <w:rsid w:val="00D76D89"/>
    <w:rsid w:val="00D76E0B"/>
    <w:rsid w:val="00D776DB"/>
    <w:rsid w:val="00D77A32"/>
    <w:rsid w:val="00D77A5D"/>
    <w:rsid w:val="00D77EF5"/>
    <w:rsid w:val="00D80616"/>
    <w:rsid w:val="00D80AE8"/>
    <w:rsid w:val="00D81870"/>
    <w:rsid w:val="00D818FD"/>
    <w:rsid w:val="00D81C18"/>
    <w:rsid w:val="00D82588"/>
    <w:rsid w:val="00D82CED"/>
    <w:rsid w:val="00D82F71"/>
    <w:rsid w:val="00D83A38"/>
    <w:rsid w:val="00D84255"/>
    <w:rsid w:val="00D842F6"/>
    <w:rsid w:val="00D843F9"/>
    <w:rsid w:val="00D84676"/>
    <w:rsid w:val="00D84891"/>
    <w:rsid w:val="00D84B97"/>
    <w:rsid w:val="00D85037"/>
    <w:rsid w:val="00D851BB"/>
    <w:rsid w:val="00D85381"/>
    <w:rsid w:val="00D854CE"/>
    <w:rsid w:val="00D8599F"/>
    <w:rsid w:val="00D85B2A"/>
    <w:rsid w:val="00D8635A"/>
    <w:rsid w:val="00D86698"/>
    <w:rsid w:val="00D866C8"/>
    <w:rsid w:val="00D86A56"/>
    <w:rsid w:val="00D86DAD"/>
    <w:rsid w:val="00D86DC2"/>
    <w:rsid w:val="00D87179"/>
    <w:rsid w:val="00D872E2"/>
    <w:rsid w:val="00D87472"/>
    <w:rsid w:val="00D879E6"/>
    <w:rsid w:val="00D87ABB"/>
    <w:rsid w:val="00D9004B"/>
    <w:rsid w:val="00D9051C"/>
    <w:rsid w:val="00D90AD7"/>
    <w:rsid w:val="00D90B75"/>
    <w:rsid w:val="00D91002"/>
    <w:rsid w:val="00D9134D"/>
    <w:rsid w:val="00D913A0"/>
    <w:rsid w:val="00D9168C"/>
    <w:rsid w:val="00D91933"/>
    <w:rsid w:val="00D91F1C"/>
    <w:rsid w:val="00D921C0"/>
    <w:rsid w:val="00D92211"/>
    <w:rsid w:val="00D923EE"/>
    <w:rsid w:val="00D9273C"/>
    <w:rsid w:val="00D92915"/>
    <w:rsid w:val="00D92A94"/>
    <w:rsid w:val="00D92BB0"/>
    <w:rsid w:val="00D92E2F"/>
    <w:rsid w:val="00D93085"/>
    <w:rsid w:val="00D93359"/>
    <w:rsid w:val="00D93545"/>
    <w:rsid w:val="00D93899"/>
    <w:rsid w:val="00D93E10"/>
    <w:rsid w:val="00D93FFA"/>
    <w:rsid w:val="00D94563"/>
    <w:rsid w:val="00D9475B"/>
    <w:rsid w:val="00D94BCA"/>
    <w:rsid w:val="00D94C23"/>
    <w:rsid w:val="00D9578C"/>
    <w:rsid w:val="00D95B4D"/>
    <w:rsid w:val="00D95CDA"/>
    <w:rsid w:val="00D95CFB"/>
    <w:rsid w:val="00D95DFB"/>
    <w:rsid w:val="00D962BB"/>
    <w:rsid w:val="00D965C9"/>
    <w:rsid w:val="00D9662B"/>
    <w:rsid w:val="00D97068"/>
    <w:rsid w:val="00D976AC"/>
    <w:rsid w:val="00D97DAB"/>
    <w:rsid w:val="00D97DB3"/>
    <w:rsid w:val="00DA0337"/>
    <w:rsid w:val="00DA0CE7"/>
    <w:rsid w:val="00DA1055"/>
    <w:rsid w:val="00DA1828"/>
    <w:rsid w:val="00DA1835"/>
    <w:rsid w:val="00DA1CD4"/>
    <w:rsid w:val="00DA1E1B"/>
    <w:rsid w:val="00DA1EDF"/>
    <w:rsid w:val="00DA22D7"/>
    <w:rsid w:val="00DA2782"/>
    <w:rsid w:val="00DA29A5"/>
    <w:rsid w:val="00DA29E8"/>
    <w:rsid w:val="00DA30FA"/>
    <w:rsid w:val="00DA311F"/>
    <w:rsid w:val="00DA3287"/>
    <w:rsid w:val="00DA3B16"/>
    <w:rsid w:val="00DA3C32"/>
    <w:rsid w:val="00DA4963"/>
    <w:rsid w:val="00DA5044"/>
    <w:rsid w:val="00DA52A9"/>
    <w:rsid w:val="00DA5388"/>
    <w:rsid w:val="00DA5415"/>
    <w:rsid w:val="00DA62DC"/>
    <w:rsid w:val="00DA6CCF"/>
    <w:rsid w:val="00DA702A"/>
    <w:rsid w:val="00DA728D"/>
    <w:rsid w:val="00DA7454"/>
    <w:rsid w:val="00DA79D7"/>
    <w:rsid w:val="00DA7A8E"/>
    <w:rsid w:val="00DA7F8B"/>
    <w:rsid w:val="00DB045E"/>
    <w:rsid w:val="00DB07B5"/>
    <w:rsid w:val="00DB0C31"/>
    <w:rsid w:val="00DB0EE2"/>
    <w:rsid w:val="00DB1088"/>
    <w:rsid w:val="00DB12A7"/>
    <w:rsid w:val="00DB137A"/>
    <w:rsid w:val="00DB19A1"/>
    <w:rsid w:val="00DB1A94"/>
    <w:rsid w:val="00DB1F37"/>
    <w:rsid w:val="00DB1FC0"/>
    <w:rsid w:val="00DB2275"/>
    <w:rsid w:val="00DB22AC"/>
    <w:rsid w:val="00DB239C"/>
    <w:rsid w:val="00DB25F0"/>
    <w:rsid w:val="00DB2796"/>
    <w:rsid w:val="00DB3009"/>
    <w:rsid w:val="00DB31C8"/>
    <w:rsid w:val="00DB31F5"/>
    <w:rsid w:val="00DB357B"/>
    <w:rsid w:val="00DB3D28"/>
    <w:rsid w:val="00DB3E2C"/>
    <w:rsid w:val="00DB40AB"/>
    <w:rsid w:val="00DB40C7"/>
    <w:rsid w:val="00DB4414"/>
    <w:rsid w:val="00DB49D5"/>
    <w:rsid w:val="00DB4F73"/>
    <w:rsid w:val="00DB522B"/>
    <w:rsid w:val="00DB5571"/>
    <w:rsid w:val="00DB56D1"/>
    <w:rsid w:val="00DB6229"/>
    <w:rsid w:val="00DB6431"/>
    <w:rsid w:val="00DB6528"/>
    <w:rsid w:val="00DB6842"/>
    <w:rsid w:val="00DB6974"/>
    <w:rsid w:val="00DB7815"/>
    <w:rsid w:val="00DB7976"/>
    <w:rsid w:val="00DB7B05"/>
    <w:rsid w:val="00DB7B9A"/>
    <w:rsid w:val="00DB7C0D"/>
    <w:rsid w:val="00DC001C"/>
    <w:rsid w:val="00DC022B"/>
    <w:rsid w:val="00DC0494"/>
    <w:rsid w:val="00DC059A"/>
    <w:rsid w:val="00DC05C9"/>
    <w:rsid w:val="00DC0606"/>
    <w:rsid w:val="00DC0D17"/>
    <w:rsid w:val="00DC18A7"/>
    <w:rsid w:val="00DC18E0"/>
    <w:rsid w:val="00DC1B2E"/>
    <w:rsid w:val="00DC2AEA"/>
    <w:rsid w:val="00DC2CA8"/>
    <w:rsid w:val="00DC3165"/>
    <w:rsid w:val="00DC31B1"/>
    <w:rsid w:val="00DC3230"/>
    <w:rsid w:val="00DC39C8"/>
    <w:rsid w:val="00DC3AC5"/>
    <w:rsid w:val="00DC4007"/>
    <w:rsid w:val="00DC4008"/>
    <w:rsid w:val="00DC414C"/>
    <w:rsid w:val="00DC438B"/>
    <w:rsid w:val="00DC4509"/>
    <w:rsid w:val="00DC4C88"/>
    <w:rsid w:val="00DC5224"/>
    <w:rsid w:val="00DC530F"/>
    <w:rsid w:val="00DC55B3"/>
    <w:rsid w:val="00DC5677"/>
    <w:rsid w:val="00DC5A97"/>
    <w:rsid w:val="00DC5C7A"/>
    <w:rsid w:val="00DC6587"/>
    <w:rsid w:val="00DC6F90"/>
    <w:rsid w:val="00DC7552"/>
    <w:rsid w:val="00DC75ED"/>
    <w:rsid w:val="00DD007A"/>
    <w:rsid w:val="00DD0391"/>
    <w:rsid w:val="00DD03C1"/>
    <w:rsid w:val="00DD089B"/>
    <w:rsid w:val="00DD0CB7"/>
    <w:rsid w:val="00DD0DE9"/>
    <w:rsid w:val="00DD0EA2"/>
    <w:rsid w:val="00DD1118"/>
    <w:rsid w:val="00DD11FF"/>
    <w:rsid w:val="00DD16AA"/>
    <w:rsid w:val="00DD1848"/>
    <w:rsid w:val="00DD19E0"/>
    <w:rsid w:val="00DD1BA7"/>
    <w:rsid w:val="00DD1CEF"/>
    <w:rsid w:val="00DD203B"/>
    <w:rsid w:val="00DD22B3"/>
    <w:rsid w:val="00DD29E1"/>
    <w:rsid w:val="00DD2E2C"/>
    <w:rsid w:val="00DD2EA0"/>
    <w:rsid w:val="00DD2F89"/>
    <w:rsid w:val="00DD3538"/>
    <w:rsid w:val="00DD3672"/>
    <w:rsid w:val="00DD38AA"/>
    <w:rsid w:val="00DD3E6A"/>
    <w:rsid w:val="00DD43E2"/>
    <w:rsid w:val="00DD4424"/>
    <w:rsid w:val="00DD4684"/>
    <w:rsid w:val="00DD4EC5"/>
    <w:rsid w:val="00DD5A1B"/>
    <w:rsid w:val="00DD629A"/>
    <w:rsid w:val="00DD643B"/>
    <w:rsid w:val="00DD671E"/>
    <w:rsid w:val="00DD6777"/>
    <w:rsid w:val="00DD70C9"/>
    <w:rsid w:val="00DD7572"/>
    <w:rsid w:val="00DD75A2"/>
    <w:rsid w:val="00DD75AC"/>
    <w:rsid w:val="00DD765B"/>
    <w:rsid w:val="00DD792C"/>
    <w:rsid w:val="00DD7946"/>
    <w:rsid w:val="00DD7BB8"/>
    <w:rsid w:val="00DD7FDD"/>
    <w:rsid w:val="00DE0472"/>
    <w:rsid w:val="00DE0535"/>
    <w:rsid w:val="00DE09BA"/>
    <w:rsid w:val="00DE09DC"/>
    <w:rsid w:val="00DE0B23"/>
    <w:rsid w:val="00DE0B87"/>
    <w:rsid w:val="00DE0C4C"/>
    <w:rsid w:val="00DE0F87"/>
    <w:rsid w:val="00DE1421"/>
    <w:rsid w:val="00DE1A34"/>
    <w:rsid w:val="00DE2153"/>
    <w:rsid w:val="00DE235E"/>
    <w:rsid w:val="00DE29D4"/>
    <w:rsid w:val="00DE2AA5"/>
    <w:rsid w:val="00DE2F8A"/>
    <w:rsid w:val="00DE35B9"/>
    <w:rsid w:val="00DE373C"/>
    <w:rsid w:val="00DE37B9"/>
    <w:rsid w:val="00DE3A06"/>
    <w:rsid w:val="00DE477C"/>
    <w:rsid w:val="00DE4A22"/>
    <w:rsid w:val="00DE4FE9"/>
    <w:rsid w:val="00DE534D"/>
    <w:rsid w:val="00DE59D7"/>
    <w:rsid w:val="00DE5EED"/>
    <w:rsid w:val="00DE6394"/>
    <w:rsid w:val="00DE661F"/>
    <w:rsid w:val="00DE6641"/>
    <w:rsid w:val="00DE69DC"/>
    <w:rsid w:val="00DE6B37"/>
    <w:rsid w:val="00DE6E22"/>
    <w:rsid w:val="00DE70BD"/>
    <w:rsid w:val="00DE7280"/>
    <w:rsid w:val="00DE729B"/>
    <w:rsid w:val="00DE758D"/>
    <w:rsid w:val="00DE7886"/>
    <w:rsid w:val="00DE78E5"/>
    <w:rsid w:val="00DE7A16"/>
    <w:rsid w:val="00DE7A53"/>
    <w:rsid w:val="00DE7AC1"/>
    <w:rsid w:val="00DE7D87"/>
    <w:rsid w:val="00DF001C"/>
    <w:rsid w:val="00DF0697"/>
    <w:rsid w:val="00DF06B1"/>
    <w:rsid w:val="00DF0ECE"/>
    <w:rsid w:val="00DF0F51"/>
    <w:rsid w:val="00DF14F5"/>
    <w:rsid w:val="00DF14FE"/>
    <w:rsid w:val="00DF1812"/>
    <w:rsid w:val="00DF1F7E"/>
    <w:rsid w:val="00DF2392"/>
    <w:rsid w:val="00DF2814"/>
    <w:rsid w:val="00DF3237"/>
    <w:rsid w:val="00DF38E7"/>
    <w:rsid w:val="00DF39D6"/>
    <w:rsid w:val="00DF3FA3"/>
    <w:rsid w:val="00DF46D9"/>
    <w:rsid w:val="00DF4783"/>
    <w:rsid w:val="00DF4813"/>
    <w:rsid w:val="00DF4830"/>
    <w:rsid w:val="00DF502F"/>
    <w:rsid w:val="00DF50ED"/>
    <w:rsid w:val="00DF5178"/>
    <w:rsid w:val="00DF5627"/>
    <w:rsid w:val="00DF5B7B"/>
    <w:rsid w:val="00DF5D01"/>
    <w:rsid w:val="00DF5F6A"/>
    <w:rsid w:val="00DF5FA3"/>
    <w:rsid w:val="00DF6474"/>
    <w:rsid w:val="00DF6BF1"/>
    <w:rsid w:val="00DF6C55"/>
    <w:rsid w:val="00DF6E17"/>
    <w:rsid w:val="00DF78B2"/>
    <w:rsid w:val="00DF7D20"/>
    <w:rsid w:val="00DF7D50"/>
    <w:rsid w:val="00E00506"/>
    <w:rsid w:val="00E00989"/>
    <w:rsid w:val="00E00BDC"/>
    <w:rsid w:val="00E013CE"/>
    <w:rsid w:val="00E01504"/>
    <w:rsid w:val="00E018AE"/>
    <w:rsid w:val="00E01961"/>
    <w:rsid w:val="00E01C28"/>
    <w:rsid w:val="00E01D67"/>
    <w:rsid w:val="00E02CE0"/>
    <w:rsid w:val="00E02E65"/>
    <w:rsid w:val="00E03544"/>
    <w:rsid w:val="00E0354A"/>
    <w:rsid w:val="00E03D2E"/>
    <w:rsid w:val="00E03D36"/>
    <w:rsid w:val="00E040E4"/>
    <w:rsid w:val="00E043C5"/>
    <w:rsid w:val="00E0468B"/>
    <w:rsid w:val="00E04A67"/>
    <w:rsid w:val="00E04EAA"/>
    <w:rsid w:val="00E051E6"/>
    <w:rsid w:val="00E05204"/>
    <w:rsid w:val="00E05793"/>
    <w:rsid w:val="00E0587B"/>
    <w:rsid w:val="00E058B6"/>
    <w:rsid w:val="00E05E62"/>
    <w:rsid w:val="00E0605A"/>
    <w:rsid w:val="00E06111"/>
    <w:rsid w:val="00E06344"/>
    <w:rsid w:val="00E063A8"/>
    <w:rsid w:val="00E06E9F"/>
    <w:rsid w:val="00E07B84"/>
    <w:rsid w:val="00E10306"/>
    <w:rsid w:val="00E103E0"/>
    <w:rsid w:val="00E1132B"/>
    <w:rsid w:val="00E118DB"/>
    <w:rsid w:val="00E11ED7"/>
    <w:rsid w:val="00E11FCF"/>
    <w:rsid w:val="00E126D7"/>
    <w:rsid w:val="00E12926"/>
    <w:rsid w:val="00E12AAD"/>
    <w:rsid w:val="00E12C1A"/>
    <w:rsid w:val="00E12CF0"/>
    <w:rsid w:val="00E13394"/>
    <w:rsid w:val="00E138E5"/>
    <w:rsid w:val="00E13C23"/>
    <w:rsid w:val="00E1403B"/>
    <w:rsid w:val="00E140A5"/>
    <w:rsid w:val="00E14464"/>
    <w:rsid w:val="00E14529"/>
    <w:rsid w:val="00E1479E"/>
    <w:rsid w:val="00E1484E"/>
    <w:rsid w:val="00E15073"/>
    <w:rsid w:val="00E1518B"/>
    <w:rsid w:val="00E1539A"/>
    <w:rsid w:val="00E1596C"/>
    <w:rsid w:val="00E15A4D"/>
    <w:rsid w:val="00E15D3C"/>
    <w:rsid w:val="00E16230"/>
    <w:rsid w:val="00E16332"/>
    <w:rsid w:val="00E163E9"/>
    <w:rsid w:val="00E16859"/>
    <w:rsid w:val="00E1686D"/>
    <w:rsid w:val="00E16A4A"/>
    <w:rsid w:val="00E1738B"/>
    <w:rsid w:val="00E176AF"/>
    <w:rsid w:val="00E17E54"/>
    <w:rsid w:val="00E17E97"/>
    <w:rsid w:val="00E20093"/>
    <w:rsid w:val="00E20BEC"/>
    <w:rsid w:val="00E21100"/>
    <w:rsid w:val="00E21271"/>
    <w:rsid w:val="00E213D8"/>
    <w:rsid w:val="00E21532"/>
    <w:rsid w:val="00E21589"/>
    <w:rsid w:val="00E21656"/>
    <w:rsid w:val="00E22317"/>
    <w:rsid w:val="00E224F2"/>
    <w:rsid w:val="00E227F4"/>
    <w:rsid w:val="00E228DE"/>
    <w:rsid w:val="00E22A64"/>
    <w:rsid w:val="00E22C4E"/>
    <w:rsid w:val="00E22E4E"/>
    <w:rsid w:val="00E23100"/>
    <w:rsid w:val="00E2454C"/>
    <w:rsid w:val="00E247FC"/>
    <w:rsid w:val="00E2506E"/>
    <w:rsid w:val="00E252E9"/>
    <w:rsid w:val="00E256EE"/>
    <w:rsid w:val="00E25948"/>
    <w:rsid w:val="00E25AD7"/>
    <w:rsid w:val="00E25FDC"/>
    <w:rsid w:val="00E261DB"/>
    <w:rsid w:val="00E26411"/>
    <w:rsid w:val="00E264CD"/>
    <w:rsid w:val="00E269AA"/>
    <w:rsid w:val="00E26FEC"/>
    <w:rsid w:val="00E275AB"/>
    <w:rsid w:val="00E27F5B"/>
    <w:rsid w:val="00E30190"/>
    <w:rsid w:val="00E30404"/>
    <w:rsid w:val="00E3046D"/>
    <w:rsid w:val="00E30C02"/>
    <w:rsid w:val="00E30D3A"/>
    <w:rsid w:val="00E31152"/>
    <w:rsid w:val="00E326D5"/>
    <w:rsid w:val="00E32A93"/>
    <w:rsid w:val="00E32C99"/>
    <w:rsid w:val="00E335CA"/>
    <w:rsid w:val="00E33748"/>
    <w:rsid w:val="00E337EC"/>
    <w:rsid w:val="00E3426B"/>
    <w:rsid w:val="00E34480"/>
    <w:rsid w:val="00E3463F"/>
    <w:rsid w:val="00E34BDA"/>
    <w:rsid w:val="00E35048"/>
    <w:rsid w:val="00E3561D"/>
    <w:rsid w:val="00E3596D"/>
    <w:rsid w:val="00E35A0F"/>
    <w:rsid w:val="00E35AE9"/>
    <w:rsid w:val="00E35DC0"/>
    <w:rsid w:val="00E36858"/>
    <w:rsid w:val="00E36BEF"/>
    <w:rsid w:val="00E36DD4"/>
    <w:rsid w:val="00E373BF"/>
    <w:rsid w:val="00E3753F"/>
    <w:rsid w:val="00E37BE6"/>
    <w:rsid w:val="00E4015D"/>
    <w:rsid w:val="00E4079F"/>
    <w:rsid w:val="00E40E65"/>
    <w:rsid w:val="00E41508"/>
    <w:rsid w:val="00E417FE"/>
    <w:rsid w:val="00E41970"/>
    <w:rsid w:val="00E41DB9"/>
    <w:rsid w:val="00E41F03"/>
    <w:rsid w:val="00E42390"/>
    <w:rsid w:val="00E42622"/>
    <w:rsid w:val="00E4285D"/>
    <w:rsid w:val="00E42F0E"/>
    <w:rsid w:val="00E4396C"/>
    <w:rsid w:val="00E43A1C"/>
    <w:rsid w:val="00E43CFC"/>
    <w:rsid w:val="00E43F25"/>
    <w:rsid w:val="00E441B6"/>
    <w:rsid w:val="00E443DC"/>
    <w:rsid w:val="00E445C4"/>
    <w:rsid w:val="00E44A27"/>
    <w:rsid w:val="00E44DF0"/>
    <w:rsid w:val="00E44F5B"/>
    <w:rsid w:val="00E44F9C"/>
    <w:rsid w:val="00E4535F"/>
    <w:rsid w:val="00E4592E"/>
    <w:rsid w:val="00E459AC"/>
    <w:rsid w:val="00E45A28"/>
    <w:rsid w:val="00E45D46"/>
    <w:rsid w:val="00E461C9"/>
    <w:rsid w:val="00E463E8"/>
    <w:rsid w:val="00E466A0"/>
    <w:rsid w:val="00E467B0"/>
    <w:rsid w:val="00E46EF2"/>
    <w:rsid w:val="00E478A2"/>
    <w:rsid w:val="00E47F9B"/>
    <w:rsid w:val="00E50301"/>
    <w:rsid w:val="00E5059F"/>
    <w:rsid w:val="00E50C51"/>
    <w:rsid w:val="00E50E2D"/>
    <w:rsid w:val="00E50FCA"/>
    <w:rsid w:val="00E5133E"/>
    <w:rsid w:val="00E51B14"/>
    <w:rsid w:val="00E51CF3"/>
    <w:rsid w:val="00E53E49"/>
    <w:rsid w:val="00E54432"/>
    <w:rsid w:val="00E54910"/>
    <w:rsid w:val="00E54AC3"/>
    <w:rsid w:val="00E54AF2"/>
    <w:rsid w:val="00E55162"/>
    <w:rsid w:val="00E5549C"/>
    <w:rsid w:val="00E556A9"/>
    <w:rsid w:val="00E5574A"/>
    <w:rsid w:val="00E55852"/>
    <w:rsid w:val="00E55CE0"/>
    <w:rsid w:val="00E56277"/>
    <w:rsid w:val="00E56A97"/>
    <w:rsid w:val="00E56BC1"/>
    <w:rsid w:val="00E56EFE"/>
    <w:rsid w:val="00E56F3A"/>
    <w:rsid w:val="00E575B1"/>
    <w:rsid w:val="00E57869"/>
    <w:rsid w:val="00E57981"/>
    <w:rsid w:val="00E5799C"/>
    <w:rsid w:val="00E57C2A"/>
    <w:rsid w:val="00E57C99"/>
    <w:rsid w:val="00E600BB"/>
    <w:rsid w:val="00E602BF"/>
    <w:rsid w:val="00E60527"/>
    <w:rsid w:val="00E61151"/>
    <w:rsid w:val="00E613C6"/>
    <w:rsid w:val="00E6159A"/>
    <w:rsid w:val="00E618F7"/>
    <w:rsid w:val="00E6264C"/>
    <w:rsid w:val="00E62773"/>
    <w:rsid w:val="00E62A0B"/>
    <w:rsid w:val="00E62CDF"/>
    <w:rsid w:val="00E62D45"/>
    <w:rsid w:val="00E63844"/>
    <w:rsid w:val="00E6385B"/>
    <w:rsid w:val="00E6387D"/>
    <w:rsid w:val="00E638F8"/>
    <w:rsid w:val="00E6398E"/>
    <w:rsid w:val="00E63EEE"/>
    <w:rsid w:val="00E63EF2"/>
    <w:rsid w:val="00E63F6D"/>
    <w:rsid w:val="00E642A9"/>
    <w:rsid w:val="00E64551"/>
    <w:rsid w:val="00E6482E"/>
    <w:rsid w:val="00E64A3F"/>
    <w:rsid w:val="00E64B2E"/>
    <w:rsid w:val="00E64D08"/>
    <w:rsid w:val="00E64E8B"/>
    <w:rsid w:val="00E64F5F"/>
    <w:rsid w:val="00E6599C"/>
    <w:rsid w:val="00E65C6D"/>
    <w:rsid w:val="00E666D8"/>
    <w:rsid w:val="00E66C71"/>
    <w:rsid w:val="00E66D48"/>
    <w:rsid w:val="00E670CB"/>
    <w:rsid w:val="00E672C3"/>
    <w:rsid w:val="00E67435"/>
    <w:rsid w:val="00E67610"/>
    <w:rsid w:val="00E67B35"/>
    <w:rsid w:val="00E67C2E"/>
    <w:rsid w:val="00E67D04"/>
    <w:rsid w:val="00E67D27"/>
    <w:rsid w:val="00E70A4C"/>
    <w:rsid w:val="00E70D80"/>
    <w:rsid w:val="00E70DDF"/>
    <w:rsid w:val="00E712BF"/>
    <w:rsid w:val="00E7174F"/>
    <w:rsid w:val="00E71864"/>
    <w:rsid w:val="00E7193E"/>
    <w:rsid w:val="00E71DDF"/>
    <w:rsid w:val="00E71FAA"/>
    <w:rsid w:val="00E72936"/>
    <w:rsid w:val="00E72A54"/>
    <w:rsid w:val="00E72AC4"/>
    <w:rsid w:val="00E72F78"/>
    <w:rsid w:val="00E7304F"/>
    <w:rsid w:val="00E731F2"/>
    <w:rsid w:val="00E732A9"/>
    <w:rsid w:val="00E737B4"/>
    <w:rsid w:val="00E737DB"/>
    <w:rsid w:val="00E73D7B"/>
    <w:rsid w:val="00E7402B"/>
    <w:rsid w:val="00E7435D"/>
    <w:rsid w:val="00E7454D"/>
    <w:rsid w:val="00E74B48"/>
    <w:rsid w:val="00E755EC"/>
    <w:rsid w:val="00E75A91"/>
    <w:rsid w:val="00E75C70"/>
    <w:rsid w:val="00E75E95"/>
    <w:rsid w:val="00E7606A"/>
    <w:rsid w:val="00E760B9"/>
    <w:rsid w:val="00E76119"/>
    <w:rsid w:val="00E7675B"/>
    <w:rsid w:val="00E77688"/>
    <w:rsid w:val="00E77F9A"/>
    <w:rsid w:val="00E80A11"/>
    <w:rsid w:val="00E80CBB"/>
    <w:rsid w:val="00E81121"/>
    <w:rsid w:val="00E8121E"/>
    <w:rsid w:val="00E8123D"/>
    <w:rsid w:val="00E815ED"/>
    <w:rsid w:val="00E8184A"/>
    <w:rsid w:val="00E81C1D"/>
    <w:rsid w:val="00E82033"/>
    <w:rsid w:val="00E8236A"/>
    <w:rsid w:val="00E82417"/>
    <w:rsid w:val="00E82475"/>
    <w:rsid w:val="00E826DF"/>
    <w:rsid w:val="00E82747"/>
    <w:rsid w:val="00E82930"/>
    <w:rsid w:val="00E82ED9"/>
    <w:rsid w:val="00E832A8"/>
    <w:rsid w:val="00E83840"/>
    <w:rsid w:val="00E83DAD"/>
    <w:rsid w:val="00E84492"/>
    <w:rsid w:val="00E84899"/>
    <w:rsid w:val="00E84D8D"/>
    <w:rsid w:val="00E84DB1"/>
    <w:rsid w:val="00E84FC7"/>
    <w:rsid w:val="00E85122"/>
    <w:rsid w:val="00E859FA"/>
    <w:rsid w:val="00E85DEF"/>
    <w:rsid w:val="00E8645C"/>
    <w:rsid w:val="00E86498"/>
    <w:rsid w:val="00E868BC"/>
    <w:rsid w:val="00E86A20"/>
    <w:rsid w:val="00E86A28"/>
    <w:rsid w:val="00E86C68"/>
    <w:rsid w:val="00E86E42"/>
    <w:rsid w:val="00E86EB6"/>
    <w:rsid w:val="00E87008"/>
    <w:rsid w:val="00E876F6"/>
    <w:rsid w:val="00E87C7D"/>
    <w:rsid w:val="00E90159"/>
    <w:rsid w:val="00E90408"/>
    <w:rsid w:val="00E9072B"/>
    <w:rsid w:val="00E90862"/>
    <w:rsid w:val="00E90A07"/>
    <w:rsid w:val="00E90B79"/>
    <w:rsid w:val="00E90BF6"/>
    <w:rsid w:val="00E91192"/>
    <w:rsid w:val="00E91305"/>
    <w:rsid w:val="00E913AB"/>
    <w:rsid w:val="00E91836"/>
    <w:rsid w:val="00E91E3A"/>
    <w:rsid w:val="00E9248C"/>
    <w:rsid w:val="00E92901"/>
    <w:rsid w:val="00E9299E"/>
    <w:rsid w:val="00E92C18"/>
    <w:rsid w:val="00E92DA5"/>
    <w:rsid w:val="00E92FB3"/>
    <w:rsid w:val="00E93072"/>
    <w:rsid w:val="00E934C3"/>
    <w:rsid w:val="00E93859"/>
    <w:rsid w:val="00E939E9"/>
    <w:rsid w:val="00E93A89"/>
    <w:rsid w:val="00E93DDC"/>
    <w:rsid w:val="00E9401B"/>
    <w:rsid w:val="00E94257"/>
    <w:rsid w:val="00E9469D"/>
    <w:rsid w:val="00E949F8"/>
    <w:rsid w:val="00E94D98"/>
    <w:rsid w:val="00E94E27"/>
    <w:rsid w:val="00E9502E"/>
    <w:rsid w:val="00E953DF"/>
    <w:rsid w:val="00E9549D"/>
    <w:rsid w:val="00E965CD"/>
    <w:rsid w:val="00E96624"/>
    <w:rsid w:val="00E96DF1"/>
    <w:rsid w:val="00E97A06"/>
    <w:rsid w:val="00E97A33"/>
    <w:rsid w:val="00E97D49"/>
    <w:rsid w:val="00E97D70"/>
    <w:rsid w:val="00EA072F"/>
    <w:rsid w:val="00EA08F3"/>
    <w:rsid w:val="00EA0BE1"/>
    <w:rsid w:val="00EA0C35"/>
    <w:rsid w:val="00EA0D4D"/>
    <w:rsid w:val="00EA0FFC"/>
    <w:rsid w:val="00EA1CCA"/>
    <w:rsid w:val="00EA2022"/>
    <w:rsid w:val="00EA2A6E"/>
    <w:rsid w:val="00EA2D85"/>
    <w:rsid w:val="00EA30A4"/>
    <w:rsid w:val="00EA33CF"/>
    <w:rsid w:val="00EA34F4"/>
    <w:rsid w:val="00EA37CF"/>
    <w:rsid w:val="00EA40EF"/>
    <w:rsid w:val="00EA41DC"/>
    <w:rsid w:val="00EA4398"/>
    <w:rsid w:val="00EA4C2B"/>
    <w:rsid w:val="00EA4D6F"/>
    <w:rsid w:val="00EA5398"/>
    <w:rsid w:val="00EA5B58"/>
    <w:rsid w:val="00EA6544"/>
    <w:rsid w:val="00EA6606"/>
    <w:rsid w:val="00EA6965"/>
    <w:rsid w:val="00EA6E4B"/>
    <w:rsid w:val="00EA7B65"/>
    <w:rsid w:val="00EB05D7"/>
    <w:rsid w:val="00EB0C9D"/>
    <w:rsid w:val="00EB11F9"/>
    <w:rsid w:val="00EB15BB"/>
    <w:rsid w:val="00EB1B89"/>
    <w:rsid w:val="00EB2372"/>
    <w:rsid w:val="00EB2FD1"/>
    <w:rsid w:val="00EB317F"/>
    <w:rsid w:val="00EB3B46"/>
    <w:rsid w:val="00EB3C40"/>
    <w:rsid w:val="00EB549C"/>
    <w:rsid w:val="00EB5E3F"/>
    <w:rsid w:val="00EB647A"/>
    <w:rsid w:val="00EB6877"/>
    <w:rsid w:val="00EB69BE"/>
    <w:rsid w:val="00EB6A96"/>
    <w:rsid w:val="00EB70C0"/>
    <w:rsid w:val="00EB7E4E"/>
    <w:rsid w:val="00EC001F"/>
    <w:rsid w:val="00EC004C"/>
    <w:rsid w:val="00EC0303"/>
    <w:rsid w:val="00EC040B"/>
    <w:rsid w:val="00EC048D"/>
    <w:rsid w:val="00EC090C"/>
    <w:rsid w:val="00EC0ABB"/>
    <w:rsid w:val="00EC0CF5"/>
    <w:rsid w:val="00EC109D"/>
    <w:rsid w:val="00EC11E0"/>
    <w:rsid w:val="00EC12A3"/>
    <w:rsid w:val="00EC131B"/>
    <w:rsid w:val="00EC1394"/>
    <w:rsid w:val="00EC19F1"/>
    <w:rsid w:val="00EC2013"/>
    <w:rsid w:val="00EC24F9"/>
    <w:rsid w:val="00EC2ABB"/>
    <w:rsid w:val="00EC2D61"/>
    <w:rsid w:val="00EC2FB1"/>
    <w:rsid w:val="00EC359B"/>
    <w:rsid w:val="00EC3665"/>
    <w:rsid w:val="00EC3693"/>
    <w:rsid w:val="00EC383A"/>
    <w:rsid w:val="00EC3EAA"/>
    <w:rsid w:val="00EC4103"/>
    <w:rsid w:val="00EC4815"/>
    <w:rsid w:val="00EC4935"/>
    <w:rsid w:val="00EC4A1B"/>
    <w:rsid w:val="00EC5371"/>
    <w:rsid w:val="00EC558C"/>
    <w:rsid w:val="00EC577B"/>
    <w:rsid w:val="00EC5941"/>
    <w:rsid w:val="00EC5978"/>
    <w:rsid w:val="00EC5C06"/>
    <w:rsid w:val="00EC6437"/>
    <w:rsid w:val="00EC67A4"/>
    <w:rsid w:val="00EC69BB"/>
    <w:rsid w:val="00EC72D1"/>
    <w:rsid w:val="00EC7D0C"/>
    <w:rsid w:val="00ED033D"/>
    <w:rsid w:val="00ED0A57"/>
    <w:rsid w:val="00ED0F88"/>
    <w:rsid w:val="00ED10DC"/>
    <w:rsid w:val="00ED123E"/>
    <w:rsid w:val="00ED125F"/>
    <w:rsid w:val="00ED1421"/>
    <w:rsid w:val="00ED1688"/>
    <w:rsid w:val="00ED1714"/>
    <w:rsid w:val="00ED189A"/>
    <w:rsid w:val="00ED1B5D"/>
    <w:rsid w:val="00ED1EAE"/>
    <w:rsid w:val="00ED1F11"/>
    <w:rsid w:val="00ED2AE6"/>
    <w:rsid w:val="00ED2C9D"/>
    <w:rsid w:val="00ED2EAC"/>
    <w:rsid w:val="00ED2F26"/>
    <w:rsid w:val="00ED394E"/>
    <w:rsid w:val="00ED417C"/>
    <w:rsid w:val="00ED41A8"/>
    <w:rsid w:val="00ED4479"/>
    <w:rsid w:val="00ED4EB2"/>
    <w:rsid w:val="00ED51F4"/>
    <w:rsid w:val="00ED530C"/>
    <w:rsid w:val="00ED5421"/>
    <w:rsid w:val="00ED5F17"/>
    <w:rsid w:val="00ED5FC4"/>
    <w:rsid w:val="00ED6195"/>
    <w:rsid w:val="00ED6A7F"/>
    <w:rsid w:val="00ED6EC7"/>
    <w:rsid w:val="00ED6F6D"/>
    <w:rsid w:val="00ED718F"/>
    <w:rsid w:val="00ED71CB"/>
    <w:rsid w:val="00ED75D8"/>
    <w:rsid w:val="00ED766C"/>
    <w:rsid w:val="00ED7AD1"/>
    <w:rsid w:val="00EE0011"/>
    <w:rsid w:val="00EE0027"/>
    <w:rsid w:val="00EE080F"/>
    <w:rsid w:val="00EE0C49"/>
    <w:rsid w:val="00EE0F4C"/>
    <w:rsid w:val="00EE11DD"/>
    <w:rsid w:val="00EE176E"/>
    <w:rsid w:val="00EE1A01"/>
    <w:rsid w:val="00EE1AD1"/>
    <w:rsid w:val="00EE22F9"/>
    <w:rsid w:val="00EE23C4"/>
    <w:rsid w:val="00EE29FC"/>
    <w:rsid w:val="00EE2AEB"/>
    <w:rsid w:val="00EE2F03"/>
    <w:rsid w:val="00EE316E"/>
    <w:rsid w:val="00EE3DC8"/>
    <w:rsid w:val="00EE3FF7"/>
    <w:rsid w:val="00EE4130"/>
    <w:rsid w:val="00EE43DC"/>
    <w:rsid w:val="00EE4404"/>
    <w:rsid w:val="00EE48F7"/>
    <w:rsid w:val="00EE4997"/>
    <w:rsid w:val="00EE49AB"/>
    <w:rsid w:val="00EE546F"/>
    <w:rsid w:val="00EE6118"/>
    <w:rsid w:val="00EE613A"/>
    <w:rsid w:val="00EE6329"/>
    <w:rsid w:val="00EE63F9"/>
    <w:rsid w:val="00EE6D26"/>
    <w:rsid w:val="00EE6DF9"/>
    <w:rsid w:val="00EE6E9D"/>
    <w:rsid w:val="00EE73B4"/>
    <w:rsid w:val="00EE7C2C"/>
    <w:rsid w:val="00EE7DA9"/>
    <w:rsid w:val="00EF0460"/>
    <w:rsid w:val="00EF05DC"/>
    <w:rsid w:val="00EF078A"/>
    <w:rsid w:val="00EF0E10"/>
    <w:rsid w:val="00EF145C"/>
    <w:rsid w:val="00EF163B"/>
    <w:rsid w:val="00EF16B3"/>
    <w:rsid w:val="00EF1715"/>
    <w:rsid w:val="00EF1803"/>
    <w:rsid w:val="00EF2D8D"/>
    <w:rsid w:val="00EF321E"/>
    <w:rsid w:val="00EF38BD"/>
    <w:rsid w:val="00EF38DC"/>
    <w:rsid w:val="00EF3A3D"/>
    <w:rsid w:val="00EF3BE9"/>
    <w:rsid w:val="00EF469F"/>
    <w:rsid w:val="00EF522C"/>
    <w:rsid w:val="00EF5A88"/>
    <w:rsid w:val="00EF5AE8"/>
    <w:rsid w:val="00EF5C38"/>
    <w:rsid w:val="00EF6B4E"/>
    <w:rsid w:val="00EF70D4"/>
    <w:rsid w:val="00EF7F09"/>
    <w:rsid w:val="00F0014F"/>
    <w:rsid w:val="00F00745"/>
    <w:rsid w:val="00F007EC"/>
    <w:rsid w:val="00F0184F"/>
    <w:rsid w:val="00F01996"/>
    <w:rsid w:val="00F01B9A"/>
    <w:rsid w:val="00F02647"/>
    <w:rsid w:val="00F028C8"/>
    <w:rsid w:val="00F0316C"/>
    <w:rsid w:val="00F034FA"/>
    <w:rsid w:val="00F035DC"/>
    <w:rsid w:val="00F03895"/>
    <w:rsid w:val="00F03B51"/>
    <w:rsid w:val="00F045C9"/>
    <w:rsid w:val="00F047C1"/>
    <w:rsid w:val="00F04BC5"/>
    <w:rsid w:val="00F04EE5"/>
    <w:rsid w:val="00F0593D"/>
    <w:rsid w:val="00F05BDB"/>
    <w:rsid w:val="00F05BDF"/>
    <w:rsid w:val="00F060BF"/>
    <w:rsid w:val="00F06446"/>
    <w:rsid w:val="00F06495"/>
    <w:rsid w:val="00F0662F"/>
    <w:rsid w:val="00F06E32"/>
    <w:rsid w:val="00F07CB5"/>
    <w:rsid w:val="00F07D06"/>
    <w:rsid w:val="00F07F9C"/>
    <w:rsid w:val="00F1000F"/>
    <w:rsid w:val="00F100A7"/>
    <w:rsid w:val="00F10160"/>
    <w:rsid w:val="00F10A71"/>
    <w:rsid w:val="00F10ABC"/>
    <w:rsid w:val="00F11674"/>
    <w:rsid w:val="00F117BA"/>
    <w:rsid w:val="00F11882"/>
    <w:rsid w:val="00F11E6F"/>
    <w:rsid w:val="00F121DE"/>
    <w:rsid w:val="00F12800"/>
    <w:rsid w:val="00F12B83"/>
    <w:rsid w:val="00F13007"/>
    <w:rsid w:val="00F132BC"/>
    <w:rsid w:val="00F13471"/>
    <w:rsid w:val="00F1381C"/>
    <w:rsid w:val="00F13865"/>
    <w:rsid w:val="00F13890"/>
    <w:rsid w:val="00F13B44"/>
    <w:rsid w:val="00F14164"/>
    <w:rsid w:val="00F1436F"/>
    <w:rsid w:val="00F148F6"/>
    <w:rsid w:val="00F1496A"/>
    <w:rsid w:val="00F14E17"/>
    <w:rsid w:val="00F15134"/>
    <w:rsid w:val="00F152DF"/>
    <w:rsid w:val="00F15BFF"/>
    <w:rsid w:val="00F15EF8"/>
    <w:rsid w:val="00F1616D"/>
    <w:rsid w:val="00F16482"/>
    <w:rsid w:val="00F16F60"/>
    <w:rsid w:val="00F1747E"/>
    <w:rsid w:val="00F17E15"/>
    <w:rsid w:val="00F20014"/>
    <w:rsid w:val="00F20103"/>
    <w:rsid w:val="00F20657"/>
    <w:rsid w:val="00F206D0"/>
    <w:rsid w:val="00F207FE"/>
    <w:rsid w:val="00F209E4"/>
    <w:rsid w:val="00F20AE0"/>
    <w:rsid w:val="00F20C13"/>
    <w:rsid w:val="00F20E00"/>
    <w:rsid w:val="00F20E58"/>
    <w:rsid w:val="00F20FC0"/>
    <w:rsid w:val="00F21002"/>
    <w:rsid w:val="00F21381"/>
    <w:rsid w:val="00F214BE"/>
    <w:rsid w:val="00F2178C"/>
    <w:rsid w:val="00F21BF4"/>
    <w:rsid w:val="00F21FA2"/>
    <w:rsid w:val="00F22711"/>
    <w:rsid w:val="00F228DC"/>
    <w:rsid w:val="00F234D4"/>
    <w:rsid w:val="00F24787"/>
    <w:rsid w:val="00F24846"/>
    <w:rsid w:val="00F24F98"/>
    <w:rsid w:val="00F2552E"/>
    <w:rsid w:val="00F25C9C"/>
    <w:rsid w:val="00F26332"/>
    <w:rsid w:val="00F26A00"/>
    <w:rsid w:val="00F26AE3"/>
    <w:rsid w:val="00F27241"/>
    <w:rsid w:val="00F27595"/>
    <w:rsid w:val="00F27771"/>
    <w:rsid w:val="00F27B65"/>
    <w:rsid w:val="00F30489"/>
    <w:rsid w:val="00F309AE"/>
    <w:rsid w:val="00F30A28"/>
    <w:rsid w:val="00F30C71"/>
    <w:rsid w:val="00F30D9F"/>
    <w:rsid w:val="00F3116F"/>
    <w:rsid w:val="00F31A7C"/>
    <w:rsid w:val="00F31E50"/>
    <w:rsid w:val="00F31FAA"/>
    <w:rsid w:val="00F320AF"/>
    <w:rsid w:val="00F3229F"/>
    <w:rsid w:val="00F32332"/>
    <w:rsid w:val="00F323DB"/>
    <w:rsid w:val="00F32480"/>
    <w:rsid w:val="00F32A94"/>
    <w:rsid w:val="00F32AEC"/>
    <w:rsid w:val="00F32ED9"/>
    <w:rsid w:val="00F32FB8"/>
    <w:rsid w:val="00F32FC9"/>
    <w:rsid w:val="00F33D10"/>
    <w:rsid w:val="00F33DB6"/>
    <w:rsid w:val="00F340EC"/>
    <w:rsid w:val="00F341BF"/>
    <w:rsid w:val="00F34630"/>
    <w:rsid w:val="00F347F7"/>
    <w:rsid w:val="00F351D3"/>
    <w:rsid w:val="00F355CF"/>
    <w:rsid w:val="00F355ED"/>
    <w:rsid w:val="00F35A63"/>
    <w:rsid w:val="00F35BCD"/>
    <w:rsid w:val="00F35E96"/>
    <w:rsid w:val="00F35F03"/>
    <w:rsid w:val="00F36312"/>
    <w:rsid w:val="00F36371"/>
    <w:rsid w:val="00F366CF"/>
    <w:rsid w:val="00F367A5"/>
    <w:rsid w:val="00F36A16"/>
    <w:rsid w:val="00F36D29"/>
    <w:rsid w:val="00F3790D"/>
    <w:rsid w:val="00F37A3B"/>
    <w:rsid w:val="00F37C0C"/>
    <w:rsid w:val="00F37CBF"/>
    <w:rsid w:val="00F4021B"/>
    <w:rsid w:val="00F4027E"/>
    <w:rsid w:val="00F40BE4"/>
    <w:rsid w:val="00F40BE5"/>
    <w:rsid w:val="00F4116C"/>
    <w:rsid w:val="00F41206"/>
    <w:rsid w:val="00F4138D"/>
    <w:rsid w:val="00F4151B"/>
    <w:rsid w:val="00F4192F"/>
    <w:rsid w:val="00F41D6C"/>
    <w:rsid w:val="00F41E9D"/>
    <w:rsid w:val="00F42115"/>
    <w:rsid w:val="00F42213"/>
    <w:rsid w:val="00F42389"/>
    <w:rsid w:val="00F43116"/>
    <w:rsid w:val="00F4347F"/>
    <w:rsid w:val="00F43677"/>
    <w:rsid w:val="00F44260"/>
    <w:rsid w:val="00F4453B"/>
    <w:rsid w:val="00F44FE9"/>
    <w:rsid w:val="00F45426"/>
    <w:rsid w:val="00F45647"/>
    <w:rsid w:val="00F45733"/>
    <w:rsid w:val="00F45B20"/>
    <w:rsid w:val="00F45F2B"/>
    <w:rsid w:val="00F469F6"/>
    <w:rsid w:val="00F46A2A"/>
    <w:rsid w:val="00F46C35"/>
    <w:rsid w:val="00F46E9F"/>
    <w:rsid w:val="00F4772C"/>
    <w:rsid w:val="00F47DAC"/>
    <w:rsid w:val="00F47F3B"/>
    <w:rsid w:val="00F50068"/>
    <w:rsid w:val="00F503C5"/>
    <w:rsid w:val="00F5043D"/>
    <w:rsid w:val="00F5077A"/>
    <w:rsid w:val="00F508FD"/>
    <w:rsid w:val="00F510D2"/>
    <w:rsid w:val="00F513BF"/>
    <w:rsid w:val="00F51442"/>
    <w:rsid w:val="00F5156E"/>
    <w:rsid w:val="00F517CF"/>
    <w:rsid w:val="00F52016"/>
    <w:rsid w:val="00F52525"/>
    <w:rsid w:val="00F52B6C"/>
    <w:rsid w:val="00F539D0"/>
    <w:rsid w:val="00F53AD4"/>
    <w:rsid w:val="00F53BA7"/>
    <w:rsid w:val="00F53C92"/>
    <w:rsid w:val="00F54679"/>
    <w:rsid w:val="00F549DD"/>
    <w:rsid w:val="00F54D76"/>
    <w:rsid w:val="00F54D97"/>
    <w:rsid w:val="00F550BF"/>
    <w:rsid w:val="00F551A5"/>
    <w:rsid w:val="00F553AA"/>
    <w:rsid w:val="00F55844"/>
    <w:rsid w:val="00F5587A"/>
    <w:rsid w:val="00F55E21"/>
    <w:rsid w:val="00F56312"/>
    <w:rsid w:val="00F56651"/>
    <w:rsid w:val="00F5669C"/>
    <w:rsid w:val="00F56E8A"/>
    <w:rsid w:val="00F56FA1"/>
    <w:rsid w:val="00F571D1"/>
    <w:rsid w:val="00F5732B"/>
    <w:rsid w:val="00F57350"/>
    <w:rsid w:val="00F57833"/>
    <w:rsid w:val="00F57AA8"/>
    <w:rsid w:val="00F57C67"/>
    <w:rsid w:val="00F61D1A"/>
    <w:rsid w:val="00F62776"/>
    <w:rsid w:val="00F628BD"/>
    <w:rsid w:val="00F62A70"/>
    <w:rsid w:val="00F62D96"/>
    <w:rsid w:val="00F62EB9"/>
    <w:rsid w:val="00F62ECC"/>
    <w:rsid w:val="00F62F38"/>
    <w:rsid w:val="00F63246"/>
    <w:rsid w:val="00F6398D"/>
    <w:rsid w:val="00F63D03"/>
    <w:rsid w:val="00F643E2"/>
    <w:rsid w:val="00F645D8"/>
    <w:rsid w:val="00F64972"/>
    <w:rsid w:val="00F64C78"/>
    <w:rsid w:val="00F65030"/>
    <w:rsid w:val="00F65103"/>
    <w:rsid w:val="00F653FB"/>
    <w:rsid w:val="00F65430"/>
    <w:rsid w:val="00F65766"/>
    <w:rsid w:val="00F658BF"/>
    <w:rsid w:val="00F65A18"/>
    <w:rsid w:val="00F65B76"/>
    <w:rsid w:val="00F661CC"/>
    <w:rsid w:val="00F662E6"/>
    <w:rsid w:val="00F6665D"/>
    <w:rsid w:val="00F66859"/>
    <w:rsid w:val="00F66C68"/>
    <w:rsid w:val="00F66CFA"/>
    <w:rsid w:val="00F6719F"/>
    <w:rsid w:val="00F67748"/>
    <w:rsid w:val="00F67A9B"/>
    <w:rsid w:val="00F67E4A"/>
    <w:rsid w:val="00F67F4F"/>
    <w:rsid w:val="00F7006F"/>
    <w:rsid w:val="00F70C85"/>
    <w:rsid w:val="00F71076"/>
    <w:rsid w:val="00F7125A"/>
    <w:rsid w:val="00F71439"/>
    <w:rsid w:val="00F715FB"/>
    <w:rsid w:val="00F717DB"/>
    <w:rsid w:val="00F71B42"/>
    <w:rsid w:val="00F71D32"/>
    <w:rsid w:val="00F71D4F"/>
    <w:rsid w:val="00F72007"/>
    <w:rsid w:val="00F721AF"/>
    <w:rsid w:val="00F723D6"/>
    <w:rsid w:val="00F734C2"/>
    <w:rsid w:val="00F7420B"/>
    <w:rsid w:val="00F7427E"/>
    <w:rsid w:val="00F743EC"/>
    <w:rsid w:val="00F745A5"/>
    <w:rsid w:val="00F748C8"/>
    <w:rsid w:val="00F74D54"/>
    <w:rsid w:val="00F758A6"/>
    <w:rsid w:val="00F758C2"/>
    <w:rsid w:val="00F765FA"/>
    <w:rsid w:val="00F7697B"/>
    <w:rsid w:val="00F769A1"/>
    <w:rsid w:val="00F76B5D"/>
    <w:rsid w:val="00F76D43"/>
    <w:rsid w:val="00F76F08"/>
    <w:rsid w:val="00F7761B"/>
    <w:rsid w:val="00F77667"/>
    <w:rsid w:val="00F776A7"/>
    <w:rsid w:val="00F77729"/>
    <w:rsid w:val="00F7775A"/>
    <w:rsid w:val="00F77B6A"/>
    <w:rsid w:val="00F80284"/>
    <w:rsid w:val="00F8041B"/>
    <w:rsid w:val="00F807E0"/>
    <w:rsid w:val="00F808F8"/>
    <w:rsid w:val="00F80E9A"/>
    <w:rsid w:val="00F815A2"/>
    <w:rsid w:val="00F81A87"/>
    <w:rsid w:val="00F82100"/>
    <w:rsid w:val="00F827AD"/>
    <w:rsid w:val="00F8294E"/>
    <w:rsid w:val="00F82AC9"/>
    <w:rsid w:val="00F82C79"/>
    <w:rsid w:val="00F8303A"/>
    <w:rsid w:val="00F83287"/>
    <w:rsid w:val="00F83675"/>
    <w:rsid w:val="00F838A1"/>
    <w:rsid w:val="00F83DA8"/>
    <w:rsid w:val="00F83EAE"/>
    <w:rsid w:val="00F840FF"/>
    <w:rsid w:val="00F84409"/>
    <w:rsid w:val="00F844D1"/>
    <w:rsid w:val="00F84D8F"/>
    <w:rsid w:val="00F84EF1"/>
    <w:rsid w:val="00F8500D"/>
    <w:rsid w:val="00F8574C"/>
    <w:rsid w:val="00F85A43"/>
    <w:rsid w:val="00F85E1A"/>
    <w:rsid w:val="00F85FC1"/>
    <w:rsid w:val="00F8619E"/>
    <w:rsid w:val="00F86B9F"/>
    <w:rsid w:val="00F86FD9"/>
    <w:rsid w:val="00F87328"/>
    <w:rsid w:val="00F87888"/>
    <w:rsid w:val="00F87B7D"/>
    <w:rsid w:val="00F900A1"/>
    <w:rsid w:val="00F902AD"/>
    <w:rsid w:val="00F9079B"/>
    <w:rsid w:val="00F90A4E"/>
    <w:rsid w:val="00F918E8"/>
    <w:rsid w:val="00F91CAC"/>
    <w:rsid w:val="00F91F7E"/>
    <w:rsid w:val="00F921D3"/>
    <w:rsid w:val="00F927A8"/>
    <w:rsid w:val="00F92897"/>
    <w:rsid w:val="00F92DBF"/>
    <w:rsid w:val="00F92E24"/>
    <w:rsid w:val="00F93152"/>
    <w:rsid w:val="00F9369B"/>
    <w:rsid w:val="00F939AC"/>
    <w:rsid w:val="00F93E4F"/>
    <w:rsid w:val="00F94AD3"/>
    <w:rsid w:val="00F94C54"/>
    <w:rsid w:val="00F95A46"/>
    <w:rsid w:val="00F95D4B"/>
    <w:rsid w:val="00F963AC"/>
    <w:rsid w:val="00F964AF"/>
    <w:rsid w:val="00F9665F"/>
    <w:rsid w:val="00F9673A"/>
    <w:rsid w:val="00F967C4"/>
    <w:rsid w:val="00F96823"/>
    <w:rsid w:val="00F96947"/>
    <w:rsid w:val="00F9696D"/>
    <w:rsid w:val="00F96B7A"/>
    <w:rsid w:val="00F96FA4"/>
    <w:rsid w:val="00F9775C"/>
    <w:rsid w:val="00F97786"/>
    <w:rsid w:val="00F97D0D"/>
    <w:rsid w:val="00F97D1C"/>
    <w:rsid w:val="00F97E70"/>
    <w:rsid w:val="00FA0306"/>
    <w:rsid w:val="00FA0AE3"/>
    <w:rsid w:val="00FA0D21"/>
    <w:rsid w:val="00FA0E3E"/>
    <w:rsid w:val="00FA10BB"/>
    <w:rsid w:val="00FA122B"/>
    <w:rsid w:val="00FA1322"/>
    <w:rsid w:val="00FA149E"/>
    <w:rsid w:val="00FA1AAA"/>
    <w:rsid w:val="00FA1D3D"/>
    <w:rsid w:val="00FA2110"/>
    <w:rsid w:val="00FA211D"/>
    <w:rsid w:val="00FA252C"/>
    <w:rsid w:val="00FA2C3D"/>
    <w:rsid w:val="00FA2E90"/>
    <w:rsid w:val="00FA344D"/>
    <w:rsid w:val="00FA350F"/>
    <w:rsid w:val="00FA3770"/>
    <w:rsid w:val="00FA3B6C"/>
    <w:rsid w:val="00FA3EB5"/>
    <w:rsid w:val="00FA3FBD"/>
    <w:rsid w:val="00FA4144"/>
    <w:rsid w:val="00FA469A"/>
    <w:rsid w:val="00FA47C2"/>
    <w:rsid w:val="00FA4C4A"/>
    <w:rsid w:val="00FA4E3F"/>
    <w:rsid w:val="00FA5530"/>
    <w:rsid w:val="00FA563B"/>
    <w:rsid w:val="00FA5885"/>
    <w:rsid w:val="00FA5B32"/>
    <w:rsid w:val="00FA5FC4"/>
    <w:rsid w:val="00FA6087"/>
    <w:rsid w:val="00FA6BA8"/>
    <w:rsid w:val="00FA6D3D"/>
    <w:rsid w:val="00FA6DA5"/>
    <w:rsid w:val="00FA7081"/>
    <w:rsid w:val="00FA722C"/>
    <w:rsid w:val="00FA726B"/>
    <w:rsid w:val="00FA73FF"/>
    <w:rsid w:val="00FA7EA4"/>
    <w:rsid w:val="00FB08B8"/>
    <w:rsid w:val="00FB0989"/>
    <w:rsid w:val="00FB118A"/>
    <w:rsid w:val="00FB18E4"/>
    <w:rsid w:val="00FB1A0D"/>
    <w:rsid w:val="00FB1B85"/>
    <w:rsid w:val="00FB1E12"/>
    <w:rsid w:val="00FB1E27"/>
    <w:rsid w:val="00FB29E3"/>
    <w:rsid w:val="00FB2E9C"/>
    <w:rsid w:val="00FB2F78"/>
    <w:rsid w:val="00FB36F1"/>
    <w:rsid w:val="00FB37F8"/>
    <w:rsid w:val="00FB3E36"/>
    <w:rsid w:val="00FB40D2"/>
    <w:rsid w:val="00FB49D2"/>
    <w:rsid w:val="00FB4A11"/>
    <w:rsid w:val="00FB4FEC"/>
    <w:rsid w:val="00FB52F3"/>
    <w:rsid w:val="00FB55AF"/>
    <w:rsid w:val="00FB5839"/>
    <w:rsid w:val="00FB5B84"/>
    <w:rsid w:val="00FB5C07"/>
    <w:rsid w:val="00FB5DE4"/>
    <w:rsid w:val="00FB5E2E"/>
    <w:rsid w:val="00FB5F16"/>
    <w:rsid w:val="00FB6113"/>
    <w:rsid w:val="00FB631D"/>
    <w:rsid w:val="00FB6643"/>
    <w:rsid w:val="00FB6DA9"/>
    <w:rsid w:val="00FB6DDF"/>
    <w:rsid w:val="00FB754E"/>
    <w:rsid w:val="00FB75A2"/>
    <w:rsid w:val="00FB7A2C"/>
    <w:rsid w:val="00FC065C"/>
    <w:rsid w:val="00FC0905"/>
    <w:rsid w:val="00FC0A19"/>
    <w:rsid w:val="00FC0B80"/>
    <w:rsid w:val="00FC0C98"/>
    <w:rsid w:val="00FC1041"/>
    <w:rsid w:val="00FC1102"/>
    <w:rsid w:val="00FC1229"/>
    <w:rsid w:val="00FC1319"/>
    <w:rsid w:val="00FC1705"/>
    <w:rsid w:val="00FC1761"/>
    <w:rsid w:val="00FC19D2"/>
    <w:rsid w:val="00FC2BC4"/>
    <w:rsid w:val="00FC2BF9"/>
    <w:rsid w:val="00FC2D28"/>
    <w:rsid w:val="00FC2F3F"/>
    <w:rsid w:val="00FC3173"/>
    <w:rsid w:val="00FC32B0"/>
    <w:rsid w:val="00FC33F2"/>
    <w:rsid w:val="00FC34ED"/>
    <w:rsid w:val="00FC3675"/>
    <w:rsid w:val="00FC3738"/>
    <w:rsid w:val="00FC3C95"/>
    <w:rsid w:val="00FC3D1A"/>
    <w:rsid w:val="00FC3DD2"/>
    <w:rsid w:val="00FC4559"/>
    <w:rsid w:val="00FC532B"/>
    <w:rsid w:val="00FC5625"/>
    <w:rsid w:val="00FC59AA"/>
    <w:rsid w:val="00FC5A6C"/>
    <w:rsid w:val="00FC5C06"/>
    <w:rsid w:val="00FC5C35"/>
    <w:rsid w:val="00FC5EB5"/>
    <w:rsid w:val="00FC5F3C"/>
    <w:rsid w:val="00FC5FAE"/>
    <w:rsid w:val="00FC6736"/>
    <w:rsid w:val="00FC68F7"/>
    <w:rsid w:val="00FC6E34"/>
    <w:rsid w:val="00FC6FE2"/>
    <w:rsid w:val="00FC710C"/>
    <w:rsid w:val="00FC72A7"/>
    <w:rsid w:val="00FC7598"/>
    <w:rsid w:val="00FC7608"/>
    <w:rsid w:val="00FC77FB"/>
    <w:rsid w:val="00FC79A4"/>
    <w:rsid w:val="00FC7EE1"/>
    <w:rsid w:val="00FD0098"/>
    <w:rsid w:val="00FD0781"/>
    <w:rsid w:val="00FD0CAE"/>
    <w:rsid w:val="00FD0E24"/>
    <w:rsid w:val="00FD1286"/>
    <w:rsid w:val="00FD1828"/>
    <w:rsid w:val="00FD1A6B"/>
    <w:rsid w:val="00FD1D88"/>
    <w:rsid w:val="00FD2233"/>
    <w:rsid w:val="00FD237D"/>
    <w:rsid w:val="00FD24AC"/>
    <w:rsid w:val="00FD26AD"/>
    <w:rsid w:val="00FD2912"/>
    <w:rsid w:val="00FD2BF6"/>
    <w:rsid w:val="00FD2C0D"/>
    <w:rsid w:val="00FD2D97"/>
    <w:rsid w:val="00FD2DA8"/>
    <w:rsid w:val="00FD33F0"/>
    <w:rsid w:val="00FD3AEA"/>
    <w:rsid w:val="00FD3F0D"/>
    <w:rsid w:val="00FD3FD6"/>
    <w:rsid w:val="00FD44B6"/>
    <w:rsid w:val="00FD45A9"/>
    <w:rsid w:val="00FD4A73"/>
    <w:rsid w:val="00FD56B0"/>
    <w:rsid w:val="00FD56FB"/>
    <w:rsid w:val="00FD5D47"/>
    <w:rsid w:val="00FD693E"/>
    <w:rsid w:val="00FD6D6E"/>
    <w:rsid w:val="00FD6DA8"/>
    <w:rsid w:val="00FD6DE2"/>
    <w:rsid w:val="00FD6DEC"/>
    <w:rsid w:val="00FD7281"/>
    <w:rsid w:val="00FD7471"/>
    <w:rsid w:val="00FD7487"/>
    <w:rsid w:val="00FD75A4"/>
    <w:rsid w:val="00FD7EB8"/>
    <w:rsid w:val="00FE087C"/>
    <w:rsid w:val="00FE0910"/>
    <w:rsid w:val="00FE09AD"/>
    <w:rsid w:val="00FE09BF"/>
    <w:rsid w:val="00FE0A99"/>
    <w:rsid w:val="00FE0F8A"/>
    <w:rsid w:val="00FE1113"/>
    <w:rsid w:val="00FE11A0"/>
    <w:rsid w:val="00FE1E8B"/>
    <w:rsid w:val="00FE1F95"/>
    <w:rsid w:val="00FE21F8"/>
    <w:rsid w:val="00FE2A48"/>
    <w:rsid w:val="00FE30CA"/>
    <w:rsid w:val="00FE375B"/>
    <w:rsid w:val="00FE3777"/>
    <w:rsid w:val="00FE3A09"/>
    <w:rsid w:val="00FE3A80"/>
    <w:rsid w:val="00FE3D52"/>
    <w:rsid w:val="00FE4005"/>
    <w:rsid w:val="00FE4540"/>
    <w:rsid w:val="00FE46DC"/>
    <w:rsid w:val="00FE46EF"/>
    <w:rsid w:val="00FE4C03"/>
    <w:rsid w:val="00FE5E3D"/>
    <w:rsid w:val="00FE5E4F"/>
    <w:rsid w:val="00FE6314"/>
    <w:rsid w:val="00FE638B"/>
    <w:rsid w:val="00FE686D"/>
    <w:rsid w:val="00FE74F5"/>
    <w:rsid w:val="00FE7694"/>
    <w:rsid w:val="00FF003A"/>
    <w:rsid w:val="00FF02EF"/>
    <w:rsid w:val="00FF02FF"/>
    <w:rsid w:val="00FF05E8"/>
    <w:rsid w:val="00FF07DA"/>
    <w:rsid w:val="00FF0843"/>
    <w:rsid w:val="00FF213F"/>
    <w:rsid w:val="00FF2F99"/>
    <w:rsid w:val="00FF33B3"/>
    <w:rsid w:val="00FF389E"/>
    <w:rsid w:val="00FF3E9D"/>
    <w:rsid w:val="00FF3FFE"/>
    <w:rsid w:val="00FF4167"/>
    <w:rsid w:val="00FF4184"/>
    <w:rsid w:val="00FF43E2"/>
    <w:rsid w:val="00FF470F"/>
    <w:rsid w:val="00FF4BD4"/>
    <w:rsid w:val="00FF4F68"/>
    <w:rsid w:val="00FF4FB4"/>
    <w:rsid w:val="00FF55D2"/>
    <w:rsid w:val="00FF5782"/>
    <w:rsid w:val="00FF5AAC"/>
    <w:rsid w:val="00FF5E5F"/>
    <w:rsid w:val="00FF62A3"/>
    <w:rsid w:val="00FF6BC1"/>
    <w:rsid w:val="00FF6EF9"/>
    <w:rsid w:val="00FF70C5"/>
    <w:rsid w:val="00FF7113"/>
    <w:rsid w:val="00FF742A"/>
    <w:rsid w:val="00FF745C"/>
    <w:rsid w:val="00FF7937"/>
    <w:rsid w:val="00FF7D3E"/>
    <w:rsid w:val="00FF7EA9"/>
    <w:rsid w:val="00FF7F86"/>
    <w:rsid w:val="01C32F52"/>
    <w:rsid w:val="032D174C"/>
    <w:rsid w:val="060388B2"/>
    <w:rsid w:val="066A0BAE"/>
    <w:rsid w:val="07F27D69"/>
    <w:rsid w:val="09886169"/>
    <w:rsid w:val="09BEF214"/>
    <w:rsid w:val="09EF37C6"/>
    <w:rsid w:val="09FE45B2"/>
    <w:rsid w:val="0A73D740"/>
    <w:rsid w:val="0BA99E04"/>
    <w:rsid w:val="0C7A4430"/>
    <w:rsid w:val="0F669DAC"/>
    <w:rsid w:val="151D45DD"/>
    <w:rsid w:val="15329465"/>
    <w:rsid w:val="1806A89D"/>
    <w:rsid w:val="18F3CCEA"/>
    <w:rsid w:val="19176E9D"/>
    <w:rsid w:val="1ACE223C"/>
    <w:rsid w:val="1E62CD25"/>
    <w:rsid w:val="1E66E3BF"/>
    <w:rsid w:val="20778825"/>
    <w:rsid w:val="21D91DC7"/>
    <w:rsid w:val="21F9DB70"/>
    <w:rsid w:val="222D8C02"/>
    <w:rsid w:val="2277D577"/>
    <w:rsid w:val="227A77B4"/>
    <w:rsid w:val="231607C7"/>
    <w:rsid w:val="24739AE1"/>
    <w:rsid w:val="2513D993"/>
    <w:rsid w:val="251AEC8C"/>
    <w:rsid w:val="26071A50"/>
    <w:rsid w:val="293DC6CF"/>
    <w:rsid w:val="2BE1E565"/>
    <w:rsid w:val="2C4EE812"/>
    <w:rsid w:val="30071ED9"/>
    <w:rsid w:val="30EC20A3"/>
    <w:rsid w:val="32C47813"/>
    <w:rsid w:val="33A32AAD"/>
    <w:rsid w:val="33EA4FCC"/>
    <w:rsid w:val="341A7503"/>
    <w:rsid w:val="35613F3B"/>
    <w:rsid w:val="35A32658"/>
    <w:rsid w:val="36F65EBF"/>
    <w:rsid w:val="3762FD9E"/>
    <w:rsid w:val="3818CF89"/>
    <w:rsid w:val="3C140340"/>
    <w:rsid w:val="3E11E3A3"/>
    <w:rsid w:val="402ABCD3"/>
    <w:rsid w:val="4186B632"/>
    <w:rsid w:val="42228A64"/>
    <w:rsid w:val="42F8C67F"/>
    <w:rsid w:val="4641030E"/>
    <w:rsid w:val="464CCD1A"/>
    <w:rsid w:val="46569417"/>
    <w:rsid w:val="4C7FD2AB"/>
    <w:rsid w:val="4D80D57A"/>
    <w:rsid w:val="4DB01E2A"/>
    <w:rsid w:val="4F37294A"/>
    <w:rsid w:val="4F462C15"/>
    <w:rsid w:val="51978489"/>
    <w:rsid w:val="51F5624F"/>
    <w:rsid w:val="52A2623D"/>
    <w:rsid w:val="52B975F8"/>
    <w:rsid w:val="54816E17"/>
    <w:rsid w:val="5588256B"/>
    <w:rsid w:val="57530D81"/>
    <w:rsid w:val="593665DA"/>
    <w:rsid w:val="59642E12"/>
    <w:rsid w:val="5976CD85"/>
    <w:rsid w:val="59B8DE72"/>
    <w:rsid w:val="59D13D66"/>
    <w:rsid w:val="59E625FE"/>
    <w:rsid w:val="5AAF567B"/>
    <w:rsid w:val="5B6AB687"/>
    <w:rsid w:val="5D432F05"/>
    <w:rsid w:val="5E179677"/>
    <w:rsid w:val="61539179"/>
    <w:rsid w:val="616A41A7"/>
    <w:rsid w:val="62BD671E"/>
    <w:rsid w:val="63908EC2"/>
    <w:rsid w:val="641D8894"/>
    <w:rsid w:val="642A6AA4"/>
    <w:rsid w:val="64FE2275"/>
    <w:rsid w:val="65F922C7"/>
    <w:rsid w:val="662B8366"/>
    <w:rsid w:val="668B1391"/>
    <w:rsid w:val="6795EA3F"/>
    <w:rsid w:val="67BF18CE"/>
    <w:rsid w:val="6A72DEE0"/>
    <w:rsid w:val="6A88F247"/>
    <w:rsid w:val="6B065CCD"/>
    <w:rsid w:val="6B7A5FA2"/>
    <w:rsid w:val="6BF60866"/>
    <w:rsid w:val="70A5C675"/>
    <w:rsid w:val="7105BE92"/>
    <w:rsid w:val="71ABD2E2"/>
    <w:rsid w:val="71C46A99"/>
    <w:rsid w:val="726EDF7E"/>
    <w:rsid w:val="73E07A9D"/>
    <w:rsid w:val="74DF3D34"/>
    <w:rsid w:val="75E99A7F"/>
    <w:rsid w:val="766E9EEE"/>
    <w:rsid w:val="76C773CC"/>
    <w:rsid w:val="77210EC2"/>
    <w:rsid w:val="78876532"/>
    <w:rsid w:val="795B4427"/>
    <w:rsid w:val="7A51D5CF"/>
    <w:rsid w:val="7B3F31BF"/>
    <w:rsid w:val="7C0D7090"/>
    <w:rsid w:val="7EB614EF"/>
    <w:rsid w:val="7F15B492"/>
    <w:rsid w:val="7F8C5056"/>
    <w:rsid w:val="7FDB15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FB273"/>
  <w15:docId w15:val="{317AAC4C-141C-4DDD-8243-3B0040B0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5B2"/>
    <w:pPr>
      <w:spacing w:after="120"/>
    </w:pPr>
    <w:rPr>
      <w:rFonts w:ascii="Calibri" w:hAnsi="Calibri"/>
      <w:color w:val="000000" w:themeColor="text1"/>
      <w:sz w:val="22"/>
    </w:rPr>
  </w:style>
  <w:style w:type="paragraph" w:styleId="Heading1">
    <w:name w:val="heading 1"/>
    <w:basedOn w:val="Normal"/>
    <w:next w:val="Normal"/>
    <w:link w:val="Heading1Char"/>
    <w:qFormat/>
    <w:rsid w:val="00332664"/>
    <w:pPr>
      <w:keepNext/>
      <w:spacing w:before="240" w:after="240"/>
      <w:outlineLvl w:val="0"/>
    </w:pPr>
    <w:rPr>
      <w:rFonts w:ascii="Georgia" w:eastAsiaTheme="majorEastAsia" w:hAnsi="Georgia" w:cstheme="majorBidi"/>
      <w:b/>
      <w:bCs/>
      <w:color w:val="8D922E"/>
      <w:sz w:val="44"/>
      <w:szCs w:val="32"/>
    </w:rPr>
  </w:style>
  <w:style w:type="paragraph" w:styleId="Heading2">
    <w:name w:val="heading 2"/>
    <w:basedOn w:val="Normal"/>
    <w:next w:val="Normal"/>
    <w:link w:val="Heading2Char"/>
    <w:qFormat/>
    <w:rsid w:val="000225F5"/>
    <w:pPr>
      <w:keepNext/>
      <w:numPr>
        <w:numId w:val="7"/>
      </w:numPr>
      <w:spacing w:before="240"/>
      <w:outlineLvl w:val="1"/>
    </w:pPr>
    <w:rPr>
      <w:rFonts w:eastAsiaTheme="majorEastAsia" w:cstheme="majorBidi"/>
      <w:b/>
      <w:bCs/>
      <w:color w:val="36829E" w:themeColor="accent5" w:themeShade="BF"/>
      <w:sz w:val="40"/>
      <w:szCs w:val="40"/>
    </w:rPr>
  </w:style>
  <w:style w:type="paragraph" w:styleId="Heading3">
    <w:name w:val="heading 3"/>
    <w:basedOn w:val="Normal"/>
    <w:next w:val="Normal"/>
    <w:link w:val="Heading3Char"/>
    <w:qFormat/>
    <w:rsid w:val="005C4502"/>
    <w:pPr>
      <w:keepNext/>
      <w:keepLines/>
      <w:spacing w:before="240" w:after="60"/>
      <w:outlineLvl w:val="2"/>
    </w:pPr>
    <w:rPr>
      <w:rFonts w:eastAsiaTheme="majorEastAsia" w:cstheme="majorBidi"/>
      <w:b/>
      <w:bCs/>
      <w:sz w:val="28"/>
    </w:rPr>
  </w:style>
  <w:style w:type="paragraph" w:styleId="Heading4">
    <w:name w:val="heading 4"/>
    <w:basedOn w:val="Normal"/>
    <w:next w:val="Normal"/>
    <w:link w:val="Heading4Char"/>
    <w:qFormat/>
    <w:rsid w:val="008B543A"/>
    <w:pPr>
      <w:keepNext/>
      <w:spacing w:before="240" w:after="60"/>
      <w:outlineLvl w:val="3"/>
    </w:pPr>
    <w:rPr>
      <w:rFonts w:eastAsiaTheme="majorEastAsia" w:cstheme="majorBidi"/>
      <w:b/>
      <w:bCs/>
      <w:i/>
      <w:iCs/>
      <w:sz w:val="24"/>
      <w:szCs w:val="24"/>
    </w:rPr>
  </w:style>
  <w:style w:type="paragraph" w:styleId="Heading5">
    <w:name w:val="heading 5"/>
    <w:basedOn w:val="Normal"/>
    <w:next w:val="Normal"/>
    <w:link w:val="Heading5Char"/>
    <w:qFormat/>
    <w:rsid w:val="00187845"/>
    <w:pPr>
      <w:keepNext/>
      <w:keepLines/>
      <w:pBdr>
        <w:bottom w:val="single" w:sz="4" w:space="1" w:color="E5DBBD" w:themeColor="background2"/>
      </w:pBdr>
      <w:spacing w:before="120" w:after="36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9874B2"/>
    <w:pPr>
      <w:keepNext/>
      <w:keepLines/>
      <w:spacing w:before="240" w:after="0"/>
      <w:outlineLvl w:val="5"/>
    </w:pPr>
    <w:rPr>
      <w:rFonts w:asciiTheme="majorHAnsi" w:eastAsiaTheme="majorEastAsia" w:hAnsiTheme="majorHAnsi" w:cstheme="majorBidi"/>
      <w:b/>
      <w:bCs/>
      <w:caps/>
      <w:sz w:val="16"/>
      <w:szCs w:val="16"/>
    </w:rPr>
  </w:style>
  <w:style w:type="paragraph" w:styleId="Heading9">
    <w:name w:val="heading 9"/>
    <w:basedOn w:val="Normal"/>
    <w:next w:val="Normal"/>
    <w:link w:val="Heading9Char"/>
    <w:uiPriority w:val="9"/>
    <w:semiHidden/>
    <w:unhideWhenUsed/>
    <w:qFormat/>
    <w:rsid w:val="000E21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1E02"/>
    <w:pPr>
      <w:spacing w:before="40" w:after="240" w:line="800" w:lineRule="exact"/>
    </w:pPr>
    <w:rPr>
      <w:rFonts w:ascii="Georgia" w:eastAsia="MS Gothic" w:hAnsi="Georgia"/>
      <w:color w:val="FAC81A"/>
      <w:spacing w:val="-20"/>
      <w:kern w:val="28"/>
      <w:sz w:val="90"/>
      <w:szCs w:val="80"/>
    </w:rPr>
  </w:style>
  <w:style w:type="paragraph" w:styleId="Header">
    <w:name w:val="header"/>
    <w:basedOn w:val="Normal"/>
    <w:link w:val="HeaderChar"/>
    <w:uiPriority w:val="99"/>
    <w:rsid w:val="00E11ED7"/>
    <w:pPr>
      <w:tabs>
        <w:tab w:val="right" w:pos="7088"/>
        <w:tab w:val="right" w:pos="9639"/>
      </w:tabs>
      <w:spacing w:after="0"/>
    </w:pPr>
    <w:rPr>
      <w:noProof/>
      <w:color w:val="auto"/>
      <w:sz w:val="18"/>
      <w:szCs w:val="18"/>
    </w:rPr>
  </w:style>
  <w:style w:type="character" w:customStyle="1" w:styleId="HeaderChar">
    <w:name w:val="Header Char"/>
    <w:basedOn w:val="DefaultParagraphFont"/>
    <w:link w:val="Header"/>
    <w:uiPriority w:val="99"/>
    <w:rsid w:val="00E11ED7"/>
    <w:rPr>
      <w:rFonts w:ascii="Calibri" w:hAnsi="Calibri"/>
      <w:noProof/>
      <w:sz w:val="18"/>
      <w:szCs w:val="18"/>
    </w:rPr>
  </w:style>
  <w:style w:type="paragraph" w:styleId="Footer">
    <w:name w:val="footer"/>
    <w:basedOn w:val="Normal"/>
    <w:link w:val="FooterChar"/>
    <w:uiPriority w:val="99"/>
    <w:rsid w:val="00BF0BDC"/>
    <w:pPr>
      <w:spacing w:after="0"/>
    </w:pPr>
    <w:rPr>
      <w:b/>
      <w:sz w:val="18"/>
    </w:rPr>
  </w:style>
  <w:style w:type="character" w:customStyle="1" w:styleId="FooterChar">
    <w:name w:val="Footer Char"/>
    <w:basedOn w:val="DefaultParagraphFont"/>
    <w:link w:val="Footer"/>
    <w:uiPriority w:val="99"/>
    <w:rsid w:val="00BF0BDC"/>
    <w:rPr>
      <w:rFonts w:ascii="Calibri" w:hAnsi="Calibri"/>
      <w:b/>
      <w:color w:val="000000" w:themeColor="text1"/>
      <w:sz w:val="18"/>
    </w:rPr>
  </w:style>
  <w:style w:type="character" w:customStyle="1" w:styleId="TitleChar">
    <w:name w:val="Title Char"/>
    <w:link w:val="Title"/>
    <w:uiPriority w:val="10"/>
    <w:rsid w:val="00591E02"/>
    <w:rPr>
      <w:rFonts w:ascii="Georgia" w:eastAsia="MS Gothic" w:hAnsi="Georgia"/>
      <w:color w:val="FAC81A"/>
      <w:spacing w:val="-20"/>
      <w:kern w:val="28"/>
      <w:sz w:val="90"/>
      <w:szCs w:val="80"/>
    </w:rPr>
  </w:style>
  <w:style w:type="paragraph" w:styleId="Subtitle">
    <w:name w:val="Subtitle"/>
    <w:basedOn w:val="Normal"/>
    <w:next w:val="Normal"/>
    <w:link w:val="SubtitleChar"/>
    <w:uiPriority w:val="11"/>
    <w:qFormat/>
    <w:rsid w:val="00591E02"/>
    <w:pPr>
      <w:numPr>
        <w:ilvl w:val="1"/>
      </w:numPr>
      <w:spacing w:after="0"/>
    </w:pPr>
    <w:rPr>
      <w:rFonts w:eastAsia="MS Gothic"/>
      <w:iCs/>
      <w:color w:val="FAC81A"/>
      <w:spacing w:val="15"/>
      <w:sz w:val="36"/>
    </w:rPr>
  </w:style>
  <w:style w:type="character" w:customStyle="1" w:styleId="SubtitleChar">
    <w:name w:val="Subtitle Char"/>
    <w:link w:val="Subtitle"/>
    <w:uiPriority w:val="11"/>
    <w:rsid w:val="00591E02"/>
    <w:rPr>
      <w:rFonts w:ascii="Calibri" w:eastAsia="MS Gothic" w:hAnsi="Calibri"/>
      <w:iCs/>
      <w:color w:val="FAC81A"/>
      <w:spacing w:val="15"/>
      <w:sz w:val="36"/>
    </w:rPr>
  </w:style>
  <w:style w:type="character" w:styleId="SubtleEmphasis">
    <w:name w:val="Subtle Emphasis"/>
    <w:uiPriority w:val="19"/>
    <w:semiHidden/>
    <w:qFormat/>
    <w:rsid w:val="00BE2144"/>
    <w:rPr>
      <w:rFonts w:ascii="Calibri" w:hAnsi="Calibri"/>
      <w:b/>
      <w:i w:val="0"/>
      <w:iCs/>
      <w:color w:val="FAC81A"/>
    </w:rPr>
  </w:style>
  <w:style w:type="character" w:customStyle="1" w:styleId="Heading1Char">
    <w:name w:val="Heading 1 Char"/>
    <w:basedOn w:val="DefaultParagraphFont"/>
    <w:link w:val="Heading1"/>
    <w:rsid w:val="00332664"/>
    <w:rPr>
      <w:rFonts w:ascii="Georgia" w:eastAsiaTheme="majorEastAsia" w:hAnsi="Georgia" w:cstheme="majorBidi"/>
      <w:b/>
      <w:bCs/>
      <w:color w:val="8D922E"/>
      <w:sz w:val="44"/>
      <w:szCs w:val="32"/>
    </w:rPr>
  </w:style>
  <w:style w:type="paragraph" w:customStyle="1" w:styleId="Figureheading">
    <w:name w:val="Figure heading"/>
    <w:basedOn w:val="Normal"/>
    <w:next w:val="Normal"/>
    <w:uiPriority w:val="1"/>
    <w:qFormat/>
    <w:rsid w:val="005D68B0"/>
    <w:pPr>
      <w:pBdr>
        <w:bottom w:val="single" w:sz="4" w:space="1" w:color="DBD1A9"/>
      </w:pBdr>
      <w:spacing w:before="120" w:after="360"/>
    </w:pPr>
    <w:rPr>
      <w:b/>
    </w:rPr>
  </w:style>
  <w:style w:type="character" w:customStyle="1" w:styleId="Heading2Char">
    <w:name w:val="Heading 2 Char"/>
    <w:basedOn w:val="DefaultParagraphFont"/>
    <w:link w:val="Heading2"/>
    <w:rsid w:val="000225F5"/>
    <w:rPr>
      <w:rFonts w:ascii="Calibri" w:eastAsiaTheme="majorEastAsia" w:hAnsi="Calibri" w:cstheme="majorBidi"/>
      <w:b/>
      <w:bCs/>
      <w:color w:val="36829E" w:themeColor="accent5" w:themeShade="BF"/>
      <w:sz w:val="40"/>
      <w:szCs w:val="40"/>
    </w:rPr>
  </w:style>
  <w:style w:type="character" w:customStyle="1" w:styleId="Heading3Char">
    <w:name w:val="Heading 3 Char"/>
    <w:basedOn w:val="DefaultParagraphFont"/>
    <w:link w:val="Heading3"/>
    <w:rsid w:val="005C4502"/>
    <w:rPr>
      <w:rFonts w:ascii="Calibri" w:eastAsiaTheme="majorEastAsia" w:hAnsi="Calibri" w:cstheme="majorBidi"/>
      <w:b/>
      <w:bCs/>
      <w:color w:val="000000" w:themeColor="text1"/>
      <w:sz w:val="28"/>
    </w:rPr>
  </w:style>
  <w:style w:type="paragraph" w:customStyle="1" w:styleId="IntroText">
    <w:name w:val="Intro Text"/>
    <w:basedOn w:val="Normal"/>
    <w:qFormat/>
    <w:rsid w:val="004B035A"/>
    <w:rPr>
      <w:b/>
      <w:color w:val="717525"/>
    </w:rPr>
  </w:style>
  <w:style w:type="paragraph" w:styleId="Caption">
    <w:name w:val="caption"/>
    <w:basedOn w:val="Normal"/>
    <w:next w:val="Normal"/>
    <w:uiPriority w:val="1"/>
    <w:qFormat/>
    <w:rsid w:val="00C32E9F"/>
    <w:pPr>
      <w:spacing w:after="200"/>
    </w:pPr>
    <w:rPr>
      <w:bCs/>
      <w:sz w:val="18"/>
      <w:szCs w:val="18"/>
    </w:rPr>
  </w:style>
  <w:style w:type="paragraph" w:styleId="Quote">
    <w:name w:val="Quote"/>
    <w:basedOn w:val="Normal"/>
    <w:next w:val="Normal"/>
    <w:link w:val="QuoteChar"/>
    <w:uiPriority w:val="29"/>
    <w:qFormat/>
    <w:rsid w:val="00757C3A"/>
    <w:rPr>
      <w:rFonts w:ascii="Georgia" w:hAnsi="Georgia"/>
      <w:iCs/>
      <w:sz w:val="28"/>
    </w:rPr>
  </w:style>
  <w:style w:type="character" w:customStyle="1" w:styleId="QuoteChar">
    <w:name w:val="Quote Char"/>
    <w:basedOn w:val="DefaultParagraphFont"/>
    <w:link w:val="Quote"/>
    <w:uiPriority w:val="29"/>
    <w:rsid w:val="00757C3A"/>
    <w:rPr>
      <w:rFonts w:ascii="Georgia" w:hAnsi="Georgia"/>
      <w:iCs/>
      <w:color w:val="000000" w:themeColor="text1"/>
      <w:sz w:val="28"/>
    </w:rPr>
  </w:style>
  <w:style w:type="paragraph" w:styleId="BalloonText">
    <w:name w:val="Balloon Text"/>
    <w:basedOn w:val="Normal"/>
    <w:link w:val="BalloonTextChar"/>
    <w:uiPriority w:val="99"/>
    <w:semiHidden/>
    <w:unhideWhenUsed/>
    <w:rsid w:val="001476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E4"/>
    <w:rPr>
      <w:rFonts w:ascii="Lucida Grande" w:hAnsi="Lucida Grande" w:cs="Lucida Grande"/>
      <w:color w:val="000000" w:themeColor="text1"/>
      <w:sz w:val="18"/>
      <w:szCs w:val="18"/>
      <w:lang w:val="en-US"/>
    </w:rPr>
  </w:style>
  <w:style w:type="character" w:customStyle="1" w:styleId="Heading4Char">
    <w:name w:val="Heading 4 Char"/>
    <w:basedOn w:val="DefaultParagraphFont"/>
    <w:link w:val="Heading4"/>
    <w:rsid w:val="008B543A"/>
    <w:rPr>
      <w:rFonts w:ascii="Calibri" w:eastAsiaTheme="majorEastAsia" w:hAnsi="Calibri" w:cstheme="majorBidi"/>
      <w:b/>
      <w:bCs/>
      <w:i/>
      <w:iCs/>
      <w:color w:val="000000" w:themeColor="text1"/>
      <w:sz w:val="24"/>
      <w:szCs w:val="24"/>
    </w:rPr>
  </w:style>
  <w:style w:type="character" w:styleId="PageNumber">
    <w:name w:val="page number"/>
    <w:basedOn w:val="DefaultParagraphFont"/>
    <w:uiPriority w:val="99"/>
    <w:semiHidden/>
    <w:unhideWhenUsed/>
    <w:rsid w:val="0098096C"/>
  </w:style>
  <w:style w:type="character" w:customStyle="1" w:styleId="Heading5Char">
    <w:name w:val="Heading 5 Char"/>
    <w:basedOn w:val="DefaultParagraphFont"/>
    <w:link w:val="Heading5"/>
    <w:rsid w:val="00ED6A7F"/>
    <w:rPr>
      <w:rFonts w:ascii="Calibri" w:eastAsiaTheme="majorEastAsia" w:hAnsi="Calibri" w:cstheme="majorBidi"/>
      <w:i/>
      <w:color w:val="000000" w:themeColor="text1"/>
      <w:lang w:val="en-US"/>
    </w:rPr>
  </w:style>
  <w:style w:type="paragraph" w:customStyle="1" w:styleId="GraphText">
    <w:name w:val="Graph Text"/>
    <w:basedOn w:val="Normal"/>
    <w:uiPriority w:val="1"/>
    <w:qFormat/>
    <w:rsid w:val="00EC11E0"/>
    <w:pPr>
      <w:spacing w:before="120"/>
    </w:pPr>
    <w:rPr>
      <w:b/>
      <w:sz w:val="18"/>
    </w:rPr>
  </w:style>
  <w:style w:type="paragraph" w:customStyle="1" w:styleId="SectionTitle">
    <w:name w:val="Section Title"/>
    <w:basedOn w:val="Title"/>
    <w:qFormat/>
    <w:rsid w:val="003E064E"/>
    <w:pPr>
      <w:spacing w:before="0" w:after="0" w:line="240" w:lineRule="auto"/>
    </w:pPr>
    <w:rPr>
      <w:color w:val="FFFFFF"/>
      <w:sz w:val="96"/>
      <w:szCs w:val="96"/>
    </w:rPr>
  </w:style>
  <w:style w:type="paragraph" w:customStyle="1" w:styleId="SectionSubtitle">
    <w:name w:val="Section Subtitle"/>
    <w:qFormat/>
    <w:rsid w:val="00B65CC3"/>
    <w:pPr>
      <w:tabs>
        <w:tab w:val="left" w:pos="1266"/>
      </w:tabs>
    </w:pPr>
    <w:rPr>
      <w:rFonts w:ascii="Georgia" w:eastAsia="MS Gothic" w:hAnsi="Georgia"/>
      <w:color w:val="FFFFFF"/>
      <w:spacing w:val="-20"/>
      <w:kern w:val="28"/>
      <w:sz w:val="90"/>
      <w:szCs w:val="110"/>
      <w:lang w:val="en-US"/>
    </w:rPr>
  </w:style>
  <w:style w:type="character" w:customStyle="1" w:styleId="Heading6Char">
    <w:name w:val="Heading 6 Char"/>
    <w:basedOn w:val="DefaultParagraphFont"/>
    <w:link w:val="Heading6"/>
    <w:uiPriority w:val="9"/>
    <w:semiHidden/>
    <w:rsid w:val="009874B2"/>
    <w:rPr>
      <w:rFonts w:asciiTheme="majorHAnsi" w:eastAsiaTheme="majorEastAsia" w:hAnsiTheme="majorHAnsi" w:cstheme="majorBidi"/>
      <w:b/>
      <w:bCs/>
      <w:caps/>
      <w:color w:val="000000" w:themeColor="text1"/>
      <w:sz w:val="16"/>
      <w:szCs w:val="16"/>
      <w:lang w:val="en-US"/>
    </w:rPr>
  </w:style>
  <w:style w:type="paragraph" w:customStyle="1" w:styleId="Heading1Top">
    <w:name w:val="Heading 1 Top"/>
    <w:semiHidden/>
    <w:rsid w:val="0078391B"/>
    <w:pPr>
      <w:framePr w:w="10206" w:hSpace="181" w:vSpace="181" w:wrap="around" w:vAnchor="page" w:hAnchor="page" w:x="568" w:y="568"/>
    </w:pPr>
    <w:rPr>
      <w:rFonts w:ascii="Georgia" w:eastAsiaTheme="majorEastAsia" w:hAnsi="Georgia" w:cstheme="majorBidi"/>
      <w:bCs/>
      <w:color w:val="CE3D20"/>
      <w:sz w:val="40"/>
      <w:szCs w:val="32"/>
    </w:rPr>
  </w:style>
  <w:style w:type="table" w:styleId="TableGrid">
    <w:name w:val="Table Grid"/>
    <w:basedOn w:val="TableNormal"/>
    <w:uiPriority w:val="39"/>
    <w:rsid w:val="005E4B5B"/>
    <w:tblPr/>
  </w:style>
  <w:style w:type="paragraph" w:styleId="TOCHeading">
    <w:name w:val="TOC Heading"/>
    <w:basedOn w:val="Heading1"/>
    <w:next w:val="Normal"/>
    <w:uiPriority w:val="39"/>
    <w:qFormat/>
    <w:rsid w:val="0000632E"/>
  </w:style>
  <w:style w:type="paragraph" w:customStyle="1" w:styleId="Bullets1">
    <w:name w:val="Bullets 1"/>
    <w:basedOn w:val="Normal"/>
    <w:uiPriority w:val="1"/>
    <w:qFormat/>
    <w:rsid w:val="005F600E"/>
    <w:pPr>
      <w:numPr>
        <w:numId w:val="1"/>
      </w:numPr>
    </w:pPr>
  </w:style>
  <w:style w:type="paragraph" w:customStyle="1" w:styleId="Tableheading">
    <w:name w:val="Table heading"/>
    <w:basedOn w:val="Figureheading"/>
    <w:next w:val="Normal"/>
    <w:qFormat/>
    <w:rsid w:val="00EC11E0"/>
    <w:pPr>
      <w:keepNext/>
      <w:spacing w:before="240" w:after="240"/>
    </w:pPr>
    <w:rPr>
      <w:sz w:val="24"/>
    </w:rPr>
  </w:style>
  <w:style w:type="paragraph" w:customStyle="1" w:styleId="Tabletextbold">
    <w:name w:val="Table text bold"/>
    <w:basedOn w:val="Normal"/>
    <w:qFormat/>
    <w:rsid w:val="00EC11E0"/>
    <w:pPr>
      <w:spacing w:before="60" w:after="60"/>
    </w:pPr>
    <w:rPr>
      <w:b/>
      <w:sz w:val="20"/>
      <w:szCs w:val="18"/>
    </w:rPr>
  </w:style>
  <w:style w:type="paragraph" w:customStyle="1" w:styleId="Tabletext">
    <w:name w:val="Table text"/>
    <w:basedOn w:val="Normal"/>
    <w:qFormat/>
    <w:rsid w:val="00EC11E0"/>
    <w:pPr>
      <w:spacing w:before="60" w:after="60"/>
    </w:pPr>
    <w:rPr>
      <w:sz w:val="20"/>
      <w:szCs w:val="18"/>
    </w:rPr>
  </w:style>
  <w:style w:type="paragraph" w:customStyle="1" w:styleId="Tabletextbullet1">
    <w:name w:val="Table text bullet 1"/>
    <w:basedOn w:val="Tabletext"/>
    <w:qFormat/>
    <w:rsid w:val="00844D41"/>
    <w:pPr>
      <w:numPr>
        <w:numId w:val="2"/>
      </w:numPr>
      <w:spacing w:before="0"/>
      <w:ind w:left="284" w:hanging="284"/>
    </w:pPr>
  </w:style>
  <w:style w:type="paragraph" w:customStyle="1" w:styleId="Tabletextbullet2">
    <w:name w:val="Table text bullet 2"/>
    <w:basedOn w:val="Tabletext"/>
    <w:qFormat/>
    <w:rsid w:val="00844D41"/>
    <w:pPr>
      <w:numPr>
        <w:numId w:val="3"/>
      </w:numPr>
      <w:spacing w:before="0"/>
      <w:ind w:left="568" w:hanging="284"/>
    </w:pPr>
  </w:style>
  <w:style w:type="paragraph" w:styleId="ListParagraph">
    <w:name w:val="List Paragraph"/>
    <w:aliases w:val="List Paragraph numbered,List Paragraph1,List Bullet indent,List 1,Other List,1 - List Paragraph,Body,Level 3,Para - number,Rec para,Dot pt,F5 List Paragraph,No Spacing1,List Paragraph Char Char Char,Indicator Text,Numbered Para 1,Bullet 1"/>
    <w:basedOn w:val="Normal"/>
    <w:link w:val="ListParagraphChar"/>
    <w:uiPriority w:val="34"/>
    <w:qFormat/>
    <w:rsid w:val="00ED6A7F"/>
    <w:pPr>
      <w:ind w:left="720"/>
      <w:contextualSpacing/>
    </w:pPr>
  </w:style>
  <w:style w:type="paragraph" w:customStyle="1" w:styleId="Bullets2">
    <w:name w:val="Bullets 2"/>
    <w:basedOn w:val="Bullets1"/>
    <w:qFormat/>
    <w:rsid w:val="00A8161C"/>
    <w:pPr>
      <w:numPr>
        <w:ilvl w:val="1"/>
        <w:numId w:val="6"/>
      </w:numPr>
    </w:pPr>
    <w:rPr>
      <w:rFonts w:asciiTheme="minorHAnsi" w:hAnsiTheme="minorHAnsi"/>
      <w:color w:val="auto"/>
      <w:szCs w:val="22"/>
    </w:rPr>
  </w:style>
  <w:style w:type="paragraph" w:customStyle="1" w:styleId="Bullets3">
    <w:name w:val="Bullets 3"/>
    <w:basedOn w:val="ListParagraph"/>
    <w:qFormat/>
    <w:rsid w:val="00AC5A45"/>
    <w:pPr>
      <w:numPr>
        <w:numId w:val="4"/>
      </w:numPr>
      <w:ind w:left="1191"/>
      <w:contextualSpacing w:val="0"/>
    </w:pPr>
  </w:style>
  <w:style w:type="paragraph" w:styleId="TOC2">
    <w:name w:val="toc 2"/>
    <w:basedOn w:val="Normal"/>
    <w:next w:val="Normal"/>
    <w:uiPriority w:val="39"/>
    <w:unhideWhenUsed/>
    <w:rsid w:val="003E064E"/>
    <w:pPr>
      <w:tabs>
        <w:tab w:val="right" w:pos="9639"/>
      </w:tabs>
      <w:ind w:left="284" w:right="567"/>
    </w:pPr>
  </w:style>
  <w:style w:type="paragraph" w:styleId="TOC1">
    <w:name w:val="toc 1"/>
    <w:basedOn w:val="Normal"/>
    <w:next w:val="Normal"/>
    <w:uiPriority w:val="39"/>
    <w:unhideWhenUsed/>
    <w:rsid w:val="003E064E"/>
    <w:pPr>
      <w:tabs>
        <w:tab w:val="right" w:pos="9639"/>
      </w:tabs>
      <w:ind w:right="567"/>
    </w:pPr>
  </w:style>
  <w:style w:type="character" w:styleId="Hyperlink">
    <w:name w:val="Hyperlink"/>
    <w:basedOn w:val="DefaultParagraphFont"/>
    <w:uiPriority w:val="99"/>
    <w:unhideWhenUsed/>
    <w:rsid w:val="003E064E"/>
    <w:rPr>
      <w:rFonts w:asciiTheme="minorHAnsi" w:hAnsiTheme="minorHAnsi"/>
      <w:noProof w:val="0"/>
      <w:color w:val="717525"/>
      <w:sz w:val="22"/>
      <w:u w:val="single"/>
      <w:lang w:val="en-NZ"/>
    </w:rPr>
  </w:style>
  <w:style w:type="paragraph" w:styleId="TableofFigures">
    <w:name w:val="table of figures"/>
    <w:basedOn w:val="Normal"/>
    <w:next w:val="Normal"/>
    <w:uiPriority w:val="99"/>
    <w:unhideWhenUsed/>
    <w:rsid w:val="00BD415C"/>
    <w:pPr>
      <w:tabs>
        <w:tab w:val="right" w:pos="9639"/>
      </w:tabs>
      <w:ind w:right="567"/>
    </w:pPr>
  </w:style>
  <w:style w:type="paragraph" w:styleId="FootnoteText">
    <w:name w:val="footnote text"/>
    <w:basedOn w:val="Normal"/>
    <w:link w:val="FootnoteTextChar"/>
    <w:uiPriority w:val="99"/>
    <w:rsid w:val="001B733C"/>
    <w:pPr>
      <w:spacing w:after="60"/>
      <w:ind w:left="284" w:hanging="284"/>
    </w:pPr>
    <w:rPr>
      <w:sz w:val="18"/>
    </w:rPr>
  </w:style>
  <w:style w:type="character" w:customStyle="1" w:styleId="FootnoteTextChar">
    <w:name w:val="Footnote Text Char"/>
    <w:basedOn w:val="DefaultParagraphFont"/>
    <w:link w:val="FootnoteText"/>
    <w:uiPriority w:val="99"/>
    <w:rsid w:val="001B733C"/>
    <w:rPr>
      <w:rFonts w:ascii="Calibri" w:hAnsi="Calibri"/>
      <w:color w:val="000000" w:themeColor="text1"/>
      <w:sz w:val="18"/>
    </w:rPr>
  </w:style>
  <w:style w:type="character" w:styleId="FootnoteReference">
    <w:name w:val="footnote reference"/>
    <w:basedOn w:val="DefaultParagraphFont"/>
    <w:uiPriority w:val="99"/>
    <w:unhideWhenUsed/>
    <w:rsid w:val="001B733C"/>
    <w:rPr>
      <w:vertAlign w:val="superscript"/>
    </w:rPr>
  </w:style>
  <w:style w:type="paragraph" w:styleId="TOC3">
    <w:name w:val="toc 3"/>
    <w:basedOn w:val="Normal"/>
    <w:next w:val="Normal"/>
    <w:autoRedefine/>
    <w:uiPriority w:val="39"/>
    <w:rsid w:val="006C0E7E"/>
    <w:pPr>
      <w:spacing w:after="100"/>
      <w:ind w:left="440"/>
    </w:pPr>
  </w:style>
  <w:style w:type="table" w:styleId="LightShading">
    <w:name w:val="Light Shading"/>
    <w:basedOn w:val="TableNormal"/>
    <w:uiPriority w:val="60"/>
    <w:rsid w:val="003358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6684C"/>
    <w:rPr>
      <w:sz w:val="16"/>
      <w:szCs w:val="16"/>
    </w:rPr>
  </w:style>
  <w:style w:type="paragraph" w:styleId="CommentText">
    <w:name w:val="annotation text"/>
    <w:basedOn w:val="Normal"/>
    <w:link w:val="CommentTextChar"/>
    <w:uiPriority w:val="99"/>
    <w:unhideWhenUsed/>
    <w:rsid w:val="00B6684C"/>
    <w:rPr>
      <w:sz w:val="20"/>
    </w:rPr>
  </w:style>
  <w:style w:type="character" w:customStyle="1" w:styleId="CommentTextChar">
    <w:name w:val="Comment Text Char"/>
    <w:basedOn w:val="DefaultParagraphFont"/>
    <w:link w:val="CommentText"/>
    <w:uiPriority w:val="99"/>
    <w:rsid w:val="00B6684C"/>
    <w:rPr>
      <w:rFonts w:ascii="Calibri" w:hAnsi="Calibri"/>
      <w:color w:val="000000" w:themeColor="text1"/>
    </w:rPr>
  </w:style>
  <w:style w:type="paragraph" w:styleId="CommentSubject">
    <w:name w:val="annotation subject"/>
    <w:basedOn w:val="CommentText"/>
    <w:next w:val="CommentText"/>
    <w:link w:val="CommentSubjectChar"/>
    <w:uiPriority w:val="99"/>
    <w:semiHidden/>
    <w:unhideWhenUsed/>
    <w:rsid w:val="00B6684C"/>
    <w:rPr>
      <w:b/>
      <w:bCs/>
    </w:rPr>
  </w:style>
  <w:style w:type="character" w:customStyle="1" w:styleId="CommentSubjectChar">
    <w:name w:val="Comment Subject Char"/>
    <w:basedOn w:val="CommentTextChar"/>
    <w:link w:val="CommentSubject"/>
    <w:uiPriority w:val="99"/>
    <w:semiHidden/>
    <w:rsid w:val="00B6684C"/>
    <w:rPr>
      <w:rFonts w:ascii="Calibri" w:hAnsi="Calibri"/>
      <w:b/>
      <w:bCs/>
      <w:color w:val="000000" w:themeColor="text1"/>
    </w:rPr>
  </w:style>
  <w:style w:type="paragraph" w:styleId="Revision">
    <w:name w:val="Revision"/>
    <w:hidden/>
    <w:uiPriority w:val="99"/>
    <w:semiHidden/>
    <w:rsid w:val="00F46A2A"/>
    <w:rPr>
      <w:rFonts w:ascii="Calibri" w:hAnsi="Calibri"/>
      <w:color w:val="000000" w:themeColor="text1"/>
      <w:sz w:val="22"/>
    </w:rPr>
  </w:style>
  <w:style w:type="paragraph" w:styleId="NoSpacing">
    <w:name w:val="No Spacing"/>
    <w:link w:val="NoSpacingChar"/>
    <w:uiPriority w:val="1"/>
    <w:qFormat/>
    <w:rsid w:val="00196E9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96E90"/>
    <w:rPr>
      <w:rFonts w:asciiTheme="minorHAnsi" w:eastAsiaTheme="minorEastAsia" w:hAnsiTheme="minorHAnsi" w:cstheme="minorBidi"/>
      <w:sz w:val="22"/>
      <w:szCs w:val="22"/>
      <w:lang w:val="en-US" w:eastAsia="ja-JP"/>
    </w:rPr>
  </w:style>
  <w:style w:type="character" w:styleId="FollowedHyperlink">
    <w:name w:val="FollowedHyperlink"/>
    <w:basedOn w:val="DefaultParagraphFont"/>
    <w:uiPriority w:val="99"/>
    <w:semiHidden/>
    <w:unhideWhenUsed/>
    <w:rsid w:val="001C1B1B"/>
    <w:rPr>
      <w:color w:val="CD6978" w:themeColor="followedHyperlink"/>
      <w:u w:val="single"/>
    </w:rPr>
  </w:style>
  <w:style w:type="paragraph" w:styleId="TOC4">
    <w:name w:val="toc 4"/>
    <w:basedOn w:val="Normal"/>
    <w:next w:val="Normal"/>
    <w:autoRedefine/>
    <w:uiPriority w:val="39"/>
    <w:rsid w:val="002C1465"/>
    <w:pPr>
      <w:spacing w:after="100"/>
      <w:ind w:left="660"/>
    </w:pPr>
  </w:style>
  <w:style w:type="character" w:customStyle="1" w:styleId="ListParagraphChar">
    <w:name w:val="List Paragraph Char"/>
    <w:aliases w:val="List Paragraph numbered Char,List Paragraph1 Char,List Bullet indent Char,List 1 Char,Other List Char,1 - List Paragraph Char,Body Char,Level 3 Char,Para - number Char,Rec para Char,Dot pt Char,F5 List Paragraph Char,No Spacing1 Char"/>
    <w:link w:val="ListParagraph"/>
    <w:uiPriority w:val="34"/>
    <w:qFormat/>
    <w:locked/>
    <w:rsid w:val="001F73FD"/>
    <w:rPr>
      <w:rFonts w:ascii="Calibri" w:hAnsi="Calibri"/>
      <w:color w:val="000000" w:themeColor="text1"/>
      <w:sz w:val="22"/>
    </w:rPr>
  </w:style>
  <w:style w:type="paragraph" w:customStyle="1" w:styleId="tabletext-nospace">
    <w:name w:val="table text-no space"/>
    <w:basedOn w:val="Normal"/>
    <w:qFormat/>
    <w:rsid w:val="001F73FD"/>
    <w:pPr>
      <w:spacing w:after="0"/>
    </w:pPr>
    <w:rPr>
      <w:rFonts w:eastAsia="Times New Roman"/>
      <w:color w:val="auto"/>
    </w:rPr>
  </w:style>
  <w:style w:type="paragraph" w:styleId="NormalWeb">
    <w:name w:val="Normal (Web)"/>
    <w:basedOn w:val="Normal"/>
    <w:uiPriority w:val="99"/>
    <w:semiHidden/>
    <w:unhideWhenUsed/>
    <w:rsid w:val="002D5586"/>
    <w:pPr>
      <w:spacing w:before="100" w:beforeAutospacing="1" w:after="100" w:afterAutospacing="1"/>
    </w:pPr>
    <w:rPr>
      <w:rFonts w:ascii="Times New Roman" w:eastAsia="Times New Roman" w:hAnsi="Times New Roman"/>
      <w:color w:val="auto"/>
      <w:sz w:val="24"/>
      <w:szCs w:val="24"/>
      <w:lang w:eastAsia="en-NZ"/>
    </w:rPr>
  </w:style>
  <w:style w:type="paragraph" w:styleId="IntenseQuote">
    <w:name w:val="Intense Quote"/>
    <w:basedOn w:val="Normal"/>
    <w:next w:val="Normal"/>
    <w:link w:val="IntenseQuoteChar"/>
    <w:uiPriority w:val="30"/>
    <w:qFormat/>
    <w:rsid w:val="00CA32A4"/>
    <w:pPr>
      <w:pBdr>
        <w:top w:val="single" w:sz="4" w:space="10" w:color="FF9900" w:themeColor="accent1"/>
        <w:bottom w:val="single" w:sz="4" w:space="10" w:color="FF9900" w:themeColor="accent1"/>
      </w:pBdr>
      <w:spacing w:before="360" w:after="360"/>
      <w:ind w:left="864" w:right="864"/>
      <w:jc w:val="center"/>
    </w:pPr>
    <w:rPr>
      <w:i/>
      <w:iCs/>
      <w:color w:val="FF9900" w:themeColor="accent1"/>
    </w:rPr>
  </w:style>
  <w:style w:type="character" w:customStyle="1" w:styleId="IntenseQuoteChar">
    <w:name w:val="Intense Quote Char"/>
    <w:basedOn w:val="DefaultParagraphFont"/>
    <w:link w:val="IntenseQuote"/>
    <w:uiPriority w:val="30"/>
    <w:rsid w:val="00CA32A4"/>
    <w:rPr>
      <w:rFonts w:ascii="Calibri" w:hAnsi="Calibri"/>
      <w:i/>
      <w:iCs/>
      <w:color w:val="FF9900" w:themeColor="accent1"/>
      <w:sz w:val="22"/>
    </w:rPr>
  </w:style>
  <w:style w:type="character" w:styleId="UnresolvedMention">
    <w:name w:val="Unresolved Mention"/>
    <w:basedOn w:val="DefaultParagraphFont"/>
    <w:uiPriority w:val="99"/>
    <w:semiHidden/>
    <w:unhideWhenUsed/>
    <w:rsid w:val="0036415A"/>
    <w:rPr>
      <w:color w:val="605E5C"/>
      <w:shd w:val="clear" w:color="auto" w:fill="E1DFDD"/>
    </w:rPr>
  </w:style>
  <w:style w:type="paragraph" w:customStyle="1" w:styleId="Bulletparagraphs">
    <w:name w:val="Bullet paragraphs"/>
    <w:basedOn w:val="Bullets1"/>
    <w:link w:val="BulletparagraphsChar"/>
    <w:qFormat/>
    <w:rsid w:val="00E51CF3"/>
    <w:rPr>
      <w:rFonts w:asciiTheme="minorHAnsi" w:hAnsiTheme="minorHAnsi"/>
      <w:color w:val="auto"/>
      <w:szCs w:val="22"/>
    </w:rPr>
  </w:style>
  <w:style w:type="character" w:customStyle="1" w:styleId="BulletparagraphsChar">
    <w:name w:val="Bullet paragraphs Char"/>
    <w:basedOn w:val="ListParagraphChar"/>
    <w:link w:val="Bulletparagraphs"/>
    <w:rsid w:val="00E51CF3"/>
    <w:rPr>
      <w:rFonts w:asciiTheme="minorHAnsi" w:hAnsiTheme="minorHAnsi"/>
      <w:color w:val="000000" w:themeColor="text1"/>
      <w:sz w:val="22"/>
      <w:szCs w:val="22"/>
    </w:rPr>
  </w:style>
  <w:style w:type="character" w:customStyle="1" w:styleId="cf01">
    <w:name w:val="cf01"/>
    <w:basedOn w:val="DefaultParagraphFont"/>
    <w:rsid w:val="002D571D"/>
    <w:rPr>
      <w:rFonts w:ascii="Segoe UI" w:hAnsi="Segoe UI" w:cs="Segoe UI" w:hint="default"/>
      <w:sz w:val="18"/>
      <w:szCs w:val="18"/>
    </w:rPr>
  </w:style>
  <w:style w:type="character" w:customStyle="1" w:styleId="ui-provider">
    <w:name w:val="ui-provider"/>
    <w:basedOn w:val="DefaultParagraphFont"/>
    <w:rsid w:val="00D52CBD"/>
  </w:style>
  <w:style w:type="paragraph" w:customStyle="1" w:styleId="Bullets">
    <w:name w:val="Bullets"/>
    <w:basedOn w:val="Normal"/>
    <w:rsid w:val="00DE534D"/>
    <w:pPr>
      <w:numPr>
        <w:numId w:val="5"/>
      </w:numPr>
      <w:tabs>
        <w:tab w:val="num" w:pos="360"/>
      </w:tabs>
      <w:spacing w:after="240"/>
      <w:ind w:left="0" w:firstLine="0"/>
    </w:pPr>
    <w:rPr>
      <w:rFonts w:ascii="Arial" w:eastAsiaTheme="minorHAnsi" w:hAnsi="Arial" w:cs="Arial"/>
      <w:color w:val="auto"/>
      <w:sz w:val="24"/>
      <w:szCs w:val="24"/>
      <w:lang w:eastAsia="en-GB"/>
    </w:rPr>
  </w:style>
  <w:style w:type="character" w:customStyle="1" w:styleId="Heading9Char">
    <w:name w:val="Heading 9 Char"/>
    <w:basedOn w:val="DefaultParagraphFont"/>
    <w:link w:val="Heading9"/>
    <w:uiPriority w:val="9"/>
    <w:semiHidden/>
    <w:rsid w:val="000E21C7"/>
    <w:rPr>
      <w:rFonts w:asciiTheme="majorHAnsi" w:eastAsiaTheme="majorEastAsia" w:hAnsiTheme="majorHAnsi" w:cstheme="majorBidi"/>
      <w:i/>
      <w:iCs/>
      <w:color w:val="272727" w:themeColor="text1" w:themeTint="D8"/>
      <w:sz w:val="21"/>
      <w:szCs w:val="21"/>
    </w:rPr>
  </w:style>
  <w:style w:type="paragraph" w:customStyle="1" w:styleId="pf0">
    <w:name w:val="pf0"/>
    <w:basedOn w:val="Normal"/>
    <w:rsid w:val="00240353"/>
    <w:pPr>
      <w:spacing w:before="100" w:beforeAutospacing="1" w:after="100" w:afterAutospacing="1"/>
    </w:pPr>
    <w:rPr>
      <w:rFonts w:ascii="Times New Roman" w:eastAsia="Times New Roman" w:hAnsi="Times New Roman"/>
      <w:color w:val="auto"/>
      <w:sz w:val="24"/>
      <w:szCs w:val="24"/>
      <w:lang w:eastAsia="en-NZ"/>
    </w:rPr>
  </w:style>
  <w:style w:type="character" w:customStyle="1" w:styleId="cf11">
    <w:name w:val="cf11"/>
    <w:basedOn w:val="DefaultParagraphFont"/>
    <w:rsid w:val="00240353"/>
    <w:rPr>
      <w:rFonts w:ascii="Segoe UI" w:hAnsi="Segoe UI" w:cs="Segoe UI" w:hint="default"/>
      <w:sz w:val="18"/>
      <w:szCs w:val="18"/>
    </w:rPr>
  </w:style>
  <w:style w:type="table" w:styleId="TableGridLight">
    <w:name w:val="Grid Table Light"/>
    <w:basedOn w:val="TableNormal"/>
    <w:uiPriority w:val="40"/>
    <w:rsid w:val="00760D63"/>
    <w:tblPr/>
  </w:style>
  <w:style w:type="character" w:styleId="Strong">
    <w:name w:val="Strong"/>
    <w:basedOn w:val="DefaultParagraphFont"/>
    <w:uiPriority w:val="22"/>
    <w:qFormat/>
    <w:rsid w:val="00E36858"/>
    <w:rPr>
      <w:b/>
      <w:bCs/>
    </w:rPr>
  </w:style>
  <w:style w:type="paragraph" w:customStyle="1" w:styleId="Default">
    <w:name w:val="Default"/>
    <w:rsid w:val="00726B5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E19EF"/>
    <w:rPr>
      <w:i/>
      <w:iCs/>
    </w:rPr>
  </w:style>
  <w:style w:type="table" w:styleId="PlainTable2">
    <w:name w:val="Plain Table 2"/>
    <w:basedOn w:val="TableNormal"/>
    <w:uiPriority w:val="42"/>
    <w:rsid w:val="008766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8766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5473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0815">
      <w:bodyDiv w:val="1"/>
      <w:marLeft w:val="0"/>
      <w:marRight w:val="0"/>
      <w:marTop w:val="0"/>
      <w:marBottom w:val="0"/>
      <w:divBdr>
        <w:top w:val="none" w:sz="0" w:space="0" w:color="auto"/>
        <w:left w:val="none" w:sz="0" w:space="0" w:color="auto"/>
        <w:bottom w:val="none" w:sz="0" w:space="0" w:color="auto"/>
        <w:right w:val="none" w:sz="0" w:space="0" w:color="auto"/>
      </w:divBdr>
    </w:div>
    <w:div w:id="38210640">
      <w:bodyDiv w:val="1"/>
      <w:marLeft w:val="0"/>
      <w:marRight w:val="0"/>
      <w:marTop w:val="0"/>
      <w:marBottom w:val="0"/>
      <w:divBdr>
        <w:top w:val="none" w:sz="0" w:space="0" w:color="auto"/>
        <w:left w:val="none" w:sz="0" w:space="0" w:color="auto"/>
        <w:bottom w:val="none" w:sz="0" w:space="0" w:color="auto"/>
        <w:right w:val="none" w:sz="0" w:space="0" w:color="auto"/>
      </w:divBdr>
      <w:divsChild>
        <w:div w:id="17436149">
          <w:marLeft w:val="446"/>
          <w:marRight w:val="0"/>
          <w:marTop w:val="0"/>
          <w:marBottom w:val="0"/>
          <w:divBdr>
            <w:top w:val="none" w:sz="0" w:space="0" w:color="auto"/>
            <w:left w:val="none" w:sz="0" w:space="0" w:color="auto"/>
            <w:bottom w:val="none" w:sz="0" w:space="0" w:color="auto"/>
            <w:right w:val="none" w:sz="0" w:space="0" w:color="auto"/>
          </w:divBdr>
        </w:div>
        <w:div w:id="64887644">
          <w:marLeft w:val="446"/>
          <w:marRight w:val="0"/>
          <w:marTop w:val="0"/>
          <w:marBottom w:val="0"/>
          <w:divBdr>
            <w:top w:val="none" w:sz="0" w:space="0" w:color="auto"/>
            <w:left w:val="none" w:sz="0" w:space="0" w:color="auto"/>
            <w:bottom w:val="none" w:sz="0" w:space="0" w:color="auto"/>
            <w:right w:val="none" w:sz="0" w:space="0" w:color="auto"/>
          </w:divBdr>
        </w:div>
        <w:div w:id="220753030">
          <w:marLeft w:val="446"/>
          <w:marRight w:val="0"/>
          <w:marTop w:val="0"/>
          <w:marBottom w:val="0"/>
          <w:divBdr>
            <w:top w:val="none" w:sz="0" w:space="0" w:color="auto"/>
            <w:left w:val="none" w:sz="0" w:space="0" w:color="auto"/>
            <w:bottom w:val="none" w:sz="0" w:space="0" w:color="auto"/>
            <w:right w:val="none" w:sz="0" w:space="0" w:color="auto"/>
          </w:divBdr>
        </w:div>
        <w:div w:id="480467149">
          <w:marLeft w:val="446"/>
          <w:marRight w:val="0"/>
          <w:marTop w:val="0"/>
          <w:marBottom w:val="0"/>
          <w:divBdr>
            <w:top w:val="none" w:sz="0" w:space="0" w:color="auto"/>
            <w:left w:val="none" w:sz="0" w:space="0" w:color="auto"/>
            <w:bottom w:val="none" w:sz="0" w:space="0" w:color="auto"/>
            <w:right w:val="none" w:sz="0" w:space="0" w:color="auto"/>
          </w:divBdr>
        </w:div>
        <w:div w:id="1074818616">
          <w:marLeft w:val="446"/>
          <w:marRight w:val="0"/>
          <w:marTop w:val="0"/>
          <w:marBottom w:val="0"/>
          <w:divBdr>
            <w:top w:val="none" w:sz="0" w:space="0" w:color="auto"/>
            <w:left w:val="none" w:sz="0" w:space="0" w:color="auto"/>
            <w:bottom w:val="none" w:sz="0" w:space="0" w:color="auto"/>
            <w:right w:val="none" w:sz="0" w:space="0" w:color="auto"/>
          </w:divBdr>
        </w:div>
        <w:div w:id="1702973549">
          <w:marLeft w:val="446"/>
          <w:marRight w:val="0"/>
          <w:marTop w:val="0"/>
          <w:marBottom w:val="0"/>
          <w:divBdr>
            <w:top w:val="none" w:sz="0" w:space="0" w:color="auto"/>
            <w:left w:val="none" w:sz="0" w:space="0" w:color="auto"/>
            <w:bottom w:val="none" w:sz="0" w:space="0" w:color="auto"/>
            <w:right w:val="none" w:sz="0" w:space="0" w:color="auto"/>
          </w:divBdr>
        </w:div>
      </w:divsChild>
    </w:div>
    <w:div w:id="222378892">
      <w:bodyDiv w:val="1"/>
      <w:marLeft w:val="0"/>
      <w:marRight w:val="0"/>
      <w:marTop w:val="0"/>
      <w:marBottom w:val="0"/>
      <w:divBdr>
        <w:top w:val="none" w:sz="0" w:space="0" w:color="auto"/>
        <w:left w:val="none" w:sz="0" w:space="0" w:color="auto"/>
        <w:bottom w:val="none" w:sz="0" w:space="0" w:color="auto"/>
        <w:right w:val="none" w:sz="0" w:space="0" w:color="auto"/>
      </w:divBdr>
      <w:divsChild>
        <w:div w:id="194999941">
          <w:marLeft w:val="446"/>
          <w:marRight w:val="0"/>
          <w:marTop w:val="0"/>
          <w:marBottom w:val="0"/>
          <w:divBdr>
            <w:top w:val="none" w:sz="0" w:space="0" w:color="auto"/>
            <w:left w:val="none" w:sz="0" w:space="0" w:color="auto"/>
            <w:bottom w:val="none" w:sz="0" w:space="0" w:color="auto"/>
            <w:right w:val="none" w:sz="0" w:space="0" w:color="auto"/>
          </w:divBdr>
        </w:div>
        <w:div w:id="1633561927">
          <w:marLeft w:val="446"/>
          <w:marRight w:val="0"/>
          <w:marTop w:val="0"/>
          <w:marBottom w:val="0"/>
          <w:divBdr>
            <w:top w:val="none" w:sz="0" w:space="0" w:color="auto"/>
            <w:left w:val="none" w:sz="0" w:space="0" w:color="auto"/>
            <w:bottom w:val="none" w:sz="0" w:space="0" w:color="auto"/>
            <w:right w:val="none" w:sz="0" w:space="0" w:color="auto"/>
          </w:divBdr>
        </w:div>
      </w:divsChild>
    </w:div>
    <w:div w:id="359670071">
      <w:bodyDiv w:val="1"/>
      <w:marLeft w:val="0"/>
      <w:marRight w:val="0"/>
      <w:marTop w:val="0"/>
      <w:marBottom w:val="0"/>
      <w:divBdr>
        <w:top w:val="none" w:sz="0" w:space="0" w:color="auto"/>
        <w:left w:val="none" w:sz="0" w:space="0" w:color="auto"/>
        <w:bottom w:val="none" w:sz="0" w:space="0" w:color="auto"/>
        <w:right w:val="none" w:sz="0" w:space="0" w:color="auto"/>
      </w:divBdr>
    </w:div>
    <w:div w:id="362488307">
      <w:bodyDiv w:val="1"/>
      <w:marLeft w:val="0"/>
      <w:marRight w:val="0"/>
      <w:marTop w:val="0"/>
      <w:marBottom w:val="0"/>
      <w:divBdr>
        <w:top w:val="none" w:sz="0" w:space="0" w:color="auto"/>
        <w:left w:val="none" w:sz="0" w:space="0" w:color="auto"/>
        <w:bottom w:val="none" w:sz="0" w:space="0" w:color="auto"/>
        <w:right w:val="none" w:sz="0" w:space="0" w:color="auto"/>
      </w:divBdr>
    </w:div>
    <w:div w:id="389765951">
      <w:bodyDiv w:val="1"/>
      <w:marLeft w:val="0"/>
      <w:marRight w:val="0"/>
      <w:marTop w:val="0"/>
      <w:marBottom w:val="0"/>
      <w:divBdr>
        <w:top w:val="none" w:sz="0" w:space="0" w:color="auto"/>
        <w:left w:val="none" w:sz="0" w:space="0" w:color="auto"/>
        <w:bottom w:val="none" w:sz="0" w:space="0" w:color="auto"/>
        <w:right w:val="none" w:sz="0" w:space="0" w:color="auto"/>
      </w:divBdr>
    </w:div>
    <w:div w:id="452988510">
      <w:bodyDiv w:val="1"/>
      <w:marLeft w:val="0"/>
      <w:marRight w:val="0"/>
      <w:marTop w:val="0"/>
      <w:marBottom w:val="0"/>
      <w:divBdr>
        <w:top w:val="none" w:sz="0" w:space="0" w:color="auto"/>
        <w:left w:val="none" w:sz="0" w:space="0" w:color="auto"/>
        <w:bottom w:val="none" w:sz="0" w:space="0" w:color="auto"/>
        <w:right w:val="none" w:sz="0" w:space="0" w:color="auto"/>
      </w:divBdr>
    </w:div>
    <w:div w:id="584073596">
      <w:bodyDiv w:val="1"/>
      <w:marLeft w:val="0"/>
      <w:marRight w:val="0"/>
      <w:marTop w:val="0"/>
      <w:marBottom w:val="0"/>
      <w:divBdr>
        <w:top w:val="none" w:sz="0" w:space="0" w:color="auto"/>
        <w:left w:val="none" w:sz="0" w:space="0" w:color="auto"/>
        <w:bottom w:val="none" w:sz="0" w:space="0" w:color="auto"/>
        <w:right w:val="none" w:sz="0" w:space="0" w:color="auto"/>
      </w:divBdr>
    </w:div>
    <w:div w:id="638000234">
      <w:bodyDiv w:val="1"/>
      <w:marLeft w:val="0"/>
      <w:marRight w:val="0"/>
      <w:marTop w:val="0"/>
      <w:marBottom w:val="0"/>
      <w:divBdr>
        <w:top w:val="none" w:sz="0" w:space="0" w:color="auto"/>
        <w:left w:val="none" w:sz="0" w:space="0" w:color="auto"/>
        <w:bottom w:val="none" w:sz="0" w:space="0" w:color="auto"/>
        <w:right w:val="none" w:sz="0" w:space="0" w:color="auto"/>
      </w:divBdr>
    </w:div>
    <w:div w:id="878782528">
      <w:bodyDiv w:val="1"/>
      <w:marLeft w:val="0"/>
      <w:marRight w:val="0"/>
      <w:marTop w:val="0"/>
      <w:marBottom w:val="0"/>
      <w:divBdr>
        <w:top w:val="none" w:sz="0" w:space="0" w:color="auto"/>
        <w:left w:val="none" w:sz="0" w:space="0" w:color="auto"/>
        <w:bottom w:val="none" w:sz="0" w:space="0" w:color="auto"/>
        <w:right w:val="none" w:sz="0" w:space="0" w:color="auto"/>
      </w:divBdr>
    </w:div>
    <w:div w:id="955603633">
      <w:bodyDiv w:val="1"/>
      <w:marLeft w:val="0"/>
      <w:marRight w:val="0"/>
      <w:marTop w:val="0"/>
      <w:marBottom w:val="0"/>
      <w:divBdr>
        <w:top w:val="none" w:sz="0" w:space="0" w:color="auto"/>
        <w:left w:val="none" w:sz="0" w:space="0" w:color="auto"/>
        <w:bottom w:val="none" w:sz="0" w:space="0" w:color="auto"/>
        <w:right w:val="none" w:sz="0" w:space="0" w:color="auto"/>
      </w:divBdr>
    </w:div>
    <w:div w:id="1060202854">
      <w:bodyDiv w:val="1"/>
      <w:marLeft w:val="0"/>
      <w:marRight w:val="0"/>
      <w:marTop w:val="0"/>
      <w:marBottom w:val="0"/>
      <w:divBdr>
        <w:top w:val="none" w:sz="0" w:space="0" w:color="auto"/>
        <w:left w:val="none" w:sz="0" w:space="0" w:color="auto"/>
        <w:bottom w:val="none" w:sz="0" w:space="0" w:color="auto"/>
        <w:right w:val="none" w:sz="0" w:space="0" w:color="auto"/>
      </w:divBdr>
    </w:div>
    <w:div w:id="1102990724">
      <w:bodyDiv w:val="1"/>
      <w:marLeft w:val="0"/>
      <w:marRight w:val="0"/>
      <w:marTop w:val="0"/>
      <w:marBottom w:val="0"/>
      <w:divBdr>
        <w:top w:val="none" w:sz="0" w:space="0" w:color="auto"/>
        <w:left w:val="none" w:sz="0" w:space="0" w:color="auto"/>
        <w:bottom w:val="none" w:sz="0" w:space="0" w:color="auto"/>
        <w:right w:val="none" w:sz="0" w:space="0" w:color="auto"/>
      </w:divBdr>
    </w:div>
    <w:div w:id="1181505152">
      <w:bodyDiv w:val="1"/>
      <w:marLeft w:val="0"/>
      <w:marRight w:val="0"/>
      <w:marTop w:val="0"/>
      <w:marBottom w:val="0"/>
      <w:divBdr>
        <w:top w:val="none" w:sz="0" w:space="0" w:color="auto"/>
        <w:left w:val="none" w:sz="0" w:space="0" w:color="auto"/>
        <w:bottom w:val="none" w:sz="0" w:space="0" w:color="auto"/>
        <w:right w:val="none" w:sz="0" w:space="0" w:color="auto"/>
      </w:divBdr>
    </w:div>
    <w:div w:id="1224945871">
      <w:bodyDiv w:val="1"/>
      <w:marLeft w:val="0"/>
      <w:marRight w:val="0"/>
      <w:marTop w:val="0"/>
      <w:marBottom w:val="0"/>
      <w:divBdr>
        <w:top w:val="none" w:sz="0" w:space="0" w:color="auto"/>
        <w:left w:val="none" w:sz="0" w:space="0" w:color="auto"/>
        <w:bottom w:val="none" w:sz="0" w:space="0" w:color="auto"/>
        <w:right w:val="none" w:sz="0" w:space="0" w:color="auto"/>
      </w:divBdr>
    </w:div>
    <w:div w:id="1273905337">
      <w:bodyDiv w:val="1"/>
      <w:marLeft w:val="0"/>
      <w:marRight w:val="0"/>
      <w:marTop w:val="0"/>
      <w:marBottom w:val="0"/>
      <w:divBdr>
        <w:top w:val="none" w:sz="0" w:space="0" w:color="auto"/>
        <w:left w:val="none" w:sz="0" w:space="0" w:color="auto"/>
        <w:bottom w:val="none" w:sz="0" w:space="0" w:color="auto"/>
        <w:right w:val="none" w:sz="0" w:space="0" w:color="auto"/>
      </w:divBdr>
    </w:div>
    <w:div w:id="1416593355">
      <w:bodyDiv w:val="1"/>
      <w:marLeft w:val="0"/>
      <w:marRight w:val="0"/>
      <w:marTop w:val="0"/>
      <w:marBottom w:val="0"/>
      <w:divBdr>
        <w:top w:val="none" w:sz="0" w:space="0" w:color="auto"/>
        <w:left w:val="none" w:sz="0" w:space="0" w:color="auto"/>
        <w:bottom w:val="none" w:sz="0" w:space="0" w:color="auto"/>
        <w:right w:val="none" w:sz="0" w:space="0" w:color="auto"/>
      </w:divBdr>
    </w:div>
    <w:div w:id="1512984451">
      <w:bodyDiv w:val="1"/>
      <w:marLeft w:val="0"/>
      <w:marRight w:val="0"/>
      <w:marTop w:val="0"/>
      <w:marBottom w:val="0"/>
      <w:divBdr>
        <w:top w:val="none" w:sz="0" w:space="0" w:color="auto"/>
        <w:left w:val="none" w:sz="0" w:space="0" w:color="auto"/>
        <w:bottom w:val="none" w:sz="0" w:space="0" w:color="auto"/>
        <w:right w:val="none" w:sz="0" w:space="0" w:color="auto"/>
      </w:divBdr>
    </w:div>
    <w:div w:id="1584682333">
      <w:bodyDiv w:val="1"/>
      <w:marLeft w:val="0"/>
      <w:marRight w:val="0"/>
      <w:marTop w:val="0"/>
      <w:marBottom w:val="0"/>
      <w:divBdr>
        <w:top w:val="none" w:sz="0" w:space="0" w:color="auto"/>
        <w:left w:val="none" w:sz="0" w:space="0" w:color="auto"/>
        <w:bottom w:val="none" w:sz="0" w:space="0" w:color="auto"/>
        <w:right w:val="none" w:sz="0" w:space="0" w:color="auto"/>
      </w:divBdr>
    </w:div>
    <w:div w:id="1619292901">
      <w:bodyDiv w:val="1"/>
      <w:marLeft w:val="0"/>
      <w:marRight w:val="0"/>
      <w:marTop w:val="0"/>
      <w:marBottom w:val="0"/>
      <w:divBdr>
        <w:top w:val="none" w:sz="0" w:space="0" w:color="auto"/>
        <w:left w:val="none" w:sz="0" w:space="0" w:color="auto"/>
        <w:bottom w:val="none" w:sz="0" w:space="0" w:color="auto"/>
        <w:right w:val="none" w:sz="0" w:space="0" w:color="auto"/>
      </w:divBdr>
    </w:div>
    <w:div w:id="1729304495">
      <w:bodyDiv w:val="1"/>
      <w:marLeft w:val="0"/>
      <w:marRight w:val="0"/>
      <w:marTop w:val="0"/>
      <w:marBottom w:val="0"/>
      <w:divBdr>
        <w:top w:val="none" w:sz="0" w:space="0" w:color="auto"/>
        <w:left w:val="none" w:sz="0" w:space="0" w:color="auto"/>
        <w:bottom w:val="none" w:sz="0" w:space="0" w:color="auto"/>
        <w:right w:val="none" w:sz="0" w:space="0" w:color="auto"/>
      </w:divBdr>
    </w:div>
    <w:div w:id="1738044994">
      <w:bodyDiv w:val="1"/>
      <w:marLeft w:val="0"/>
      <w:marRight w:val="0"/>
      <w:marTop w:val="0"/>
      <w:marBottom w:val="0"/>
      <w:divBdr>
        <w:top w:val="none" w:sz="0" w:space="0" w:color="auto"/>
        <w:left w:val="none" w:sz="0" w:space="0" w:color="auto"/>
        <w:bottom w:val="none" w:sz="0" w:space="0" w:color="auto"/>
        <w:right w:val="none" w:sz="0" w:space="0" w:color="auto"/>
      </w:divBdr>
    </w:div>
    <w:div w:id="1773161848">
      <w:bodyDiv w:val="1"/>
      <w:marLeft w:val="0"/>
      <w:marRight w:val="0"/>
      <w:marTop w:val="0"/>
      <w:marBottom w:val="0"/>
      <w:divBdr>
        <w:top w:val="none" w:sz="0" w:space="0" w:color="auto"/>
        <w:left w:val="none" w:sz="0" w:space="0" w:color="auto"/>
        <w:bottom w:val="none" w:sz="0" w:space="0" w:color="auto"/>
        <w:right w:val="none" w:sz="0" w:space="0" w:color="auto"/>
      </w:divBdr>
    </w:div>
    <w:div w:id="1778063551">
      <w:bodyDiv w:val="1"/>
      <w:marLeft w:val="0"/>
      <w:marRight w:val="0"/>
      <w:marTop w:val="0"/>
      <w:marBottom w:val="0"/>
      <w:divBdr>
        <w:top w:val="none" w:sz="0" w:space="0" w:color="auto"/>
        <w:left w:val="none" w:sz="0" w:space="0" w:color="auto"/>
        <w:bottom w:val="none" w:sz="0" w:space="0" w:color="auto"/>
        <w:right w:val="none" w:sz="0" w:space="0" w:color="auto"/>
      </w:divBdr>
    </w:div>
    <w:div w:id="1791783155">
      <w:bodyDiv w:val="1"/>
      <w:marLeft w:val="0"/>
      <w:marRight w:val="0"/>
      <w:marTop w:val="0"/>
      <w:marBottom w:val="0"/>
      <w:divBdr>
        <w:top w:val="none" w:sz="0" w:space="0" w:color="auto"/>
        <w:left w:val="none" w:sz="0" w:space="0" w:color="auto"/>
        <w:bottom w:val="none" w:sz="0" w:space="0" w:color="auto"/>
        <w:right w:val="none" w:sz="0" w:space="0" w:color="auto"/>
      </w:divBdr>
    </w:div>
    <w:div w:id="1846246781">
      <w:bodyDiv w:val="1"/>
      <w:marLeft w:val="0"/>
      <w:marRight w:val="0"/>
      <w:marTop w:val="0"/>
      <w:marBottom w:val="0"/>
      <w:divBdr>
        <w:top w:val="none" w:sz="0" w:space="0" w:color="auto"/>
        <w:left w:val="none" w:sz="0" w:space="0" w:color="auto"/>
        <w:bottom w:val="none" w:sz="0" w:space="0" w:color="auto"/>
        <w:right w:val="none" w:sz="0" w:space="0" w:color="auto"/>
      </w:divBdr>
      <w:divsChild>
        <w:div w:id="413666476">
          <w:marLeft w:val="446"/>
          <w:marRight w:val="0"/>
          <w:marTop w:val="0"/>
          <w:marBottom w:val="0"/>
          <w:divBdr>
            <w:top w:val="none" w:sz="0" w:space="0" w:color="auto"/>
            <w:left w:val="none" w:sz="0" w:space="0" w:color="auto"/>
            <w:bottom w:val="none" w:sz="0" w:space="0" w:color="auto"/>
            <w:right w:val="none" w:sz="0" w:space="0" w:color="auto"/>
          </w:divBdr>
        </w:div>
        <w:div w:id="736632753">
          <w:marLeft w:val="446"/>
          <w:marRight w:val="0"/>
          <w:marTop w:val="0"/>
          <w:marBottom w:val="0"/>
          <w:divBdr>
            <w:top w:val="none" w:sz="0" w:space="0" w:color="auto"/>
            <w:left w:val="none" w:sz="0" w:space="0" w:color="auto"/>
            <w:bottom w:val="none" w:sz="0" w:space="0" w:color="auto"/>
            <w:right w:val="none" w:sz="0" w:space="0" w:color="auto"/>
          </w:divBdr>
        </w:div>
        <w:div w:id="1122648897">
          <w:marLeft w:val="446"/>
          <w:marRight w:val="0"/>
          <w:marTop w:val="0"/>
          <w:marBottom w:val="0"/>
          <w:divBdr>
            <w:top w:val="none" w:sz="0" w:space="0" w:color="auto"/>
            <w:left w:val="none" w:sz="0" w:space="0" w:color="auto"/>
            <w:bottom w:val="none" w:sz="0" w:space="0" w:color="auto"/>
            <w:right w:val="none" w:sz="0" w:space="0" w:color="auto"/>
          </w:divBdr>
        </w:div>
        <w:div w:id="1401517100">
          <w:marLeft w:val="446"/>
          <w:marRight w:val="0"/>
          <w:marTop w:val="0"/>
          <w:marBottom w:val="0"/>
          <w:divBdr>
            <w:top w:val="none" w:sz="0" w:space="0" w:color="auto"/>
            <w:left w:val="none" w:sz="0" w:space="0" w:color="auto"/>
            <w:bottom w:val="none" w:sz="0" w:space="0" w:color="auto"/>
            <w:right w:val="none" w:sz="0" w:space="0" w:color="auto"/>
          </w:divBdr>
        </w:div>
        <w:div w:id="1472405461">
          <w:marLeft w:val="446"/>
          <w:marRight w:val="0"/>
          <w:marTop w:val="0"/>
          <w:marBottom w:val="0"/>
          <w:divBdr>
            <w:top w:val="none" w:sz="0" w:space="0" w:color="auto"/>
            <w:left w:val="none" w:sz="0" w:space="0" w:color="auto"/>
            <w:bottom w:val="none" w:sz="0" w:space="0" w:color="auto"/>
            <w:right w:val="none" w:sz="0" w:space="0" w:color="auto"/>
          </w:divBdr>
        </w:div>
        <w:div w:id="2067339787">
          <w:marLeft w:val="446"/>
          <w:marRight w:val="0"/>
          <w:marTop w:val="0"/>
          <w:marBottom w:val="0"/>
          <w:divBdr>
            <w:top w:val="none" w:sz="0" w:space="0" w:color="auto"/>
            <w:left w:val="none" w:sz="0" w:space="0" w:color="auto"/>
            <w:bottom w:val="none" w:sz="0" w:space="0" w:color="auto"/>
            <w:right w:val="none" w:sz="0" w:space="0" w:color="auto"/>
          </w:divBdr>
        </w:div>
      </w:divsChild>
    </w:div>
    <w:div w:id="2014726445">
      <w:bodyDiv w:val="1"/>
      <w:marLeft w:val="0"/>
      <w:marRight w:val="0"/>
      <w:marTop w:val="0"/>
      <w:marBottom w:val="0"/>
      <w:divBdr>
        <w:top w:val="none" w:sz="0" w:space="0" w:color="auto"/>
        <w:left w:val="none" w:sz="0" w:space="0" w:color="auto"/>
        <w:bottom w:val="none" w:sz="0" w:space="0" w:color="auto"/>
        <w:right w:val="none" w:sz="0" w:space="0" w:color="auto"/>
      </w:divBdr>
    </w:div>
    <w:div w:id="2039693756">
      <w:bodyDiv w:val="1"/>
      <w:marLeft w:val="0"/>
      <w:marRight w:val="0"/>
      <w:marTop w:val="0"/>
      <w:marBottom w:val="0"/>
      <w:divBdr>
        <w:top w:val="none" w:sz="0" w:space="0" w:color="auto"/>
        <w:left w:val="none" w:sz="0" w:space="0" w:color="auto"/>
        <w:bottom w:val="none" w:sz="0" w:space="0" w:color="auto"/>
        <w:right w:val="none" w:sz="0" w:space="0" w:color="auto"/>
      </w:divBdr>
    </w:div>
    <w:div w:id="2059278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s://gazette.govt.nz/notice/id/2026-sl1135" TargetMode="External"/><Relationship Id="rId39" Type="http://schemas.openxmlformats.org/officeDocument/2006/relationships/hyperlink" Target="https://www.tec.govt.nz/funding/applying-for-funding/developing-investment-plans/plan-guidance" TargetMode="External"/><Relationship Id="rId21" Type="http://schemas.openxmlformats.org/officeDocument/2006/relationships/footer" Target="footer5.xml"/><Relationship Id="rId34" Type="http://schemas.openxmlformats.org/officeDocument/2006/relationships/hyperlink" Target="https://www.tec.govt.nz/assets/Oritetanga/DAP-Guidance-for-TEOs-March-2024.pdf" TargetMode="External"/><Relationship Id="rId42" Type="http://schemas.openxmlformats.org/officeDocument/2006/relationships/hyperlink" Target="https://www.tec.govt.nz/funding/applying-for-funding/developing-investment-plans/plan-guidance" TargetMode="External"/><Relationship Id="rId47" Type="http://schemas.openxmlformats.org/officeDocument/2006/relationships/header" Target="header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tec.govt.nz/funding/applying-for-funding/developing-investment-plans/new-applications-for-on-plan-funding" TargetMode="External"/><Relationship Id="rId11" Type="http://schemas.openxmlformats.org/officeDocument/2006/relationships/webSettings" Target="webSettings.xml"/><Relationship Id="rId24" Type="http://schemas.openxmlformats.org/officeDocument/2006/relationships/hyperlink" Target="https://gazette.govt.nz/notice/id/2026-sl1135" TargetMode="External"/><Relationship Id="rId32" Type="http://schemas.openxmlformats.org/officeDocument/2006/relationships/hyperlink" Target="https://www.tec.govt.nz/assets/Publications-and-others/Code-of-Good-Practice-for-New-Zealand-Apprenticeships.pdf" TargetMode="External"/><Relationship Id="rId37" Type="http://schemas.openxmlformats.org/officeDocument/2006/relationships/hyperlink" Target="https://web-assets.education.govt.nz/s3fs-public/2025-11/Tertiary%20Education%20Strategy%20-%202025-2030.pdf?VersionId=kaSBNy7noyUr0ZbRDPlSOg4SI5MR1fvg" TargetMode="External"/><Relationship Id="rId40" Type="http://schemas.openxmlformats.org/officeDocument/2006/relationships/hyperlink" Target="https://www.tec.govt.nz/funding/applying-for-funding/developing-investment-plans/plan-guidance" TargetMode="Externa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eb-assets.education.govt.nz/s3fs-public/2025-11/Tertiary%20Education%20Strategy%20-%202025-2030.pdf?VersionId=kaSBNy7noyUr0ZbRDPlSOg4SI5MR1fvg" TargetMode="External"/><Relationship Id="rId28" Type="http://schemas.openxmlformats.org/officeDocument/2006/relationships/hyperlink" Target="https://www.tec.govt.nz/funding/applying-for-funding/developing-investment-plans/plan-guidance" TargetMode="External"/><Relationship Id="rId36" Type="http://schemas.openxmlformats.org/officeDocument/2006/relationships/hyperlink" Target="https://www.achieve.org.nz/kia-orite-toolkit"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web-assets.education.govt.nz/s3fs-public/2025-11/Tertiary%20Education%20Strategy%20-%202025-2030.pdf?VersionId=kaSBNy7noyUr0ZbRDPlSOg4SI5MR1fvg"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gazette.govt.nz/notice/id/2026-sl1135" TargetMode="External"/><Relationship Id="rId30" Type="http://schemas.openxmlformats.org/officeDocument/2006/relationships/hyperlink" Target="https://web-assets.education.govt.nz/s3fs-public/2025-11/Tertiary%20Education%20Strategy%20-%202025-2030.pdf?VersionId=kaSBNy7noyUr0ZbRDPlSOg4SI5MR1fvg" TargetMode="External"/><Relationship Id="rId35" Type="http://schemas.openxmlformats.org/officeDocument/2006/relationships/hyperlink" Target="https://www.achieve.org.nz/kia-orite-toolkit"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yperlink" Target="https://www.tec.govt.nz/funding/applying-for-funding/developing-investment-plans/plan-guidance" TargetMode="External"/><Relationship Id="rId33" Type="http://schemas.openxmlformats.org/officeDocument/2006/relationships/hyperlink" Target="https://www.achieve.org.nz/kia-orite-toolkit" TargetMode="External"/><Relationship Id="rId38" Type="http://schemas.openxmlformats.org/officeDocument/2006/relationships/hyperlink" Target="https://web-assets.education.govt.nz/s3fs-public/2025-11/Tertiary%20Education%20Strategy%20-%202025-2030.pdf?VersionId=kaSBNy7noyUr0ZbRDPlSOg4SI5MR1fvg" TargetMode="External"/><Relationship Id="rId46" Type="http://schemas.openxmlformats.org/officeDocument/2006/relationships/footer" Target="footer7.xml"/><Relationship Id="rId20" Type="http://schemas.openxmlformats.org/officeDocument/2006/relationships/footer" Target="footer4.xml"/><Relationship Id="rId41" Type="http://schemas.openxmlformats.org/officeDocument/2006/relationships/hyperlink" Target="https://gazette.govt.nz/notice/id/2026-sl1135"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C External">
  <a:themeElements>
    <a:clrScheme name="Custom 1">
      <a:dk1>
        <a:srgbClr val="000000"/>
      </a:dk1>
      <a:lt1>
        <a:srgbClr val="FFFFFF"/>
      </a:lt1>
      <a:dk2>
        <a:srgbClr val="514A4F"/>
      </a:dk2>
      <a:lt2>
        <a:srgbClr val="E5DBBD"/>
      </a:lt2>
      <a:accent1>
        <a:srgbClr val="FF9900"/>
      </a:accent1>
      <a:accent2>
        <a:srgbClr val="EB5A23"/>
      </a:accent2>
      <a:accent3>
        <a:srgbClr val="CD6978"/>
      </a:accent3>
      <a:accent4>
        <a:srgbClr val="FF9900"/>
      </a:accent4>
      <a:accent5>
        <a:srgbClr val="57A8C5"/>
      </a:accent5>
      <a:accent6>
        <a:srgbClr val="65AE9D"/>
      </a:accent6>
      <a:hlink>
        <a:srgbClr val="57A8C5"/>
      </a:hlink>
      <a:folHlink>
        <a:srgbClr val="CD697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8F4AAC1D65C64FA60AD1086EB658B6" ma:contentTypeVersion="14" ma:contentTypeDescription="Create a new document." ma:contentTypeScope="" ma:versionID="b2d0f1c536bdd9039f05720d7fbe22fe">
  <xsd:schema xmlns:xsd="http://www.w3.org/2001/XMLSchema" xmlns:xs="http://www.w3.org/2001/XMLSchema" xmlns:p="http://schemas.microsoft.com/office/2006/metadata/properties" xmlns:ns2="ee8615f7-574c-47af-92f5-ccd7aa3bd04a" xmlns:ns3="137a95ca-d7d0-430d-8425-56742090fcec" targetNamespace="http://schemas.microsoft.com/office/2006/metadata/properties" ma:root="true" ma:fieldsID="31ec453ec1820b5702deeed8a5d68a42" ns2:_="" ns3:_="">
    <xsd:import namespace="ee8615f7-574c-47af-92f5-ccd7aa3bd04a"/>
    <xsd:import namespace="137a95ca-d7d0-430d-8425-56742090fcec"/>
    <xsd:element name="properties">
      <xsd:complexType>
        <xsd:sequence>
          <xsd:element name="documentManagement">
            <xsd:complexType>
              <xsd:all>
                <xsd:element ref="ns2:_dlc_DocId" minOccurs="0"/>
                <xsd:element ref="ns2:_dlc_DocIdUrl" minOccurs="0"/>
                <xsd:element ref="ns2:_dlc_DocIdPersistId" minOccurs="0"/>
                <xsd:element ref="ns3:Objective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15f7-574c-47af-92f5-ccd7aa3bd0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440b15fb-ae4b-4dc6-ae17-98adec027b93}" ma:internalName="TaxCatchAll" ma:showField="CatchAllData" ma:web="ee8615f7-574c-47af-92f5-ccd7aa3bd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7a95ca-d7d0-430d-8425-56742090fcec" elementFormDefault="qualified">
    <xsd:import namespace="http://schemas.microsoft.com/office/2006/documentManagement/types"/>
    <xsd:import namespace="http://schemas.microsoft.com/office/infopath/2007/PartnerControls"/>
    <xsd:element name="ObjectiveID" ma:index="11" nillable="true" ma:displayName="Objective ID" ma:description="Objective ID site column" ma:internalName="Objective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6ff3ca-fd37-48f8-bbb1-1ddf95be4f0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DC4691BF00A443899034738234036697" version="1.0.0">
  <systemFields>
    <field name="Objective-Id">
      <value order="0">A2128363</value>
    </field>
    <field name="Objective-Title">
      <value order="0">2025 02 27 Template-for-Strategic-Intent-section-of-Investment-Plans-for-investment-in-2026 (Revised DRAFT after feedback)</value>
    </field>
    <field name="Objective-Description">
      <value order="0"/>
    </field>
    <field name="Objective-CreationStamp">
      <value order="0">2025-02-26T19:33:16Z</value>
    </field>
    <field name="Objective-IsApproved">
      <value order="0">false</value>
    </field>
    <field name="Objective-IsPublished">
      <value order="0">false</value>
    </field>
    <field name="Objective-DatePublished">
      <value order="0"/>
    </field>
    <field name="Objective-ModificationStamp">
      <value order="0">2025-02-28T00:49:42Z</value>
    </field>
    <field name="Objective-Owner">
      <value order="0">Shelley Mercer</value>
    </field>
    <field name="Objective-Path">
      <value order="0">Objective Global Folder:TEC Global Folder (fA27):Investment Management:Invest On-Plan Funds:Investment for 2026:TEO Plans:Published Information:IV-P-Investment for 2026-TEO Plans-Published Information- TEMPLATES:Working Files</value>
    </field>
    <field name="Objective-Parent">
      <value order="0">Working Files</value>
    </field>
    <field name="Objective-State">
      <value order="0">Being Edited</value>
    </field>
    <field name="Objective-VersionId">
      <value order="0">vA4746861</value>
    </field>
    <field name="Objective-Version">
      <value order="0">3.1</value>
    </field>
    <field name="Objective-VersionNumber">
      <value order="0">6</value>
    </field>
    <field name="Objective-VersionComment">
      <value order="0"/>
    </field>
    <field name="Objective-FileNumber">
      <value order="0">IV-P-23-01-02-05/24-2091</value>
    </field>
    <field name="Objective-Classification">
      <value order="0"/>
    </field>
    <field name="Objective-Caveats">
      <value order="0"/>
    </field>
  </systemFields>
  <catalogues>
    <catalogue name="Document Type Catalogue" type="type" ori="id:cA6">
      <field name="Objective-Reference">
        <value order="0"/>
      </field>
      <field name="Objective-Date">
        <value order="0"/>
      </field>
      <field name="Objective-Action">
        <value order="0"/>
      </field>
      <field name="Objective-Responsible">
        <value order="0"/>
      </field>
      <field name="Objective-Financial Year">
        <value order="0"/>
      </field>
      <field name="Objective-Calendar Year">
        <value order="0"/>
      </field>
      <field name="Objective-EDUMIS Number">
        <value order="0"/>
      </field>
      <field name="Objective-Sub Sector">
        <value order="0"/>
      </field>
      <field name="Objective-Fund Name">
        <value order="0"/>
      </field>
      <field name="Objective-Connect Creator">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ee8615f7-574c-47af-92f5-ccd7aa3bd04a" xsi:nil="true"/>
    <_dlc_DocId xmlns="ee8615f7-574c-47af-92f5-ccd7aa3bd04a">IVSP-131846815-39792</_dlc_DocId>
    <_dlc_DocIdUrl xmlns="ee8615f7-574c-47af-92f5-ccd7aa3bd04a">
      <Url>https://tecgovtnz.sharepoint.com/sites/DOC-Invest/_layouts/15/DocIdRedir.aspx?ID=IVSP-131846815-39792</Url>
      <Description>IVSP-131846815-39792</Description>
    </_dlc_DocIdUrl>
    <lcf76f155ced4ddcb4097134ff3c332f xmlns="137a95ca-d7d0-430d-8425-56742090fcec">
      <Terms xmlns="http://schemas.microsoft.com/office/infopath/2007/PartnerControls"/>
    </lcf76f155ced4ddcb4097134ff3c332f>
    <ObjectiveID xmlns="137a95ca-d7d0-430d-8425-56742090fce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1f6ff3ca-fd37-48f8-bbb1-1ddf95be4f08" ContentTypeId="0x0101" PreviousValue="false" LastSyncTimeStamp="2024-08-21T01:39:28.427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20757D-EB5A-4362-9D4A-A3D9E56E3D1F}">
  <ds:schemaRefs>
    <ds:schemaRef ds:uri="http://schemas.microsoft.com/sharepoint/v3/contenttype/forms"/>
  </ds:schemaRefs>
</ds:datastoreItem>
</file>

<file path=customXml/itemProps2.xml><?xml version="1.0" encoding="utf-8"?>
<ds:datastoreItem xmlns:ds="http://schemas.openxmlformats.org/officeDocument/2006/customXml" ds:itemID="{A09E39B2-A135-4527-9C30-80E634B40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615f7-574c-47af-92f5-ccd7aa3bd04a"/>
    <ds:schemaRef ds:uri="137a95ca-d7d0-430d-8425-56742090f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DC4691BF00A443899034738234036697"/>
  </ds:schemaRefs>
</ds:datastoreItem>
</file>

<file path=customXml/itemProps4.xml><?xml version="1.0" encoding="utf-8"?>
<ds:datastoreItem xmlns:ds="http://schemas.openxmlformats.org/officeDocument/2006/customXml" ds:itemID="{1AC9A1CC-6D51-43A1-927A-3C33BBB54808}">
  <ds:schemaRefs>
    <ds:schemaRef ds:uri="http://schemas.microsoft.com/office/infopath/2007/PartnerControls"/>
    <ds:schemaRef ds:uri="http://schemas.openxmlformats.org/package/2006/metadata/core-properties"/>
    <ds:schemaRef ds:uri="137a95ca-d7d0-430d-8425-56742090fcec"/>
    <ds:schemaRef ds:uri="http://schemas.microsoft.com/office/2006/metadata/properties"/>
    <ds:schemaRef ds:uri="http://schemas.microsoft.com/office/2006/documentManagement/types"/>
    <ds:schemaRef ds:uri="http://purl.org/dc/terms/"/>
    <ds:schemaRef ds:uri="http://www.w3.org/XML/1998/namespace"/>
    <ds:schemaRef ds:uri="ee8615f7-574c-47af-92f5-ccd7aa3bd04a"/>
    <ds:schemaRef ds:uri="http://purl.org/dc/dcmitype/"/>
    <ds:schemaRef ds:uri="http://purl.org/dc/elements/1.1/"/>
  </ds:schemaRefs>
</ds:datastoreItem>
</file>

<file path=customXml/itemProps5.xml><?xml version="1.0" encoding="utf-8"?>
<ds:datastoreItem xmlns:ds="http://schemas.openxmlformats.org/officeDocument/2006/customXml" ds:itemID="{6BD52C7F-9691-4CA9-BE7B-F837DC06F586}">
  <ds:schemaRefs>
    <ds:schemaRef ds:uri="http://schemas.openxmlformats.org/officeDocument/2006/bibliography"/>
  </ds:schemaRefs>
</ds:datastoreItem>
</file>

<file path=customXml/itemProps6.xml><?xml version="1.0" encoding="utf-8"?>
<ds:datastoreItem xmlns:ds="http://schemas.openxmlformats.org/officeDocument/2006/customXml" ds:itemID="{C88FD658-04ED-4FA5-966E-E4F22DD84D9E}">
  <ds:schemaRefs>
    <ds:schemaRef ds:uri="Microsoft.SharePoint.Taxonomy.ContentTypeSync"/>
  </ds:schemaRefs>
</ds:datastoreItem>
</file>

<file path=customXml/itemProps7.xml><?xml version="1.0" encoding="utf-8"?>
<ds:datastoreItem xmlns:ds="http://schemas.openxmlformats.org/officeDocument/2006/customXml" ds:itemID="{309E2A0D-6AC2-4742-B7A2-BC1BA5825D8F}">
  <ds:schemaRefs>
    <ds:schemaRef ds:uri="http://schemas.microsoft.com/sharepoint/events"/>
  </ds:schemaRefs>
</ds:datastoreItem>
</file>

<file path=docMetadata/LabelInfo.xml><?xml version="1.0" encoding="utf-8"?>
<clbl:labelList xmlns:clbl="http://schemas.microsoft.com/office/2020/mipLabelMetadata">
  <clbl:label id="{e8e4d407-812f-46ec-8e96-0358754f4085}" enabled="0" method="" siteId="{e8e4d407-812f-46ec-8e96-0358754f4085}"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5102</Words>
  <Characters>27935</Characters>
  <DocSecurity>6</DocSecurity>
  <Lines>496</Lines>
  <Paragraphs>309</Paragraphs>
  <ScaleCrop>false</ScaleCrop>
  <HeadingPairs>
    <vt:vector size="2" baseType="variant">
      <vt:variant>
        <vt:lpstr>Title</vt:lpstr>
      </vt:variant>
      <vt:variant>
        <vt:i4>1</vt:i4>
      </vt:variant>
    </vt:vector>
  </HeadingPairs>
  <TitlesOfParts>
    <vt:vector size="1" baseType="lpstr">
      <vt:lpstr>Template for Strategic Intent section of Investment Plans for Investment in 2026</vt:lpstr>
    </vt:vector>
  </TitlesOfParts>
  <Company/>
  <LinksUpToDate>false</LinksUpToDate>
  <CharactersWithSpaces>32815</CharactersWithSpaces>
  <SharedDoc>false</SharedDoc>
  <HLinks>
    <vt:vector size="102" baseType="variant">
      <vt:variant>
        <vt:i4>4128890</vt:i4>
      </vt:variant>
      <vt:variant>
        <vt:i4>96</vt:i4>
      </vt:variant>
      <vt:variant>
        <vt:i4>0</vt:i4>
      </vt:variant>
      <vt:variant>
        <vt:i4>5</vt:i4>
      </vt:variant>
      <vt:variant>
        <vt:lpwstr>https://www.tec.govt.nz/assets/Oritetanga/DAP-Guidance-for-TEOs-March-2024.pdf</vt:lpwstr>
      </vt:variant>
      <vt:variant>
        <vt:lpwstr/>
      </vt:variant>
      <vt:variant>
        <vt:i4>5636108</vt:i4>
      </vt:variant>
      <vt:variant>
        <vt:i4>93</vt:i4>
      </vt:variant>
      <vt:variant>
        <vt:i4>0</vt:i4>
      </vt:variant>
      <vt:variant>
        <vt:i4>5</vt:i4>
      </vt:variant>
      <vt:variant>
        <vt:lpwstr>https://www.tec.govt.nz/assets/Publications-and-others/Code-of-Good-Practice-for-New-Zealand-Apprenticeships.pdf</vt:lpwstr>
      </vt:variant>
      <vt:variant>
        <vt:lpwstr/>
      </vt:variant>
      <vt:variant>
        <vt:i4>1572922</vt:i4>
      </vt:variant>
      <vt:variant>
        <vt:i4>86</vt:i4>
      </vt:variant>
      <vt:variant>
        <vt:i4>0</vt:i4>
      </vt:variant>
      <vt:variant>
        <vt:i4>5</vt:i4>
      </vt:variant>
      <vt:variant>
        <vt:lpwstr/>
      </vt:variant>
      <vt:variant>
        <vt:lpwstr>_Toc223599218</vt:lpwstr>
      </vt:variant>
      <vt:variant>
        <vt:i4>1572922</vt:i4>
      </vt:variant>
      <vt:variant>
        <vt:i4>80</vt:i4>
      </vt:variant>
      <vt:variant>
        <vt:i4>0</vt:i4>
      </vt:variant>
      <vt:variant>
        <vt:i4>5</vt:i4>
      </vt:variant>
      <vt:variant>
        <vt:lpwstr/>
      </vt:variant>
      <vt:variant>
        <vt:lpwstr>_Toc223599217</vt:lpwstr>
      </vt:variant>
      <vt:variant>
        <vt:i4>1572922</vt:i4>
      </vt:variant>
      <vt:variant>
        <vt:i4>74</vt:i4>
      </vt:variant>
      <vt:variant>
        <vt:i4>0</vt:i4>
      </vt:variant>
      <vt:variant>
        <vt:i4>5</vt:i4>
      </vt:variant>
      <vt:variant>
        <vt:lpwstr/>
      </vt:variant>
      <vt:variant>
        <vt:lpwstr>_Toc223599216</vt:lpwstr>
      </vt:variant>
      <vt:variant>
        <vt:i4>1572922</vt:i4>
      </vt:variant>
      <vt:variant>
        <vt:i4>68</vt:i4>
      </vt:variant>
      <vt:variant>
        <vt:i4>0</vt:i4>
      </vt:variant>
      <vt:variant>
        <vt:i4>5</vt:i4>
      </vt:variant>
      <vt:variant>
        <vt:lpwstr/>
      </vt:variant>
      <vt:variant>
        <vt:lpwstr>_Toc223599215</vt:lpwstr>
      </vt:variant>
      <vt:variant>
        <vt:i4>1572922</vt:i4>
      </vt:variant>
      <vt:variant>
        <vt:i4>62</vt:i4>
      </vt:variant>
      <vt:variant>
        <vt:i4>0</vt:i4>
      </vt:variant>
      <vt:variant>
        <vt:i4>5</vt:i4>
      </vt:variant>
      <vt:variant>
        <vt:lpwstr/>
      </vt:variant>
      <vt:variant>
        <vt:lpwstr>_Toc223599214</vt:lpwstr>
      </vt:variant>
      <vt:variant>
        <vt:i4>1572922</vt:i4>
      </vt:variant>
      <vt:variant>
        <vt:i4>56</vt:i4>
      </vt:variant>
      <vt:variant>
        <vt:i4>0</vt:i4>
      </vt:variant>
      <vt:variant>
        <vt:i4>5</vt:i4>
      </vt:variant>
      <vt:variant>
        <vt:lpwstr/>
      </vt:variant>
      <vt:variant>
        <vt:lpwstr>_Toc223599213</vt:lpwstr>
      </vt:variant>
      <vt:variant>
        <vt:i4>1572922</vt:i4>
      </vt:variant>
      <vt:variant>
        <vt:i4>50</vt:i4>
      </vt:variant>
      <vt:variant>
        <vt:i4>0</vt:i4>
      </vt:variant>
      <vt:variant>
        <vt:i4>5</vt:i4>
      </vt:variant>
      <vt:variant>
        <vt:lpwstr/>
      </vt:variant>
      <vt:variant>
        <vt:lpwstr>_Toc223599212</vt:lpwstr>
      </vt:variant>
      <vt:variant>
        <vt:i4>1572922</vt:i4>
      </vt:variant>
      <vt:variant>
        <vt:i4>44</vt:i4>
      </vt:variant>
      <vt:variant>
        <vt:i4>0</vt:i4>
      </vt:variant>
      <vt:variant>
        <vt:i4>5</vt:i4>
      </vt:variant>
      <vt:variant>
        <vt:lpwstr/>
      </vt:variant>
      <vt:variant>
        <vt:lpwstr>_Toc223599211</vt:lpwstr>
      </vt:variant>
      <vt:variant>
        <vt:i4>1572922</vt:i4>
      </vt:variant>
      <vt:variant>
        <vt:i4>38</vt:i4>
      </vt:variant>
      <vt:variant>
        <vt:i4>0</vt:i4>
      </vt:variant>
      <vt:variant>
        <vt:i4>5</vt:i4>
      </vt:variant>
      <vt:variant>
        <vt:lpwstr/>
      </vt:variant>
      <vt:variant>
        <vt:lpwstr>_Toc223599210</vt:lpwstr>
      </vt:variant>
      <vt:variant>
        <vt:i4>1638458</vt:i4>
      </vt:variant>
      <vt:variant>
        <vt:i4>32</vt:i4>
      </vt:variant>
      <vt:variant>
        <vt:i4>0</vt:i4>
      </vt:variant>
      <vt:variant>
        <vt:i4>5</vt:i4>
      </vt:variant>
      <vt:variant>
        <vt:lpwstr/>
      </vt:variant>
      <vt:variant>
        <vt:lpwstr>_Toc223599209</vt:lpwstr>
      </vt:variant>
      <vt:variant>
        <vt:i4>1638458</vt:i4>
      </vt:variant>
      <vt:variant>
        <vt:i4>26</vt:i4>
      </vt:variant>
      <vt:variant>
        <vt:i4>0</vt:i4>
      </vt:variant>
      <vt:variant>
        <vt:i4>5</vt:i4>
      </vt:variant>
      <vt:variant>
        <vt:lpwstr/>
      </vt:variant>
      <vt:variant>
        <vt:lpwstr>_Toc223599208</vt:lpwstr>
      </vt:variant>
      <vt:variant>
        <vt:i4>1638458</vt:i4>
      </vt:variant>
      <vt:variant>
        <vt:i4>20</vt:i4>
      </vt:variant>
      <vt:variant>
        <vt:i4>0</vt:i4>
      </vt:variant>
      <vt:variant>
        <vt:i4>5</vt:i4>
      </vt:variant>
      <vt:variant>
        <vt:lpwstr/>
      </vt:variant>
      <vt:variant>
        <vt:lpwstr>_Toc223599207</vt:lpwstr>
      </vt:variant>
      <vt:variant>
        <vt:i4>1638458</vt:i4>
      </vt:variant>
      <vt:variant>
        <vt:i4>14</vt:i4>
      </vt:variant>
      <vt:variant>
        <vt:i4>0</vt:i4>
      </vt:variant>
      <vt:variant>
        <vt:i4>5</vt:i4>
      </vt:variant>
      <vt:variant>
        <vt:lpwstr/>
      </vt:variant>
      <vt:variant>
        <vt:lpwstr>_Toc223599206</vt:lpwstr>
      </vt:variant>
      <vt:variant>
        <vt:i4>1638458</vt:i4>
      </vt:variant>
      <vt:variant>
        <vt:i4>8</vt:i4>
      </vt:variant>
      <vt:variant>
        <vt:i4>0</vt:i4>
      </vt:variant>
      <vt:variant>
        <vt:i4>5</vt:i4>
      </vt:variant>
      <vt:variant>
        <vt:lpwstr/>
      </vt:variant>
      <vt:variant>
        <vt:lpwstr>_Toc223599205</vt:lpwstr>
      </vt:variant>
      <vt:variant>
        <vt:i4>1638458</vt:i4>
      </vt:variant>
      <vt:variant>
        <vt:i4>2</vt:i4>
      </vt:variant>
      <vt:variant>
        <vt:i4>0</vt:i4>
      </vt:variant>
      <vt:variant>
        <vt:i4>5</vt:i4>
      </vt:variant>
      <vt:variant>
        <vt:lpwstr/>
      </vt:variant>
      <vt:variant>
        <vt:lpwstr>_Toc223599204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Intent Template for investment in 2027</dc:title>
  <dc:subject/>
  <dc:creator>Tertiary Education Commission</dc:creator>
  <cp:keywords/>
  <dc:description/>
  <cp:lastPrinted>2025-12-03T00:05:00Z</cp:lastPrinted>
  <dcterms:created xsi:type="dcterms:W3CDTF">2026-03-11T03:10:00Z</dcterms:created>
  <dcterms:modified xsi:type="dcterms:W3CDTF">2026-03-11T03:10:00Z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A2128363</vt:lpwstr>
  </property>
  <property fmtid="{D5CDD505-2E9C-101B-9397-08002B2CF9AE}" pid="4" name="Objective-Title">
    <vt:lpwstr>2025 02 27 Template-for-Strategic-Intent-section-of-Investment-Plans-for-investment-in-2026 (Revised DRAFT after feedback)</vt:lpwstr>
  </property>
  <property fmtid="{D5CDD505-2E9C-101B-9397-08002B2CF9AE}" pid="5" name="Objective-Description">
    <vt:lpwstr/>
  </property>
  <property fmtid="{D5CDD505-2E9C-101B-9397-08002B2CF9AE}" pid="6" name="Objective-CreationStamp">
    <vt:filetime>2025-02-26T19:35:53Z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2025-02-28T00:49:42Z</vt:filetime>
  </property>
  <property fmtid="{D5CDD505-2E9C-101B-9397-08002B2CF9AE}" pid="11" name="Objective-Owner">
    <vt:lpwstr>Shelley Mercer</vt:lpwstr>
  </property>
  <property fmtid="{D5CDD505-2E9C-101B-9397-08002B2CF9AE}" pid="12" name="Objective-Path">
    <vt:lpwstr>Objective Global Folder:TEC Global Folder (fA27):Investment Management:Invest On-Plan Funds:Investment for 2026:TEO Plans:Published Information:IV-P-Investment for 2026-TEO Plans-Published Information- TEMPLATES:Working Files:</vt:lpwstr>
  </property>
  <property fmtid="{D5CDD505-2E9C-101B-9397-08002B2CF9AE}" pid="13" name="Objective-Parent">
    <vt:lpwstr>Working Files</vt:lpwstr>
  </property>
  <property fmtid="{D5CDD505-2E9C-101B-9397-08002B2CF9AE}" pid="14" name="Objective-State">
    <vt:lpwstr>Being Edited</vt:lpwstr>
  </property>
  <property fmtid="{D5CDD505-2E9C-101B-9397-08002B2CF9AE}" pid="15" name="Objective-VersionId">
    <vt:lpwstr>vA4746861</vt:lpwstr>
  </property>
  <property fmtid="{D5CDD505-2E9C-101B-9397-08002B2CF9AE}" pid="16" name="Objective-Version">
    <vt:lpwstr>3.1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IV-P-23-01-02-05/24-2091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Reference">
    <vt:lpwstr/>
  </property>
  <property fmtid="{D5CDD505-2E9C-101B-9397-08002B2CF9AE}" pid="23" name="Objective-Date">
    <vt:lpwstr/>
  </property>
  <property fmtid="{D5CDD505-2E9C-101B-9397-08002B2CF9AE}" pid="24" name="Objective-Action">
    <vt:lpwstr/>
  </property>
  <property fmtid="{D5CDD505-2E9C-101B-9397-08002B2CF9AE}" pid="25" name="Objective-Responsible">
    <vt:lpwstr/>
  </property>
  <property fmtid="{D5CDD505-2E9C-101B-9397-08002B2CF9AE}" pid="26" name="Objective-Financial Year">
    <vt:lpwstr/>
  </property>
  <property fmtid="{D5CDD505-2E9C-101B-9397-08002B2CF9AE}" pid="27" name="Objective-Calendar Year">
    <vt:lpwstr/>
  </property>
  <property fmtid="{D5CDD505-2E9C-101B-9397-08002B2CF9AE}" pid="28" name="Objective-EDUMIS Number">
    <vt:lpwstr/>
  </property>
  <property fmtid="{D5CDD505-2E9C-101B-9397-08002B2CF9AE}" pid="29" name="Objective-Sub Sector">
    <vt:lpwstr/>
  </property>
  <property fmtid="{D5CDD505-2E9C-101B-9397-08002B2CF9AE}" pid="30" name="Objective-Fund Name">
    <vt:lpwstr/>
  </property>
  <property fmtid="{D5CDD505-2E9C-101B-9397-08002B2CF9AE}" pid="31" name="Objective-Connect Creator">
    <vt:lpwstr/>
  </property>
  <property fmtid="{D5CDD505-2E9C-101B-9397-08002B2CF9AE}" pid="32" name="Objective-Comment">
    <vt:lpwstr/>
  </property>
  <property fmtid="{D5CDD505-2E9C-101B-9397-08002B2CF9AE}" pid="33" name="ContentTypeId">
    <vt:lpwstr>0x0101007C8F4AAC1D65C64FA60AD1086EB658B6</vt:lpwstr>
  </property>
  <property fmtid="{D5CDD505-2E9C-101B-9397-08002B2CF9AE}" pid="34" name="MediaServiceImageTags">
    <vt:lpwstr/>
  </property>
  <property fmtid="{D5CDD505-2E9C-101B-9397-08002B2CF9AE}" pid="35" name="docLang">
    <vt:lpwstr>en</vt:lpwstr>
  </property>
  <property fmtid="{D5CDD505-2E9C-101B-9397-08002B2CF9AE}" pid="36" name="_dlc_DocIdItemGuid">
    <vt:lpwstr>e54b2bf6-ef3d-40a2-abc1-cc55f31c30a5</vt:lpwstr>
  </property>
</Properties>
</file>