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489A" w14:textId="6F668B70" w:rsidR="001164CA" w:rsidRPr="001164CA" w:rsidRDefault="00635785" w:rsidP="001164CA">
      <w:pPr>
        <w:pStyle w:val="Heading1"/>
        <w:rPr>
          <w:b w:val="0"/>
          <w:bCs w:val="0"/>
          <w:color w:val="51494E"/>
        </w:rPr>
      </w:pPr>
      <w:r w:rsidRPr="001164CA">
        <w:rPr>
          <w:b w:val="0"/>
          <w:bCs w:val="0"/>
          <w:noProof/>
          <w:color w:val="51494E"/>
          <w:lang w:eastAsia="en-NZ"/>
        </w:rPr>
        <w:drawing>
          <wp:anchor distT="0" distB="0" distL="114300" distR="114300" simplePos="0" relativeHeight="251659264" behindDoc="0" locked="0" layoutInCell="1" allowOverlap="1" wp14:anchorId="294CC3BB" wp14:editId="00FDB6A1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7555865" cy="216027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4CA" w:rsidRPr="001164CA">
        <w:rPr>
          <w:b w:val="0"/>
          <w:bCs w:val="0"/>
          <w:color w:val="51494E"/>
        </w:rPr>
        <w:t xml:space="preserve">Exception to the </w:t>
      </w:r>
      <w:r w:rsidR="00D11423">
        <w:rPr>
          <w:b w:val="0"/>
          <w:bCs w:val="0"/>
          <w:color w:val="51494E"/>
        </w:rPr>
        <w:t>f</w:t>
      </w:r>
      <w:r w:rsidR="001164CA" w:rsidRPr="001164CA">
        <w:rPr>
          <w:b w:val="0"/>
          <w:bCs w:val="0"/>
          <w:color w:val="51494E"/>
        </w:rPr>
        <w:t xml:space="preserve">ee </w:t>
      </w:r>
      <w:r w:rsidR="00D11423">
        <w:rPr>
          <w:b w:val="0"/>
          <w:bCs w:val="0"/>
          <w:color w:val="51494E"/>
        </w:rPr>
        <w:t>l</w:t>
      </w:r>
      <w:r w:rsidR="001164CA" w:rsidRPr="001164CA">
        <w:rPr>
          <w:b w:val="0"/>
          <w:bCs w:val="0"/>
          <w:color w:val="51494E"/>
        </w:rPr>
        <w:t xml:space="preserve">imit on </w:t>
      </w:r>
      <w:r w:rsidR="00D11423">
        <w:rPr>
          <w:b w:val="0"/>
          <w:bCs w:val="0"/>
          <w:color w:val="51494E"/>
        </w:rPr>
        <w:t>m</w:t>
      </w:r>
      <w:r w:rsidR="001164CA" w:rsidRPr="001164CA">
        <w:rPr>
          <w:b w:val="0"/>
          <w:bCs w:val="0"/>
          <w:color w:val="51494E"/>
        </w:rPr>
        <w:t>icro-</w:t>
      </w:r>
      <w:r w:rsidR="00D971AA">
        <w:rPr>
          <w:b w:val="0"/>
          <w:bCs w:val="0"/>
          <w:color w:val="51494E"/>
        </w:rPr>
        <w:t>c</w:t>
      </w:r>
      <w:r w:rsidR="001164CA" w:rsidRPr="001164CA">
        <w:rPr>
          <w:b w:val="0"/>
          <w:bCs w:val="0"/>
          <w:color w:val="51494E"/>
        </w:rPr>
        <w:t xml:space="preserve">redentials </w:t>
      </w:r>
      <w:r w:rsidR="001D3170">
        <w:rPr>
          <w:b w:val="0"/>
          <w:bCs w:val="0"/>
          <w:color w:val="51494E"/>
        </w:rPr>
        <w:t xml:space="preserve">– </w:t>
      </w:r>
      <w:r w:rsidR="001164CA" w:rsidRPr="001164CA">
        <w:rPr>
          <w:b w:val="0"/>
          <w:bCs w:val="0"/>
          <w:color w:val="51494E"/>
        </w:rPr>
        <w:t>application template</w:t>
      </w:r>
    </w:p>
    <w:p w14:paraId="71D402E6" w14:textId="77777777" w:rsidR="001164CA" w:rsidRDefault="001164CA" w:rsidP="001164CA">
      <w:pPr>
        <w:pStyle w:val="Heading2"/>
        <w:rPr>
          <w:color w:val="514A4F"/>
        </w:rPr>
      </w:pPr>
      <w:r w:rsidRPr="00E72DF8">
        <w:rPr>
          <w:color w:val="514A4F"/>
        </w:rPr>
        <w:t>How to prepare your proposal</w:t>
      </w:r>
    </w:p>
    <w:p w14:paraId="29B2FEB1" w14:textId="77777777" w:rsidR="00245E0E" w:rsidRDefault="001164CA" w:rsidP="001164CA">
      <w:pPr>
        <w:rPr>
          <w:sz w:val="24"/>
          <w:lang w:val="en-NZ"/>
        </w:rPr>
      </w:pPr>
      <w:r w:rsidRPr="001164CA">
        <w:rPr>
          <w:iCs/>
          <w:sz w:val="24"/>
        </w:rPr>
        <w:t xml:space="preserve">You </w:t>
      </w:r>
      <w:r w:rsidR="005320E1">
        <w:rPr>
          <w:iCs/>
          <w:sz w:val="24"/>
        </w:rPr>
        <w:t>must</w:t>
      </w:r>
      <w:r w:rsidRPr="001164CA">
        <w:rPr>
          <w:iCs/>
          <w:sz w:val="24"/>
        </w:rPr>
        <w:t xml:space="preserve"> use this template to apply </w:t>
      </w:r>
      <w:r w:rsidRPr="001164CA">
        <w:rPr>
          <w:sz w:val="24"/>
          <w:lang w:val="en-NZ"/>
        </w:rPr>
        <w:t>for an exception to the per</w:t>
      </w:r>
      <w:r w:rsidR="00B10CDB">
        <w:rPr>
          <w:sz w:val="24"/>
          <w:lang w:val="en-NZ"/>
        </w:rPr>
        <w:t>-</w:t>
      </w:r>
      <w:r w:rsidRPr="001164CA">
        <w:rPr>
          <w:sz w:val="24"/>
          <w:lang w:val="en-NZ"/>
        </w:rPr>
        <w:t xml:space="preserve">credit fee limit on micro-credentials. </w:t>
      </w:r>
      <w:r w:rsidRPr="001164CA">
        <w:rPr>
          <w:iCs/>
          <w:sz w:val="24"/>
        </w:rPr>
        <w:t xml:space="preserve">Please </w:t>
      </w:r>
      <w:r w:rsidRPr="001164CA">
        <w:rPr>
          <w:rFonts w:cstheme="minorHAnsi"/>
          <w:sz w:val="24"/>
        </w:rPr>
        <w:t xml:space="preserve">complete </w:t>
      </w:r>
      <w:r w:rsidRPr="001164CA">
        <w:rPr>
          <w:sz w:val="24"/>
        </w:rPr>
        <w:t>all</w:t>
      </w:r>
      <w:r w:rsidRPr="001164CA">
        <w:rPr>
          <w:rFonts w:cstheme="minorHAnsi"/>
          <w:sz w:val="24"/>
        </w:rPr>
        <w:t xml:space="preserve"> parts of </w:t>
      </w:r>
      <w:r w:rsidRPr="001164CA">
        <w:rPr>
          <w:sz w:val="24"/>
        </w:rPr>
        <w:t>the</w:t>
      </w:r>
      <w:r w:rsidRPr="001164CA">
        <w:rPr>
          <w:rFonts w:cstheme="minorHAnsi"/>
          <w:sz w:val="24"/>
        </w:rPr>
        <w:t xml:space="preserve"> template</w:t>
      </w:r>
      <w:r w:rsidRPr="001164CA">
        <w:rPr>
          <w:sz w:val="24"/>
          <w:lang w:val="en-NZ"/>
        </w:rPr>
        <w:t xml:space="preserve"> and include any necessary supporting evidence.</w:t>
      </w:r>
      <w:r w:rsidR="008459D7">
        <w:rPr>
          <w:sz w:val="24"/>
          <w:lang w:val="en-NZ"/>
        </w:rPr>
        <w:t xml:space="preserve"> </w:t>
      </w:r>
    </w:p>
    <w:p w14:paraId="2EFBE4BF" w14:textId="73A11752" w:rsidR="00256D65" w:rsidRPr="00DA75E2" w:rsidRDefault="00245E0E" w:rsidP="001164CA">
      <w:pPr>
        <w:rPr>
          <w:color w:val="0070C0"/>
          <w:sz w:val="24"/>
          <w:lang w:val="en-NZ"/>
        </w:rPr>
      </w:pPr>
      <w:r>
        <w:rPr>
          <w:sz w:val="24"/>
          <w:lang w:val="en-NZ"/>
        </w:rPr>
        <w:t xml:space="preserve">For more </w:t>
      </w:r>
      <w:r w:rsidR="008459D7">
        <w:rPr>
          <w:sz w:val="24"/>
          <w:lang w:val="en-NZ"/>
        </w:rPr>
        <w:t>guidance</w:t>
      </w:r>
      <w:r w:rsidR="00256D65">
        <w:rPr>
          <w:sz w:val="24"/>
          <w:lang w:val="en-NZ"/>
        </w:rPr>
        <w:t xml:space="preserve"> about </w:t>
      </w:r>
      <w:r w:rsidR="00064F62">
        <w:rPr>
          <w:sz w:val="24"/>
          <w:lang w:val="en-NZ"/>
        </w:rPr>
        <w:t>the per</w:t>
      </w:r>
      <w:r w:rsidR="00002A88">
        <w:rPr>
          <w:sz w:val="24"/>
          <w:lang w:val="en-NZ"/>
        </w:rPr>
        <w:t>-</w:t>
      </w:r>
      <w:r w:rsidR="00064F62">
        <w:rPr>
          <w:sz w:val="24"/>
          <w:lang w:val="en-NZ"/>
        </w:rPr>
        <w:t xml:space="preserve">credit fee limit and </w:t>
      </w:r>
      <w:r w:rsidR="00256D65">
        <w:rPr>
          <w:sz w:val="24"/>
          <w:lang w:val="en-NZ"/>
        </w:rPr>
        <w:t>the exception</w:t>
      </w:r>
      <w:r w:rsidR="00BD6A9B">
        <w:rPr>
          <w:sz w:val="24"/>
          <w:lang w:val="en-NZ"/>
        </w:rPr>
        <w:t xml:space="preserve"> application</w:t>
      </w:r>
      <w:r w:rsidR="00256D65">
        <w:rPr>
          <w:sz w:val="24"/>
          <w:lang w:val="en-NZ"/>
        </w:rPr>
        <w:t xml:space="preserve"> process</w:t>
      </w:r>
      <w:r>
        <w:rPr>
          <w:sz w:val="24"/>
          <w:lang w:val="en-NZ"/>
        </w:rPr>
        <w:t>, see</w:t>
      </w:r>
      <w:r w:rsidR="00DA75E2">
        <w:rPr>
          <w:sz w:val="24"/>
          <w:lang w:val="en-NZ"/>
        </w:rPr>
        <w:t xml:space="preserve"> </w:t>
      </w:r>
      <w:hyperlink r:id="rId13" w:history="1">
        <w:r w:rsidR="00DA75E2" w:rsidRPr="00DA75E2">
          <w:rPr>
            <w:rStyle w:val="Hyperlink"/>
            <w:color w:val="0070C0"/>
            <w:sz w:val="24"/>
            <w:lang w:val="en-NZ"/>
          </w:rPr>
          <w:t>Fee cap for micro-credentials</w:t>
        </w:r>
      </w:hyperlink>
      <w:r w:rsidR="00DA75E2" w:rsidRPr="00DA75E2">
        <w:rPr>
          <w:color w:val="0070C0"/>
          <w:sz w:val="24"/>
          <w:lang w:val="en-NZ"/>
        </w:rPr>
        <w:t>.</w:t>
      </w:r>
    </w:p>
    <w:p w14:paraId="6A15D064" w14:textId="3EA232BD" w:rsidR="001164CA" w:rsidRPr="001164CA" w:rsidRDefault="001164CA" w:rsidP="001164CA">
      <w:pPr>
        <w:rPr>
          <w:sz w:val="24"/>
        </w:rPr>
      </w:pPr>
      <w:bookmarkStart w:id="0" w:name="_Hlk143084430"/>
      <w:r w:rsidRPr="001164CA">
        <w:rPr>
          <w:sz w:val="24"/>
        </w:rPr>
        <w:t xml:space="preserve">This application template has </w:t>
      </w:r>
      <w:r w:rsidR="00090D67">
        <w:rPr>
          <w:sz w:val="24"/>
        </w:rPr>
        <w:t>three</w:t>
      </w:r>
      <w:r w:rsidRPr="001164CA">
        <w:rPr>
          <w:sz w:val="24"/>
        </w:rPr>
        <w:t xml:space="preserve"> parts:</w:t>
      </w:r>
    </w:p>
    <w:p w14:paraId="61E87D3E" w14:textId="6F80F678" w:rsidR="001164CA" w:rsidRPr="001164CA" w:rsidRDefault="001164CA" w:rsidP="00F472C6">
      <w:pPr>
        <w:pStyle w:val="Bullets1"/>
        <w:numPr>
          <w:ilvl w:val="0"/>
          <w:numId w:val="23"/>
        </w:numPr>
        <w:rPr>
          <w:sz w:val="24"/>
          <w:szCs w:val="24"/>
        </w:rPr>
      </w:pPr>
      <w:r w:rsidRPr="001164CA">
        <w:rPr>
          <w:b/>
          <w:bCs/>
          <w:sz w:val="24"/>
          <w:szCs w:val="24"/>
        </w:rPr>
        <w:t>Part 1:</w:t>
      </w:r>
      <w:r w:rsidRPr="001164CA">
        <w:rPr>
          <w:sz w:val="24"/>
          <w:szCs w:val="24"/>
        </w:rPr>
        <w:t xml:space="preserve"> Organisation information and declaration</w:t>
      </w:r>
    </w:p>
    <w:p w14:paraId="2F19A976" w14:textId="77777777" w:rsidR="001164CA" w:rsidRPr="001164CA" w:rsidRDefault="001164CA" w:rsidP="00F472C6">
      <w:pPr>
        <w:pStyle w:val="Bullets1"/>
        <w:numPr>
          <w:ilvl w:val="0"/>
          <w:numId w:val="23"/>
        </w:numPr>
        <w:rPr>
          <w:sz w:val="24"/>
          <w:szCs w:val="24"/>
        </w:rPr>
      </w:pPr>
      <w:r w:rsidRPr="001164CA">
        <w:rPr>
          <w:b/>
          <w:bCs/>
          <w:sz w:val="24"/>
          <w:szCs w:val="24"/>
        </w:rPr>
        <w:t>Part 2:</w:t>
      </w:r>
      <w:r w:rsidRPr="001164CA">
        <w:rPr>
          <w:sz w:val="24"/>
          <w:szCs w:val="24"/>
        </w:rPr>
        <w:t xml:space="preserve"> Micro-credential summary</w:t>
      </w:r>
    </w:p>
    <w:bookmarkEnd w:id="0"/>
    <w:p w14:paraId="0686E9F7" w14:textId="3FD7CE81" w:rsidR="001164CA" w:rsidRPr="001164CA" w:rsidRDefault="001164CA" w:rsidP="00F472C6">
      <w:pPr>
        <w:pStyle w:val="Bullets1"/>
        <w:numPr>
          <w:ilvl w:val="0"/>
          <w:numId w:val="23"/>
        </w:numPr>
        <w:rPr>
          <w:sz w:val="24"/>
          <w:szCs w:val="24"/>
        </w:rPr>
      </w:pPr>
      <w:r w:rsidRPr="001164CA">
        <w:rPr>
          <w:b/>
          <w:bCs/>
          <w:sz w:val="24"/>
          <w:szCs w:val="24"/>
        </w:rPr>
        <w:t>Part 3:</w:t>
      </w:r>
      <w:r w:rsidRPr="001164CA">
        <w:rPr>
          <w:sz w:val="24"/>
          <w:szCs w:val="24"/>
        </w:rPr>
        <w:t xml:space="preserve"> </w:t>
      </w:r>
      <w:r w:rsidR="00090D67">
        <w:rPr>
          <w:sz w:val="24"/>
          <w:szCs w:val="24"/>
        </w:rPr>
        <w:t xml:space="preserve">Exception </w:t>
      </w:r>
      <w:r w:rsidR="009A5C56">
        <w:rPr>
          <w:sz w:val="24"/>
          <w:szCs w:val="24"/>
        </w:rPr>
        <w:t>c</w:t>
      </w:r>
      <w:r w:rsidR="00090D67">
        <w:rPr>
          <w:sz w:val="24"/>
          <w:szCs w:val="24"/>
        </w:rPr>
        <w:t>riteria</w:t>
      </w:r>
      <w:r w:rsidR="00753430">
        <w:rPr>
          <w:sz w:val="24"/>
          <w:szCs w:val="24"/>
        </w:rPr>
        <w:t>.</w:t>
      </w:r>
    </w:p>
    <w:p w14:paraId="6C8E2274" w14:textId="2B64B835" w:rsidR="001164CA" w:rsidRPr="001E7917" w:rsidRDefault="001164CA" w:rsidP="001164CA">
      <w:pPr>
        <w:pStyle w:val="Heading2"/>
        <w:rPr>
          <w:color w:val="514A4F"/>
        </w:rPr>
      </w:pPr>
      <w:r>
        <w:rPr>
          <w:color w:val="514A4F"/>
        </w:rPr>
        <w:t xml:space="preserve">Micro-credential </w:t>
      </w:r>
      <w:r w:rsidR="009A5C56">
        <w:rPr>
          <w:color w:val="514A4F"/>
        </w:rPr>
        <w:t>e</w:t>
      </w:r>
      <w:r w:rsidRPr="001E7917">
        <w:rPr>
          <w:color w:val="514A4F"/>
        </w:rPr>
        <w:t>ligibility</w:t>
      </w:r>
    </w:p>
    <w:p w14:paraId="437D58D8" w14:textId="77777777" w:rsidR="00CD4068" w:rsidRDefault="001164CA" w:rsidP="001164CA">
      <w:pPr>
        <w:rPr>
          <w:iCs/>
          <w:sz w:val="24"/>
        </w:rPr>
      </w:pPr>
      <w:r w:rsidRPr="001164CA">
        <w:rPr>
          <w:iCs/>
          <w:sz w:val="24"/>
        </w:rPr>
        <w:t>This fee limit only applies to micro-credentials funded through the</w:t>
      </w:r>
      <w:r w:rsidR="00CD4068">
        <w:rPr>
          <w:iCs/>
          <w:sz w:val="24"/>
        </w:rPr>
        <w:t>se funds:</w:t>
      </w:r>
    </w:p>
    <w:p w14:paraId="7F3D1DE2" w14:textId="03F2C8F7" w:rsidR="00987262" w:rsidRDefault="00987262" w:rsidP="00F472C6">
      <w:pPr>
        <w:pStyle w:val="ListParagraph"/>
        <w:numPr>
          <w:ilvl w:val="0"/>
          <w:numId w:val="24"/>
        </w:numPr>
        <w:rPr>
          <w:iCs/>
          <w:sz w:val="24"/>
        </w:rPr>
      </w:pPr>
      <w:r w:rsidRPr="00987262">
        <w:rPr>
          <w:iCs/>
          <w:sz w:val="24"/>
        </w:rPr>
        <w:t>Delivery at Levels 3</w:t>
      </w:r>
      <w:r w:rsidR="00753430">
        <w:rPr>
          <w:iCs/>
          <w:sz w:val="24"/>
        </w:rPr>
        <w:t xml:space="preserve"> to </w:t>
      </w:r>
      <w:r w:rsidRPr="00987262">
        <w:rPr>
          <w:iCs/>
          <w:sz w:val="24"/>
        </w:rPr>
        <w:t>7 (non-degree) on the New Zealand Qualification</w:t>
      </w:r>
      <w:r w:rsidR="00753430">
        <w:rPr>
          <w:iCs/>
          <w:sz w:val="24"/>
        </w:rPr>
        <w:t>s</w:t>
      </w:r>
      <w:r w:rsidRPr="00987262">
        <w:rPr>
          <w:iCs/>
          <w:sz w:val="24"/>
        </w:rPr>
        <w:t xml:space="preserve"> and Credentials Framework </w:t>
      </w:r>
      <w:r w:rsidR="005211D7">
        <w:rPr>
          <w:iCs/>
          <w:sz w:val="24"/>
        </w:rPr>
        <w:t xml:space="preserve">(NZQCF) </w:t>
      </w:r>
      <w:r w:rsidRPr="00987262">
        <w:rPr>
          <w:iCs/>
          <w:sz w:val="24"/>
        </w:rPr>
        <w:t>and all industry training (DQ3-7)</w:t>
      </w:r>
    </w:p>
    <w:p w14:paraId="714A333F" w14:textId="536408B3" w:rsidR="00987262" w:rsidRDefault="00987262" w:rsidP="00F472C6">
      <w:pPr>
        <w:pStyle w:val="ListParagraph"/>
        <w:numPr>
          <w:ilvl w:val="0"/>
          <w:numId w:val="24"/>
        </w:numPr>
        <w:rPr>
          <w:iCs/>
          <w:sz w:val="24"/>
        </w:rPr>
      </w:pPr>
      <w:r w:rsidRPr="00987262">
        <w:rPr>
          <w:iCs/>
          <w:sz w:val="24"/>
        </w:rPr>
        <w:t>Delivery at Level</w:t>
      </w:r>
      <w:r w:rsidR="003E5518">
        <w:rPr>
          <w:iCs/>
          <w:sz w:val="24"/>
        </w:rPr>
        <w:t>s</w:t>
      </w:r>
      <w:r w:rsidRPr="00987262">
        <w:rPr>
          <w:iCs/>
          <w:sz w:val="24"/>
        </w:rPr>
        <w:t xml:space="preserve"> 7 (degree) </w:t>
      </w:r>
      <w:r w:rsidR="000076D8">
        <w:rPr>
          <w:iCs/>
          <w:sz w:val="24"/>
        </w:rPr>
        <w:t xml:space="preserve">to 10 </w:t>
      </w:r>
      <w:r w:rsidRPr="00987262">
        <w:rPr>
          <w:iCs/>
          <w:sz w:val="24"/>
        </w:rPr>
        <w:t xml:space="preserve">on the </w:t>
      </w:r>
      <w:r w:rsidR="005211D7">
        <w:rPr>
          <w:iCs/>
          <w:sz w:val="24"/>
        </w:rPr>
        <w:t>NZQCF</w:t>
      </w:r>
      <w:r w:rsidRPr="00987262">
        <w:rPr>
          <w:iCs/>
          <w:sz w:val="24"/>
        </w:rPr>
        <w:t xml:space="preserve"> (DQ 7</w:t>
      </w:r>
      <w:r w:rsidR="000076D8">
        <w:rPr>
          <w:iCs/>
          <w:sz w:val="24"/>
        </w:rPr>
        <w:t>-10</w:t>
      </w:r>
      <w:r w:rsidRPr="00987262">
        <w:rPr>
          <w:iCs/>
          <w:sz w:val="24"/>
        </w:rPr>
        <w:t>)</w:t>
      </w:r>
      <w:r w:rsidR="00753430">
        <w:rPr>
          <w:iCs/>
          <w:sz w:val="24"/>
        </w:rPr>
        <w:t>.</w:t>
      </w:r>
    </w:p>
    <w:p w14:paraId="1B6FA308" w14:textId="3C7C96B7" w:rsidR="00251E32" w:rsidRPr="00987262" w:rsidRDefault="00E62793" w:rsidP="00987262">
      <w:pPr>
        <w:rPr>
          <w:iCs/>
          <w:sz w:val="24"/>
        </w:rPr>
      </w:pPr>
      <w:r w:rsidRPr="00987262">
        <w:rPr>
          <w:iCs/>
          <w:sz w:val="24"/>
        </w:rPr>
        <w:t>It</w:t>
      </w:r>
      <w:r w:rsidR="001164CA" w:rsidRPr="00987262">
        <w:rPr>
          <w:iCs/>
          <w:sz w:val="24"/>
        </w:rPr>
        <w:t xml:space="preserve"> does not apply to micro-credentials</w:t>
      </w:r>
      <w:r w:rsidR="005B2306">
        <w:rPr>
          <w:iCs/>
          <w:sz w:val="24"/>
        </w:rPr>
        <w:t xml:space="preserve"> delivered in work-based learning modes funded through DQ3-7</w:t>
      </w:r>
      <w:r w:rsidR="001164CA" w:rsidRPr="00987262">
        <w:rPr>
          <w:iCs/>
          <w:sz w:val="24"/>
        </w:rPr>
        <w:t xml:space="preserve"> or micro-credentials that are part of an approved programme leading to a qualification on the NZQCF.</w:t>
      </w:r>
      <w:r w:rsidR="00263BA7" w:rsidRPr="00987262">
        <w:rPr>
          <w:iCs/>
          <w:sz w:val="24"/>
        </w:rPr>
        <w:t xml:space="preserve"> </w:t>
      </w:r>
    </w:p>
    <w:p w14:paraId="7BD62D8E" w14:textId="21BF171B" w:rsidR="001164CA" w:rsidRDefault="0013622E" w:rsidP="001164CA">
      <w:pPr>
        <w:rPr>
          <w:iCs/>
          <w:sz w:val="24"/>
        </w:rPr>
      </w:pPr>
      <w:r>
        <w:rPr>
          <w:iCs/>
          <w:sz w:val="24"/>
        </w:rPr>
        <w:t>For</w:t>
      </w:r>
      <w:r w:rsidR="001164CA" w:rsidRPr="001164CA">
        <w:rPr>
          <w:iCs/>
          <w:sz w:val="24"/>
        </w:rPr>
        <w:t xml:space="preserve"> micro-credentials that are part of an approved programme leading to a qualification on the NZQCF</w:t>
      </w:r>
      <w:r>
        <w:rPr>
          <w:iCs/>
          <w:sz w:val="24"/>
        </w:rPr>
        <w:t>,</w:t>
      </w:r>
      <w:r w:rsidR="001164CA" w:rsidRPr="001164CA">
        <w:rPr>
          <w:iCs/>
          <w:sz w:val="24"/>
        </w:rPr>
        <w:t xml:space="preserve"> the Annual Maximum Fee Movement (AMFM) rules apply. </w:t>
      </w:r>
      <w:bookmarkStart w:id="1" w:name="_Hlk144804255"/>
      <w:r w:rsidR="00256D65">
        <w:rPr>
          <w:iCs/>
          <w:sz w:val="24"/>
        </w:rPr>
        <w:t>I</w:t>
      </w:r>
      <w:r w:rsidR="001164CA" w:rsidRPr="001164CA">
        <w:rPr>
          <w:iCs/>
          <w:sz w:val="24"/>
        </w:rPr>
        <w:t>nformation about the AMFM</w:t>
      </w:r>
      <w:r w:rsidR="00256D65">
        <w:rPr>
          <w:iCs/>
          <w:sz w:val="24"/>
        </w:rPr>
        <w:t xml:space="preserve"> can be found </w:t>
      </w:r>
      <w:r w:rsidR="00276C1A">
        <w:rPr>
          <w:iCs/>
          <w:sz w:val="24"/>
        </w:rPr>
        <w:t xml:space="preserve">on </w:t>
      </w:r>
      <w:hyperlink r:id="rId14" w:history="1">
        <w:r w:rsidR="00DA75E2" w:rsidRPr="00DA75E2">
          <w:rPr>
            <w:rStyle w:val="Hyperlink"/>
            <w:iCs/>
            <w:color w:val="0070C0"/>
            <w:sz w:val="24"/>
          </w:rPr>
          <w:t>Annual Maximum Fee Movement</w:t>
        </w:r>
      </w:hyperlink>
      <w:r w:rsidR="00DA75E2">
        <w:rPr>
          <w:iCs/>
          <w:sz w:val="24"/>
        </w:rPr>
        <w:t>.</w:t>
      </w:r>
    </w:p>
    <w:bookmarkEnd w:id="1"/>
    <w:p w14:paraId="629E8C55" w14:textId="77777777" w:rsidR="001164CA" w:rsidRDefault="001164CA" w:rsidP="001164CA">
      <w:pPr>
        <w:pStyle w:val="Heading2"/>
        <w:rPr>
          <w:rFonts w:asciiTheme="minorHAnsi" w:hAnsiTheme="minorHAnsi" w:cstheme="minorHAnsi"/>
          <w:color w:val="514A4F"/>
        </w:rPr>
      </w:pPr>
      <w:r w:rsidRPr="00E72DF8">
        <w:rPr>
          <w:rFonts w:asciiTheme="minorHAnsi" w:hAnsiTheme="minorHAnsi" w:cstheme="minorHAnsi"/>
          <w:color w:val="514A4F"/>
        </w:rPr>
        <w:t>How we will assess your proposal</w:t>
      </w:r>
    </w:p>
    <w:p w14:paraId="777A7A82" w14:textId="4ABAE76B" w:rsidR="001164CA" w:rsidRPr="001164CA" w:rsidRDefault="00633CB2" w:rsidP="001164CA">
      <w:pPr>
        <w:rPr>
          <w:sz w:val="24"/>
          <w:szCs w:val="28"/>
          <w:lang w:val="en-NZ" w:eastAsia="en-US"/>
        </w:rPr>
      </w:pPr>
      <w:r>
        <w:rPr>
          <w:sz w:val="24"/>
          <w:szCs w:val="28"/>
          <w:lang w:val="en-NZ" w:eastAsia="en-US"/>
        </w:rPr>
        <w:t>Your application will be assessed against the</w:t>
      </w:r>
      <w:r w:rsidR="001164CA" w:rsidRPr="001164CA">
        <w:rPr>
          <w:sz w:val="24"/>
          <w:szCs w:val="28"/>
          <w:lang w:val="en-NZ" w:eastAsia="en-US"/>
        </w:rPr>
        <w:t xml:space="preserve"> following criteria:</w:t>
      </w:r>
    </w:p>
    <w:p w14:paraId="618C10A0" w14:textId="0595CF9A" w:rsidR="001F487C" w:rsidRPr="001F487C" w:rsidRDefault="00090D67" w:rsidP="001164CA">
      <w:pPr>
        <w:pStyle w:val="ListParagraph"/>
        <w:numPr>
          <w:ilvl w:val="0"/>
          <w:numId w:val="19"/>
        </w:numPr>
        <w:rPr>
          <w:sz w:val="24"/>
          <w:szCs w:val="28"/>
          <w:lang w:val="en-NZ"/>
        </w:rPr>
      </w:pPr>
      <w:r w:rsidRPr="00531D96">
        <w:rPr>
          <w:b/>
          <w:sz w:val="24"/>
          <w:szCs w:val="28"/>
          <w:lang w:val="en-NZ"/>
        </w:rPr>
        <w:t xml:space="preserve">Criterion </w:t>
      </w:r>
      <w:r w:rsidR="00251E32" w:rsidRPr="00531D96">
        <w:rPr>
          <w:b/>
          <w:sz w:val="24"/>
          <w:szCs w:val="28"/>
          <w:lang w:val="en-NZ"/>
        </w:rPr>
        <w:t>o</w:t>
      </w:r>
      <w:r w:rsidRPr="00531D96">
        <w:rPr>
          <w:b/>
          <w:sz w:val="24"/>
          <w:szCs w:val="28"/>
          <w:lang w:val="en-NZ"/>
        </w:rPr>
        <w:t xml:space="preserve">ne: </w:t>
      </w:r>
      <w:r w:rsidR="001164CA" w:rsidRPr="00531D96">
        <w:rPr>
          <w:b/>
          <w:sz w:val="24"/>
          <w:szCs w:val="28"/>
          <w:lang w:val="en-NZ"/>
        </w:rPr>
        <w:t>Higher actual and reasonable</w:t>
      </w:r>
      <w:r w:rsidR="001164CA" w:rsidRPr="00531D96">
        <w:rPr>
          <w:sz w:val="24"/>
          <w:szCs w:val="28"/>
          <w:lang w:val="en-NZ"/>
        </w:rPr>
        <w:t xml:space="preserve"> </w:t>
      </w:r>
      <w:r w:rsidR="001164CA" w:rsidRPr="00531D96">
        <w:rPr>
          <w:b/>
          <w:sz w:val="24"/>
          <w:szCs w:val="28"/>
          <w:lang w:val="en-NZ"/>
        </w:rPr>
        <w:t>costs</w:t>
      </w:r>
      <w:r w:rsidR="001664D2">
        <w:rPr>
          <w:b/>
          <w:sz w:val="24"/>
          <w:szCs w:val="28"/>
          <w:lang w:val="en-NZ"/>
        </w:rPr>
        <w:t>.</w:t>
      </w:r>
      <w:r w:rsidR="001164CA" w:rsidRPr="00531D96">
        <w:rPr>
          <w:b/>
          <w:sz w:val="24"/>
          <w:szCs w:val="28"/>
          <w:lang w:val="en-NZ"/>
        </w:rPr>
        <w:t xml:space="preserve"> </w:t>
      </w:r>
      <w:bookmarkStart w:id="2" w:name="_Hlk147217693"/>
      <w:r w:rsidR="00EA06E6">
        <w:rPr>
          <w:sz w:val="24"/>
          <w:szCs w:val="28"/>
        </w:rPr>
        <w:t>A</w:t>
      </w:r>
      <w:r w:rsidR="00531D96" w:rsidRPr="001164CA">
        <w:rPr>
          <w:sz w:val="24"/>
          <w:szCs w:val="28"/>
        </w:rPr>
        <w:t xml:space="preserve">pplicants need to demonstrate that the </w:t>
      </w:r>
      <w:r w:rsidR="00DE34F6">
        <w:rPr>
          <w:sz w:val="24"/>
          <w:szCs w:val="28"/>
        </w:rPr>
        <w:t>fee</w:t>
      </w:r>
      <w:r w:rsidR="00EB53DD">
        <w:rPr>
          <w:sz w:val="24"/>
          <w:szCs w:val="28"/>
        </w:rPr>
        <w:t xml:space="preserve"> </w:t>
      </w:r>
      <w:r w:rsidR="00DE34F6">
        <w:rPr>
          <w:sz w:val="24"/>
          <w:szCs w:val="28"/>
        </w:rPr>
        <w:t>cap</w:t>
      </w:r>
      <w:r w:rsidR="00385D82">
        <w:rPr>
          <w:sz w:val="24"/>
          <w:szCs w:val="28"/>
        </w:rPr>
        <w:t xml:space="preserve"> makes i</w:t>
      </w:r>
      <w:r w:rsidR="00EB53DD">
        <w:rPr>
          <w:sz w:val="24"/>
          <w:szCs w:val="28"/>
        </w:rPr>
        <w:t>t</w:t>
      </w:r>
      <w:r w:rsidR="00385D82">
        <w:rPr>
          <w:sz w:val="24"/>
          <w:szCs w:val="28"/>
        </w:rPr>
        <w:t xml:space="preserve"> financially unsustainable </w:t>
      </w:r>
      <w:r w:rsidR="008A51B4">
        <w:rPr>
          <w:sz w:val="24"/>
          <w:szCs w:val="28"/>
        </w:rPr>
        <w:t xml:space="preserve">to offer the </w:t>
      </w:r>
      <w:r w:rsidR="00531D96" w:rsidRPr="001164CA">
        <w:rPr>
          <w:sz w:val="24"/>
          <w:szCs w:val="28"/>
        </w:rPr>
        <w:t>micro-credential,</w:t>
      </w:r>
      <w:r w:rsidR="00416089">
        <w:rPr>
          <w:sz w:val="24"/>
          <w:szCs w:val="28"/>
        </w:rPr>
        <w:t xml:space="preserve"> in terms of the</w:t>
      </w:r>
      <w:r w:rsidR="00F048FE">
        <w:rPr>
          <w:sz w:val="24"/>
          <w:szCs w:val="28"/>
        </w:rPr>
        <w:t xml:space="preserve"> </w:t>
      </w:r>
      <w:r w:rsidR="00531D96" w:rsidRPr="001164CA">
        <w:rPr>
          <w:sz w:val="24"/>
          <w:szCs w:val="28"/>
        </w:rPr>
        <w:t>costs to deliver the micro-credential</w:t>
      </w:r>
      <w:r w:rsidR="00C55F12">
        <w:rPr>
          <w:sz w:val="24"/>
          <w:szCs w:val="28"/>
        </w:rPr>
        <w:t xml:space="preserve"> and taking into account</w:t>
      </w:r>
      <w:r w:rsidR="00560112">
        <w:rPr>
          <w:sz w:val="24"/>
          <w:szCs w:val="28"/>
        </w:rPr>
        <w:t xml:space="preserve"> the total income that the micro-credential would generate</w:t>
      </w:r>
      <w:r w:rsidR="003D30E5">
        <w:rPr>
          <w:sz w:val="24"/>
          <w:szCs w:val="28"/>
        </w:rPr>
        <w:t>,</w:t>
      </w:r>
      <w:r w:rsidR="00531D96" w:rsidRPr="001164CA">
        <w:rPr>
          <w:sz w:val="24"/>
          <w:szCs w:val="28"/>
        </w:rPr>
        <w:t xml:space="preserve"> and that there are no satisfactory alternatives to limit costs. </w:t>
      </w:r>
      <w:bookmarkEnd w:id="2"/>
    </w:p>
    <w:p w14:paraId="078D7C20" w14:textId="2E59C2F7" w:rsidR="001164CA" w:rsidRPr="00531D96" w:rsidRDefault="00090D67" w:rsidP="001164CA">
      <w:pPr>
        <w:pStyle w:val="ListParagraph"/>
        <w:numPr>
          <w:ilvl w:val="0"/>
          <w:numId w:val="19"/>
        </w:numPr>
        <w:rPr>
          <w:sz w:val="24"/>
          <w:szCs w:val="28"/>
          <w:lang w:val="en-NZ"/>
        </w:rPr>
      </w:pPr>
      <w:r w:rsidRPr="00531D96">
        <w:rPr>
          <w:b/>
          <w:sz w:val="24"/>
          <w:szCs w:val="28"/>
          <w:lang w:val="en-NZ"/>
        </w:rPr>
        <w:lastRenderedPageBreak/>
        <w:t xml:space="preserve">Criterion </w:t>
      </w:r>
      <w:r w:rsidR="00251E32" w:rsidRPr="00531D96">
        <w:rPr>
          <w:b/>
          <w:sz w:val="24"/>
          <w:szCs w:val="28"/>
          <w:lang w:val="en-NZ"/>
        </w:rPr>
        <w:t>t</w:t>
      </w:r>
      <w:r w:rsidRPr="00531D96">
        <w:rPr>
          <w:b/>
          <w:sz w:val="24"/>
          <w:szCs w:val="28"/>
          <w:lang w:val="en-NZ"/>
        </w:rPr>
        <w:t xml:space="preserve">wo: </w:t>
      </w:r>
      <w:r w:rsidR="001164CA" w:rsidRPr="00531D96">
        <w:rPr>
          <w:b/>
          <w:sz w:val="24"/>
          <w:szCs w:val="28"/>
          <w:lang w:val="en-NZ"/>
        </w:rPr>
        <w:t>Strong industry/employer need</w:t>
      </w:r>
      <w:r w:rsidR="001664D2">
        <w:rPr>
          <w:b/>
          <w:bCs/>
          <w:sz w:val="24"/>
          <w:szCs w:val="28"/>
          <w:lang w:val="en-NZ"/>
        </w:rPr>
        <w:t>.</w:t>
      </w:r>
      <w:r w:rsidR="00EA06E6">
        <w:rPr>
          <w:sz w:val="24"/>
          <w:szCs w:val="28"/>
          <w:lang w:val="en-NZ"/>
        </w:rPr>
        <w:t xml:space="preserve"> A</w:t>
      </w:r>
      <w:bookmarkStart w:id="3" w:name="_Hlk147217702"/>
      <w:r w:rsidR="001164CA" w:rsidRPr="00531D96">
        <w:rPr>
          <w:sz w:val="24"/>
          <w:szCs w:val="28"/>
          <w:lang w:val="en-NZ"/>
        </w:rPr>
        <w:t>pplicants must provide evidence that there is strong support from industry and/or employers to deliver the micro-credential and that it clearly meets industry and/or employer needs</w:t>
      </w:r>
      <w:r w:rsidR="003B7AF4">
        <w:rPr>
          <w:sz w:val="24"/>
          <w:szCs w:val="28"/>
          <w:lang w:val="en-NZ"/>
        </w:rPr>
        <w:t>.</w:t>
      </w:r>
      <w:r w:rsidR="001164CA" w:rsidRPr="00531D96">
        <w:rPr>
          <w:sz w:val="24"/>
          <w:szCs w:val="28"/>
          <w:lang w:val="en-NZ"/>
        </w:rPr>
        <w:t xml:space="preserve"> </w:t>
      </w:r>
      <w:bookmarkEnd w:id="3"/>
    </w:p>
    <w:p w14:paraId="7C7CB367" w14:textId="2355957E" w:rsidR="00773230" w:rsidRPr="001F487C" w:rsidRDefault="00773230" w:rsidP="001F487C">
      <w:pPr>
        <w:pStyle w:val="Heading2"/>
        <w:rPr>
          <w:rFonts w:cstheme="minorHAnsi"/>
          <w:color w:val="514A4F"/>
          <w:sz w:val="24"/>
          <w:szCs w:val="24"/>
        </w:rPr>
      </w:pPr>
      <w:r w:rsidRPr="001F487C">
        <w:rPr>
          <w:rFonts w:asciiTheme="minorHAnsi" w:hAnsiTheme="minorHAnsi" w:cstheme="minorHAnsi"/>
          <w:color w:val="514A4F"/>
          <w:sz w:val="24"/>
          <w:szCs w:val="24"/>
        </w:rPr>
        <w:t>What fee</w:t>
      </w:r>
      <w:r w:rsidR="003D30E5">
        <w:rPr>
          <w:rFonts w:asciiTheme="minorHAnsi" w:hAnsiTheme="minorHAnsi" w:cstheme="minorHAnsi"/>
          <w:color w:val="514A4F"/>
          <w:sz w:val="24"/>
          <w:szCs w:val="24"/>
        </w:rPr>
        <w:t>s</w:t>
      </w:r>
      <w:r w:rsidRPr="001F487C">
        <w:rPr>
          <w:rFonts w:asciiTheme="minorHAnsi" w:hAnsiTheme="minorHAnsi" w:cstheme="minorHAnsi"/>
          <w:color w:val="514A4F"/>
          <w:sz w:val="24"/>
          <w:szCs w:val="24"/>
        </w:rPr>
        <w:t xml:space="preserve"> </w:t>
      </w:r>
      <w:r w:rsidR="003D30E5" w:rsidRPr="001F487C">
        <w:rPr>
          <w:rFonts w:asciiTheme="minorHAnsi" w:hAnsiTheme="minorHAnsi" w:cstheme="minorHAnsi"/>
          <w:color w:val="514A4F"/>
          <w:sz w:val="24"/>
          <w:szCs w:val="24"/>
        </w:rPr>
        <w:t xml:space="preserve">we </w:t>
      </w:r>
      <w:r w:rsidRPr="001F487C">
        <w:rPr>
          <w:rFonts w:asciiTheme="minorHAnsi" w:hAnsiTheme="minorHAnsi" w:cstheme="minorHAnsi"/>
          <w:color w:val="514A4F"/>
          <w:sz w:val="24"/>
          <w:szCs w:val="24"/>
        </w:rPr>
        <w:t>will approve</w:t>
      </w:r>
    </w:p>
    <w:p w14:paraId="072B1807" w14:textId="6B87CFB4" w:rsidR="001164CA" w:rsidRPr="001164CA" w:rsidRDefault="009A0BDC" w:rsidP="001164CA">
      <w:pPr>
        <w:rPr>
          <w:sz w:val="24"/>
          <w:szCs w:val="28"/>
          <w:lang w:val="en-NZ"/>
        </w:rPr>
      </w:pPr>
      <w:r>
        <w:rPr>
          <w:sz w:val="24"/>
          <w:szCs w:val="28"/>
          <w:lang w:val="en-NZ"/>
        </w:rPr>
        <w:t>F</w:t>
      </w:r>
      <w:r w:rsidRPr="001164CA">
        <w:rPr>
          <w:sz w:val="24"/>
          <w:szCs w:val="28"/>
          <w:lang w:val="en-NZ"/>
        </w:rPr>
        <w:t>or any micro-credential granted a fee limit exception</w:t>
      </w:r>
      <w:r>
        <w:rPr>
          <w:sz w:val="24"/>
          <w:szCs w:val="28"/>
          <w:lang w:val="en-NZ"/>
        </w:rPr>
        <w:t>,</w:t>
      </w:r>
      <w:r w:rsidRPr="001164CA">
        <w:rPr>
          <w:sz w:val="24"/>
          <w:szCs w:val="28"/>
          <w:lang w:val="en-NZ"/>
        </w:rPr>
        <w:t xml:space="preserve"> </w:t>
      </w:r>
      <w:r w:rsidR="003D30E5">
        <w:rPr>
          <w:sz w:val="24"/>
          <w:szCs w:val="28"/>
          <w:lang w:val="en-NZ"/>
        </w:rPr>
        <w:t>the Tertiary Education Commission (</w:t>
      </w:r>
      <w:r w:rsidR="001164CA" w:rsidRPr="001164CA">
        <w:rPr>
          <w:sz w:val="24"/>
          <w:szCs w:val="28"/>
          <w:lang w:val="en-NZ"/>
        </w:rPr>
        <w:t>TEC</w:t>
      </w:r>
      <w:r w:rsidR="003D30E5">
        <w:rPr>
          <w:sz w:val="24"/>
          <w:szCs w:val="28"/>
          <w:lang w:val="en-NZ"/>
        </w:rPr>
        <w:t>)</w:t>
      </w:r>
      <w:r w:rsidR="001164CA" w:rsidRPr="001164CA">
        <w:rPr>
          <w:sz w:val="24"/>
          <w:szCs w:val="28"/>
          <w:lang w:val="en-NZ"/>
        </w:rPr>
        <w:t xml:space="preserve"> has discretion to determine </w:t>
      </w:r>
      <w:r w:rsidR="00241FD5">
        <w:rPr>
          <w:sz w:val="24"/>
          <w:szCs w:val="28"/>
          <w:lang w:val="en-NZ"/>
        </w:rPr>
        <w:t xml:space="preserve">the fees a tertiary </w:t>
      </w:r>
      <w:r w:rsidR="00F83B53">
        <w:rPr>
          <w:sz w:val="24"/>
          <w:szCs w:val="28"/>
          <w:lang w:val="en-NZ"/>
        </w:rPr>
        <w:t>education organisation (</w:t>
      </w:r>
      <w:r w:rsidR="001164CA" w:rsidRPr="001164CA">
        <w:rPr>
          <w:sz w:val="24"/>
          <w:szCs w:val="28"/>
          <w:lang w:val="en-NZ"/>
        </w:rPr>
        <w:t>TEO</w:t>
      </w:r>
      <w:r w:rsidR="00F83B53">
        <w:rPr>
          <w:sz w:val="24"/>
          <w:szCs w:val="28"/>
          <w:lang w:val="en-NZ"/>
        </w:rPr>
        <w:t>)</w:t>
      </w:r>
      <w:r w:rsidR="001164CA" w:rsidRPr="001164CA">
        <w:rPr>
          <w:sz w:val="24"/>
          <w:szCs w:val="28"/>
          <w:lang w:val="en-NZ"/>
        </w:rPr>
        <w:t xml:space="preserve"> can set</w:t>
      </w:r>
      <w:r w:rsidR="00241FD5">
        <w:rPr>
          <w:sz w:val="24"/>
          <w:szCs w:val="28"/>
          <w:lang w:val="en-NZ"/>
        </w:rPr>
        <w:t>.</w:t>
      </w:r>
      <w:r w:rsidR="001164CA" w:rsidRPr="001164CA">
        <w:rPr>
          <w:sz w:val="24"/>
          <w:szCs w:val="28"/>
          <w:lang w:val="en-NZ"/>
        </w:rPr>
        <w:t xml:space="preserve"> This means that if </w:t>
      </w:r>
      <w:r w:rsidR="00110191">
        <w:rPr>
          <w:sz w:val="24"/>
          <w:szCs w:val="28"/>
          <w:lang w:val="en-NZ"/>
        </w:rPr>
        <w:t xml:space="preserve">we grant </w:t>
      </w:r>
      <w:r w:rsidR="001164CA" w:rsidRPr="001164CA">
        <w:rPr>
          <w:sz w:val="24"/>
          <w:szCs w:val="28"/>
          <w:lang w:val="en-NZ"/>
        </w:rPr>
        <w:t xml:space="preserve">an exception, it may not necessarily be </w:t>
      </w:r>
      <w:r w:rsidR="00110191">
        <w:rPr>
          <w:sz w:val="24"/>
          <w:szCs w:val="28"/>
          <w:lang w:val="en-NZ"/>
        </w:rPr>
        <w:t>for</w:t>
      </w:r>
      <w:r w:rsidR="001164CA" w:rsidRPr="001164CA">
        <w:rPr>
          <w:sz w:val="24"/>
          <w:szCs w:val="28"/>
          <w:lang w:val="en-NZ"/>
        </w:rPr>
        <w:t xml:space="preserve"> the full amount </w:t>
      </w:r>
      <w:r w:rsidR="00110191">
        <w:rPr>
          <w:sz w:val="24"/>
          <w:szCs w:val="28"/>
          <w:lang w:val="en-NZ"/>
        </w:rPr>
        <w:t>you applied for</w:t>
      </w:r>
      <w:r w:rsidR="001164CA" w:rsidRPr="001164CA">
        <w:rPr>
          <w:sz w:val="24"/>
          <w:szCs w:val="28"/>
          <w:lang w:val="en-NZ"/>
        </w:rPr>
        <w:t>.</w:t>
      </w:r>
    </w:p>
    <w:p w14:paraId="1B457B05" w14:textId="1B933681" w:rsidR="001164CA" w:rsidRPr="001164CA" w:rsidRDefault="00110191" w:rsidP="001164CA">
      <w:pPr>
        <w:rPr>
          <w:sz w:val="24"/>
          <w:szCs w:val="28"/>
          <w:lang w:val="en-NZ"/>
        </w:rPr>
      </w:pPr>
      <w:r>
        <w:rPr>
          <w:sz w:val="24"/>
          <w:szCs w:val="28"/>
          <w:lang w:val="en-NZ"/>
        </w:rPr>
        <w:t>We are</w:t>
      </w:r>
      <w:r w:rsidR="001164CA" w:rsidRPr="001164CA">
        <w:rPr>
          <w:sz w:val="24"/>
          <w:szCs w:val="28"/>
          <w:lang w:val="en-NZ"/>
        </w:rPr>
        <w:t xml:space="preserve"> not currently setting a maximum </w:t>
      </w:r>
      <w:r w:rsidR="00773230">
        <w:rPr>
          <w:sz w:val="24"/>
          <w:szCs w:val="28"/>
          <w:lang w:val="en-NZ"/>
        </w:rPr>
        <w:t>limit</w:t>
      </w:r>
      <w:r w:rsidR="001164CA" w:rsidRPr="001164CA">
        <w:rPr>
          <w:sz w:val="24"/>
          <w:szCs w:val="28"/>
          <w:lang w:val="en-NZ"/>
        </w:rPr>
        <w:t xml:space="preserve"> and will assess applications on a case</w:t>
      </w:r>
      <w:r w:rsidR="0039077D">
        <w:rPr>
          <w:sz w:val="24"/>
          <w:szCs w:val="28"/>
          <w:lang w:val="en-NZ"/>
        </w:rPr>
        <w:t>-</w:t>
      </w:r>
      <w:r w:rsidR="001164CA" w:rsidRPr="001164CA">
        <w:rPr>
          <w:sz w:val="24"/>
          <w:szCs w:val="28"/>
          <w:lang w:val="en-NZ"/>
        </w:rPr>
        <w:t>by</w:t>
      </w:r>
      <w:r w:rsidR="0039077D">
        <w:rPr>
          <w:sz w:val="24"/>
          <w:szCs w:val="28"/>
          <w:lang w:val="en-NZ"/>
        </w:rPr>
        <w:t>-</w:t>
      </w:r>
      <w:r w:rsidR="001164CA" w:rsidRPr="001164CA">
        <w:rPr>
          <w:sz w:val="24"/>
          <w:szCs w:val="28"/>
          <w:lang w:val="en-NZ"/>
        </w:rPr>
        <w:t>case basis. The fe</w:t>
      </w:r>
      <w:r w:rsidR="00042290">
        <w:rPr>
          <w:sz w:val="24"/>
          <w:szCs w:val="28"/>
          <w:lang w:val="en-NZ"/>
        </w:rPr>
        <w:t>es</w:t>
      </w:r>
      <w:r w:rsidR="001164CA" w:rsidRPr="001164CA">
        <w:rPr>
          <w:sz w:val="24"/>
          <w:szCs w:val="28"/>
          <w:lang w:val="en-NZ"/>
        </w:rPr>
        <w:t xml:space="preserve"> must represent the actual and reasonable costs to sustainably deliver the micro-credential. </w:t>
      </w:r>
    </w:p>
    <w:p w14:paraId="538D2450" w14:textId="77777777" w:rsidR="001164CA" w:rsidRPr="00E72DF8" w:rsidRDefault="001164CA" w:rsidP="001164CA">
      <w:pPr>
        <w:pStyle w:val="Heading2"/>
        <w:rPr>
          <w:rFonts w:asciiTheme="minorHAnsi" w:hAnsiTheme="minorHAnsi" w:cstheme="minorHAnsi"/>
          <w:color w:val="514A4F"/>
        </w:rPr>
      </w:pPr>
      <w:r w:rsidRPr="00E72DF8">
        <w:rPr>
          <w:rFonts w:asciiTheme="minorHAnsi" w:hAnsiTheme="minorHAnsi" w:cstheme="minorHAnsi"/>
          <w:color w:val="514A4F"/>
        </w:rPr>
        <w:t>How to submit your proposal</w:t>
      </w:r>
    </w:p>
    <w:p w14:paraId="68B7056D" w14:textId="0B2A67F5" w:rsidR="001164CA" w:rsidRPr="0039077D" w:rsidRDefault="001164CA" w:rsidP="001164CA">
      <w:pPr>
        <w:rPr>
          <w:rFonts w:eastAsia="MS Gothic" w:cstheme="minorHAnsi"/>
          <w:sz w:val="24"/>
        </w:rPr>
      </w:pPr>
      <w:r w:rsidRPr="001164CA">
        <w:rPr>
          <w:rFonts w:eastAsia="MS Gothic" w:cstheme="minorHAnsi"/>
          <w:sz w:val="24"/>
        </w:rPr>
        <w:t xml:space="preserve">Email this </w:t>
      </w:r>
      <w:bookmarkStart w:id="4" w:name="_Hlk144811316"/>
      <w:r w:rsidRPr="001164CA">
        <w:rPr>
          <w:rFonts w:eastAsia="MS Gothic" w:cstheme="minorHAnsi"/>
          <w:sz w:val="24"/>
        </w:rPr>
        <w:t xml:space="preserve">application template and any other relevant supporting information to our Customer Contact Group at </w:t>
      </w:r>
      <w:hyperlink r:id="rId15" w:history="1">
        <w:r w:rsidRPr="005320E1">
          <w:rPr>
            <w:rFonts w:eastAsia="MS Gothic" w:cstheme="minorHAnsi"/>
            <w:color w:val="0070C0"/>
            <w:sz w:val="24"/>
            <w:u w:val="single"/>
          </w:rPr>
          <w:t>customerservice@tec.govt.nz</w:t>
        </w:r>
      </w:hyperlink>
      <w:r w:rsidRPr="001164CA">
        <w:rPr>
          <w:rFonts w:eastAsia="MS Gothic" w:cstheme="minorHAnsi"/>
          <w:sz w:val="24"/>
        </w:rPr>
        <w:t xml:space="preserve"> with the subject line </w:t>
      </w:r>
      <w:r w:rsidRPr="001164CA">
        <w:rPr>
          <w:rFonts w:cstheme="minorHAnsi"/>
          <w:b/>
          <w:bCs/>
          <w:sz w:val="24"/>
        </w:rPr>
        <w:t xml:space="preserve">[EDUMIS] – Micro-credential fee </w:t>
      </w:r>
      <w:r w:rsidR="00441FF5">
        <w:rPr>
          <w:rFonts w:cstheme="minorHAnsi"/>
          <w:b/>
          <w:bCs/>
          <w:sz w:val="24"/>
        </w:rPr>
        <w:t xml:space="preserve">limit </w:t>
      </w:r>
      <w:r w:rsidRPr="001164CA">
        <w:rPr>
          <w:rFonts w:cstheme="minorHAnsi"/>
          <w:b/>
          <w:bCs/>
          <w:sz w:val="24"/>
        </w:rPr>
        <w:t>exception application</w:t>
      </w:r>
      <w:r w:rsidR="0039077D">
        <w:rPr>
          <w:rFonts w:cstheme="minorHAnsi"/>
          <w:sz w:val="24"/>
        </w:rPr>
        <w:t>.</w:t>
      </w:r>
      <w:bookmarkEnd w:id="4"/>
    </w:p>
    <w:p w14:paraId="505803CF" w14:textId="77777777" w:rsidR="001164CA" w:rsidRPr="00E72DF8" w:rsidRDefault="001164CA" w:rsidP="001164CA">
      <w:pPr>
        <w:pStyle w:val="Heading2"/>
        <w:rPr>
          <w:rFonts w:asciiTheme="minorHAnsi" w:hAnsiTheme="minorHAnsi" w:cstheme="minorHAnsi"/>
          <w:color w:val="514A4F"/>
          <w:sz w:val="24"/>
          <w:szCs w:val="24"/>
        </w:rPr>
      </w:pPr>
      <w:r w:rsidRPr="00E72DF8">
        <w:rPr>
          <w:rFonts w:asciiTheme="minorHAnsi" w:hAnsiTheme="minorHAnsi" w:cstheme="minorHAnsi"/>
          <w:color w:val="514A4F"/>
          <w:sz w:val="24"/>
          <w:szCs w:val="24"/>
        </w:rPr>
        <w:t xml:space="preserve">More information </w:t>
      </w:r>
    </w:p>
    <w:p w14:paraId="5B96F48A" w14:textId="274FC12F" w:rsidR="001164CA" w:rsidRPr="00985EA9" w:rsidRDefault="001164CA" w:rsidP="001164CA">
      <w:pPr>
        <w:rPr>
          <w:rFonts w:cstheme="minorHAnsi"/>
          <w:sz w:val="24"/>
        </w:rPr>
      </w:pPr>
      <w:r w:rsidRPr="00E72DF8">
        <w:rPr>
          <w:rFonts w:cstheme="minorHAnsi"/>
          <w:sz w:val="24"/>
        </w:rPr>
        <w:t xml:space="preserve">For all other questions, </w:t>
      </w:r>
      <w:bookmarkStart w:id="5" w:name="_Hlk142912252"/>
      <w:r w:rsidRPr="00E72DF8">
        <w:rPr>
          <w:rFonts w:cstheme="minorHAnsi"/>
          <w:sz w:val="24"/>
        </w:rPr>
        <w:t xml:space="preserve">please </w:t>
      </w:r>
      <w:r w:rsidR="002775AC">
        <w:rPr>
          <w:rFonts w:cstheme="minorHAnsi"/>
          <w:sz w:val="24"/>
        </w:rPr>
        <w:t>email</w:t>
      </w:r>
      <w:r w:rsidR="002775AC" w:rsidRPr="00E72DF8">
        <w:rPr>
          <w:rFonts w:cstheme="minorHAnsi"/>
          <w:sz w:val="24"/>
        </w:rPr>
        <w:t xml:space="preserve"> </w:t>
      </w:r>
      <w:hyperlink r:id="rId16" w:history="1">
        <w:r w:rsidRPr="005320E1">
          <w:rPr>
            <w:rFonts w:ascii="Calibri" w:eastAsia="MS Gothic" w:hAnsi="Calibri" w:cs="Times New Roman"/>
            <w:color w:val="0070C0"/>
            <w:sz w:val="24"/>
            <w:u w:val="single"/>
            <w:lang w:val="en-NZ" w:eastAsia="en-US"/>
          </w:rPr>
          <w:t>customerservice@tec.govt.nz</w:t>
        </w:r>
      </w:hyperlink>
      <w:r w:rsidRPr="00E72DF8">
        <w:rPr>
          <w:rFonts w:cstheme="minorHAnsi"/>
          <w:sz w:val="24"/>
        </w:rPr>
        <w:t xml:space="preserve"> with the subject line</w:t>
      </w:r>
      <w:r w:rsidRPr="00E72DF8">
        <w:rPr>
          <w:rFonts w:cstheme="minorHAnsi"/>
          <w:b/>
          <w:bCs/>
          <w:sz w:val="24"/>
        </w:rPr>
        <w:t xml:space="preserve"> </w:t>
      </w:r>
      <w:bookmarkEnd w:id="5"/>
      <w:r w:rsidRPr="005A32CF">
        <w:rPr>
          <w:rFonts w:cstheme="minorHAnsi"/>
          <w:b/>
          <w:bCs/>
          <w:sz w:val="24"/>
        </w:rPr>
        <w:t>[</w:t>
      </w:r>
      <w:r w:rsidRPr="00E72DF8">
        <w:rPr>
          <w:rFonts w:cstheme="minorHAnsi"/>
          <w:b/>
          <w:bCs/>
          <w:sz w:val="24"/>
        </w:rPr>
        <w:t>EDUMIS</w:t>
      </w:r>
      <w:r w:rsidRPr="005A32CF">
        <w:rPr>
          <w:rFonts w:cstheme="minorHAnsi"/>
          <w:b/>
          <w:bCs/>
          <w:sz w:val="24"/>
        </w:rPr>
        <w:t>] – Micro-credential fee</w:t>
      </w:r>
      <w:r w:rsidR="00441FF5">
        <w:rPr>
          <w:rFonts w:cstheme="minorHAnsi"/>
          <w:b/>
          <w:bCs/>
          <w:sz w:val="24"/>
        </w:rPr>
        <w:t xml:space="preserve"> limit</w:t>
      </w:r>
      <w:r w:rsidRPr="005A32CF">
        <w:rPr>
          <w:rFonts w:cstheme="minorHAnsi"/>
          <w:b/>
          <w:bCs/>
          <w:sz w:val="24"/>
        </w:rPr>
        <w:t xml:space="preserve"> exception application</w:t>
      </w:r>
      <w:r w:rsidR="0039077D">
        <w:rPr>
          <w:rFonts w:cstheme="minorHAnsi"/>
          <w:sz w:val="24"/>
        </w:rPr>
        <w:t>.</w:t>
      </w:r>
    </w:p>
    <w:p w14:paraId="493031E4" w14:textId="77777777" w:rsidR="001164CA" w:rsidRDefault="001164CA" w:rsidP="001164CA">
      <w:pPr>
        <w:spacing w:after="200"/>
        <w:rPr>
          <w:rFonts w:ascii="Calibri" w:eastAsiaTheme="majorEastAsia" w:hAnsi="Calibri" w:cstheme="majorBidi"/>
          <w:color w:val="484345" w:themeColor="text1" w:themeTint="E6"/>
          <w:sz w:val="32"/>
          <w:szCs w:val="20"/>
          <w:highlight w:val="lightGray"/>
          <w:lang w:val="en-NZ"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b/>
          <w:bCs/>
          <w:highlight w:val="lightGray"/>
          <w:lang w:val="en-N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</w:p>
    <w:p w14:paraId="58F6D6E9" w14:textId="71680EED" w:rsidR="001164CA" w:rsidRPr="001164CA" w:rsidRDefault="001164CA" w:rsidP="001164CA">
      <w:pPr>
        <w:pStyle w:val="Heading2"/>
        <w:rPr>
          <w:color w:val="auto"/>
        </w:rPr>
      </w:pPr>
      <w:r w:rsidRPr="001164CA">
        <w:rPr>
          <w:color w:val="auto"/>
        </w:rPr>
        <w:lastRenderedPageBreak/>
        <w:t xml:space="preserve">Part 1: Organisation </w:t>
      </w:r>
      <w:r w:rsidR="00110191">
        <w:rPr>
          <w:color w:val="auto"/>
        </w:rPr>
        <w:t>i</w:t>
      </w:r>
      <w:r w:rsidRPr="001164CA">
        <w:rPr>
          <w:color w:val="auto"/>
        </w:rPr>
        <w:t xml:space="preserve">nformation and </w:t>
      </w:r>
      <w:r w:rsidR="00110191">
        <w:rPr>
          <w:color w:val="auto"/>
        </w:rPr>
        <w:t>d</w:t>
      </w:r>
      <w:r w:rsidRPr="001164CA">
        <w:rPr>
          <w:color w:val="auto"/>
        </w:rPr>
        <w:t>eclaration</w:t>
      </w:r>
    </w:p>
    <w:tbl>
      <w:tblPr>
        <w:tblW w:w="4943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367"/>
        <w:gridCol w:w="5928"/>
      </w:tblGrid>
      <w:tr w:rsidR="001164CA" w:rsidRPr="00BB5754" w14:paraId="55405F7B" w14:textId="77777777" w:rsidTr="00E72DF8">
        <w:trPr>
          <w:cantSplit/>
          <w:trHeight w:val="355"/>
        </w:trPr>
        <w:tc>
          <w:tcPr>
            <w:tcW w:w="5000" w:type="pct"/>
            <w:gridSpan w:val="2"/>
            <w:shd w:val="clear" w:color="auto" w:fill="FCAF17"/>
            <w:vAlign w:val="center"/>
          </w:tcPr>
          <w:p w14:paraId="109F95BE" w14:textId="77777777" w:rsidR="001164CA" w:rsidRPr="00576643" w:rsidRDefault="001164CA" w:rsidP="00E72DF8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eastAsia="MS PGothic"/>
                <w:b/>
                <w:color w:val="343032"/>
                <w:sz w:val="32"/>
                <w:szCs w:val="26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>Organisation details</w:t>
            </w:r>
          </w:p>
        </w:tc>
      </w:tr>
      <w:tr w:rsidR="001164CA" w:rsidRPr="00BB5754" w14:paraId="3505EFC4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219BDA23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1.1 Legal name</w:t>
            </w:r>
          </w:p>
        </w:tc>
        <w:tc>
          <w:tcPr>
            <w:tcW w:w="2879" w:type="pct"/>
            <w:shd w:val="clear" w:color="auto" w:fill="auto"/>
          </w:tcPr>
          <w:p w14:paraId="730C2C21" w14:textId="77777777" w:rsidR="001164CA" w:rsidRPr="00BB5754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164CA" w:rsidRPr="00BB5754" w14:paraId="6506BED0" w14:textId="77777777" w:rsidTr="00E72DF8">
        <w:trPr>
          <w:cantSplit/>
          <w:trHeight w:val="340"/>
        </w:trPr>
        <w:tc>
          <w:tcPr>
            <w:tcW w:w="2121" w:type="pct"/>
            <w:tcBorders>
              <w:top w:val="dotted" w:sz="4" w:space="0" w:color="A3511A"/>
              <w:left w:val="dotted" w:sz="4" w:space="0" w:color="A3511A"/>
              <w:bottom w:val="dotted" w:sz="4" w:space="0" w:color="A3511A"/>
              <w:right w:val="dotted" w:sz="4" w:space="0" w:color="A3511A"/>
            </w:tcBorders>
            <w:shd w:val="clear" w:color="auto" w:fill="E4DBBD"/>
            <w:vAlign w:val="center"/>
          </w:tcPr>
          <w:p w14:paraId="3FCBFCC2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1.2 EDUMIS number </w:t>
            </w:r>
            <w:r w:rsidRPr="00593209">
              <w:rPr>
                <w:i/>
                <w:iCs/>
                <w:sz w:val="24"/>
                <w:szCs w:val="22"/>
              </w:rPr>
              <w:t>(if applicable)</w:t>
            </w:r>
          </w:p>
        </w:tc>
        <w:tc>
          <w:tcPr>
            <w:tcW w:w="2879" w:type="pct"/>
            <w:tcBorders>
              <w:top w:val="dotted" w:sz="4" w:space="0" w:color="A3511A"/>
              <w:left w:val="dotted" w:sz="4" w:space="0" w:color="A3511A"/>
              <w:bottom w:val="dotted" w:sz="4" w:space="0" w:color="A3511A"/>
              <w:right w:val="dotted" w:sz="4" w:space="0" w:color="A3511A"/>
            </w:tcBorders>
            <w:shd w:val="clear" w:color="auto" w:fill="auto"/>
          </w:tcPr>
          <w:p w14:paraId="0FAC6E0E" w14:textId="77777777" w:rsidR="001164CA" w:rsidRPr="00BB5754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164CA" w:rsidRPr="00BB5754" w14:paraId="0F17DE47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4ED32673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1.3 Trading name </w:t>
            </w:r>
            <w:r w:rsidRPr="00593209">
              <w:rPr>
                <w:i/>
                <w:sz w:val="24"/>
                <w:szCs w:val="22"/>
              </w:rPr>
              <w:t>(if applicable)</w:t>
            </w:r>
          </w:p>
        </w:tc>
        <w:tc>
          <w:tcPr>
            <w:tcW w:w="2879" w:type="pct"/>
            <w:shd w:val="clear" w:color="auto" w:fill="auto"/>
          </w:tcPr>
          <w:p w14:paraId="1576F168" w14:textId="77777777" w:rsidR="001164CA" w:rsidRPr="00BB5754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1B705D0" w14:textId="77777777" w:rsidR="001164CA" w:rsidRDefault="001164CA" w:rsidP="001164CA"/>
    <w:tbl>
      <w:tblPr>
        <w:tblW w:w="4943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367"/>
        <w:gridCol w:w="5928"/>
      </w:tblGrid>
      <w:tr w:rsidR="001164CA" w:rsidRPr="00BB5754" w14:paraId="6878CD10" w14:textId="77777777" w:rsidTr="00E72DF8">
        <w:trPr>
          <w:cantSplit/>
          <w:trHeight w:val="340"/>
        </w:trPr>
        <w:tc>
          <w:tcPr>
            <w:tcW w:w="5000" w:type="pct"/>
            <w:gridSpan w:val="2"/>
            <w:shd w:val="clear" w:color="auto" w:fill="FCAF17"/>
            <w:vAlign w:val="center"/>
          </w:tcPr>
          <w:p w14:paraId="0566C300" w14:textId="77777777" w:rsidR="001164CA" w:rsidRPr="00E776BE" w:rsidRDefault="001164CA" w:rsidP="00E72DF8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 xml:space="preserve">Lead contact details </w:t>
            </w:r>
          </w:p>
          <w:p w14:paraId="52538096" w14:textId="77777777" w:rsidR="001164CA" w:rsidRPr="00593209" w:rsidRDefault="001164CA" w:rsidP="00E72DF8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i/>
                <w:iCs/>
                <w:color w:val="auto"/>
              </w:rPr>
            </w:pPr>
            <w:r w:rsidRPr="00593209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>This is the person we will contact for more information if required. This person will also receive the outcome notification.</w:t>
            </w:r>
            <w:r w:rsidRPr="00593209">
              <w:rPr>
                <w:i/>
                <w:iCs/>
                <w:color w:val="auto"/>
                <w:sz w:val="24"/>
                <w:szCs w:val="22"/>
              </w:rPr>
              <w:t xml:space="preserve"> </w:t>
            </w:r>
          </w:p>
        </w:tc>
      </w:tr>
      <w:tr w:rsidR="001164CA" w:rsidRPr="00BB5754" w14:paraId="04906599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7D5FBF18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1.4 Name</w:t>
            </w:r>
          </w:p>
        </w:tc>
        <w:tc>
          <w:tcPr>
            <w:tcW w:w="2879" w:type="pct"/>
            <w:shd w:val="clear" w:color="auto" w:fill="auto"/>
          </w:tcPr>
          <w:p w14:paraId="5D32E537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164CA" w:rsidRPr="00BB5754" w14:paraId="75710590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3296404D" w14:textId="40119581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1.5 Role or position in the organisation</w:t>
            </w:r>
          </w:p>
        </w:tc>
        <w:tc>
          <w:tcPr>
            <w:tcW w:w="2879" w:type="pct"/>
            <w:shd w:val="clear" w:color="auto" w:fill="auto"/>
          </w:tcPr>
          <w:p w14:paraId="492D99C5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164CA" w:rsidRPr="00BB5754" w14:paraId="2551DFF0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0BEF4DD7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1.6 Phone</w:t>
            </w:r>
          </w:p>
        </w:tc>
        <w:tc>
          <w:tcPr>
            <w:tcW w:w="2879" w:type="pct"/>
            <w:shd w:val="clear" w:color="auto" w:fill="auto"/>
          </w:tcPr>
          <w:p w14:paraId="7689F390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164CA" w:rsidRPr="00BB5754" w14:paraId="4134F4EC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5108C125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1.7 Mobile</w:t>
            </w:r>
          </w:p>
        </w:tc>
        <w:tc>
          <w:tcPr>
            <w:tcW w:w="2879" w:type="pct"/>
            <w:shd w:val="clear" w:color="auto" w:fill="auto"/>
          </w:tcPr>
          <w:p w14:paraId="57E682CE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164CA" w:rsidRPr="00BB5754" w14:paraId="7D55870F" w14:textId="77777777" w:rsidTr="00E72DF8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27A4E4A4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1.8 Email</w:t>
            </w:r>
          </w:p>
        </w:tc>
        <w:tc>
          <w:tcPr>
            <w:tcW w:w="2879" w:type="pct"/>
            <w:shd w:val="clear" w:color="auto" w:fill="auto"/>
          </w:tcPr>
          <w:p w14:paraId="7BE4386C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164CA" w:rsidRPr="00BB5754" w14:paraId="5660C6BC" w14:textId="77777777" w:rsidTr="00E72DF8">
        <w:trPr>
          <w:cantSplit/>
          <w:trHeight w:val="340"/>
        </w:trPr>
        <w:tc>
          <w:tcPr>
            <w:tcW w:w="2121" w:type="pct"/>
            <w:tcBorders>
              <w:bottom w:val="dotted" w:sz="4" w:space="0" w:color="A3511A"/>
            </w:tcBorders>
            <w:shd w:val="clear" w:color="auto" w:fill="E4DBBD"/>
            <w:vAlign w:val="center"/>
          </w:tcPr>
          <w:p w14:paraId="552B4628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1.9 Outcome notification email addresses</w:t>
            </w:r>
          </w:p>
          <w:p w14:paraId="782F422C" w14:textId="316CF333" w:rsidR="001164CA" w:rsidRPr="00576643" w:rsidRDefault="001164CA" w:rsidP="00E72DF8">
            <w:pPr>
              <w:pStyle w:val="tabletext-nospace"/>
              <w:spacing w:before="60" w:after="60"/>
              <w:rPr>
                <w:i/>
                <w:sz w:val="24"/>
                <w:szCs w:val="22"/>
              </w:rPr>
            </w:pPr>
            <w:r w:rsidRPr="00576643">
              <w:rPr>
                <w:i/>
                <w:sz w:val="24"/>
                <w:szCs w:val="22"/>
              </w:rPr>
              <w:t xml:space="preserve">Please list all emails </w:t>
            </w:r>
            <w:r w:rsidR="007C2B59">
              <w:rPr>
                <w:i/>
                <w:sz w:val="24"/>
                <w:szCs w:val="22"/>
              </w:rPr>
              <w:t xml:space="preserve">that </w:t>
            </w:r>
            <w:r w:rsidRPr="00576643">
              <w:rPr>
                <w:i/>
                <w:sz w:val="24"/>
                <w:szCs w:val="22"/>
              </w:rPr>
              <w:t xml:space="preserve">you would like </w:t>
            </w:r>
            <w:r w:rsidR="00103846">
              <w:rPr>
                <w:i/>
                <w:sz w:val="24"/>
                <w:szCs w:val="22"/>
              </w:rPr>
              <w:t xml:space="preserve">outcome </w:t>
            </w:r>
            <w:r w:rsidRPr="00576643">
              <w:rPr>
                <w:i/>
                <w:sz w:val="24"/>
                <w:szCs w:val="22"/>
              </w:rPr>
              <w:t>notification</w:t>
            </w:r>
            <w:r w:rsidR="00103846">
              <w:rPr>
                <w:i/>
                <w:sz w:val="24"/>
                <w:szCs w:val="22"/>
              </w:rPr>
              <w:t>s sent to.</w:t>
            </w:r>
          </w:p>
        </w:tc>
        <w:tc>
          <w:tcPr>
            <w:tcW w:w="2879" w:type="pct"/>
            <w:tcBorders>
              <w:bottom w:val="dotted" w:sz="4" w:space="0" w:color="A3511A"/>
            </w:tcBorders>
            <w:shd w:val="clear" w:color="auto" w:fill="auto"/>
          </w:tcPr>
          <w:p w14:paraId="480A836D" w14:textId="77777777" w:rsidR="001164CA" w:rsidRPr="00576643" w:rsidRDefault="001164CA" w:rsidP="00E72DF8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59B507D7" w14:textId="77777777" w:rsidR="001164CA" w:rsidRDefault="001164CA" w:rsidP="001164CA">
      <w:pPr>
        <w:rPr>
          <w:sz w:val="24"/>
        </w:rPr>
      </w:pPr>
    </w:p>
    <w:tbl>
      <w:tblPr>
        <w:tblW w:w="4941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225"/>
        <w:gridCol w:w="6066"/>
      </w:tblGrid>
      <w:tr w:rsidR="001164CA" w:rsidRPr="00BB5754" w14:paraId="35B0BD9D" w14:textId="77777777" w:rsidTr="00E72DF8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/>
            </w:tcBorders>
            <w:shd w:val="clear" w:color="auto" w:fill="FCAF17"/>
            <w:vAlign w:val="center"/>
          </w:tcPr>
          <w:p w14:paraId="10FAB261" w14:textId="77777777" w:rsidR="001164CA" w:rsidRPr="00E776BE" w:rsidRDefault="001164CA" w:rsidP="00E72DF8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>Declaration</w:t>
            </w:r>
          </w:p>
          <w:p w14:paraId="7C99DC98" w14:textId="3BBAC42B" w:rsidR="001164CA" w:rsidRPr="00BA2506" w:rsidRDefault="001164CA" w:rsidP="00E72DF8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eastAsia="MS PGothic"/>
                <w:bCs/>
                <w:sz w:val="32"/>
                <w:szCs w:val="26"/>
              </w:rPr>
            </w:pPr>
            <w:r w:rsidRPr="00593209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>For tertiary education institutions (TEIs), the application must be authorised and signed by a delegated authority of the TEI’s Council. For private training establishments (PTEs), the application must be authorised and signed by the Chief Executive</w:t>
            </w:r>
            <w:r w:rsidR="00A50AF8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 xml:space="preserve"> or</w:t>
            </w:r>
            <w:r w:rsidRPr="00593209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 xml:space="preserve"> Board Chair.</w:t>
            </w:r>
          </w:p>
        </w:tc>
      </w:tr>
      <w:tr w:rsidR="001164CA" w:rsidRPr="00BB5754" w14:paraId="010749AD" w14:textId="77777777" w:rsidTr="00E72DF8">
        <w:trPr>
          <w:cantSplit/>
          <w:trHeight w:val="355"/>
        </w:trPr>
        <w:tc>
          <w:tcPr>
            <w:tcW w:w="5000" w:type="pct"/>
            <w:gridSpan w:val="2"/>
            <w:shd w:val="clear" w:color="auto" w:fill="E4DBBD"/>
            <w:vAlign w:val="center"/>
          </w:tcPr>
          <w:p w14:paraId="5866F664" w14:textId="77777777" w:rsidR="001164CA" w:rsidRPr="00576643" w:rsidRDefault="001164CA" w:rsidP="00E72DF8">
            <w:pPr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I declare that to the best of my knowledge the information given in this application is true and correct.</w:t>
            </w:r>
          </w:p>
        </w:tc>
      </w:tr>
      <w:tr w:rsidR="001164CA" w:rsidRPr="00BB5754" w14:paraId="3211CE23" w14:textId="77777777" w:rsidTr="00E72DF8">
        <w:trPr>
          <w:cantSplit/>
          <w:trHeight w:val="340"/>
        </w:trPr>
        <w:tc>
          <w:tcPr>
            <w:tcW w:w="2053" w:type="pct"/>
            <w:shd w:val="clear" w:color="auto" w:fill="E4DBBD"/>
            <w:vAlign w:val="center"/>
          </w:tcPr>
          <w:p w14:paraId="0FA2222E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Signature</w:t>
            </w:r>
          </w:p>
        </w:tc>
        <w:tc>
          <w:tcPr>
            <w:tcW w:w="2947" w:type="pct"/>
            <w:shd w:val="clear" w:color="auto" w:fill="auto"/>
            <w:vAlign w:val="center"/>
          </w:tcPr>
          <w:p w14:paraId="5A05F841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  <w:tr w:rsidR="001164CA" w:rsidRPr="00BB5754" w14:paraId="6BE9C8EB" w14:textId="77777777" w:rsidTr="00E72DF8">
        <w:trPr>
          <w:cantSplit/>
          <w:trHeight w:val="340"/>
        </w:trPr>
        <w:tc>
          <w:tcPr>
            <w:tcW w:w="2053" w:type="pct"/>
            <w:shd w:val="clear" w:color="auto" w:fill="E4DBBD"/>
            <w:vAlign w:val="center"/>
          </w:tcPr>
          <w:p w14:paraId="701DE1E3" w14:textId="07047AE5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Name and </w:t>
            </w:r>
            <w:r w:rsidR="00FF166D">
              <w:rPr>
                <w:sz w:val="24"/>
                <w:szCs w:val="22"/>
              </w:rPr>
              <w:t>p</w:t>
            </w:r>
            <w:r w:rsidRPr="00576643">
              <w:rPr>
                <w:sz w:val="24"/>
                <w:szCs w:val="22"/>
              </w:rPr>
              <w:t>osition</w:t>
            </w:r>
          </w:p>
        </w:tc>
        <w:tc>
          <w:tcPr>
            <w:tcW w:w="2947" w:type="pct"/>
            <w:shd w:val="clear" w:color="auto" w:fill="auto"/>
            <w:vAlign w:val="center"/>
          </w:tcPr>
          <w:p w14:paraId="456FC51D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  <w:tr w:rsidR="001164CA" w:rsidRPr="00BB5754" w14:paraId="0E903B7C" w14:textId="77777777" w:rsidTr="00E72DF8">
        <w:trPr>
          <w:cantSplit/>
          <w:trHeight w:val="340"/>
        </w:trPr>
        <w:tc>
          <w:tcPr>
            <w:tcW w:w="2053" w:type="pct"/>
            <w:shd w:val="clear" w:color="auto" w:fill="E4DBBD"/>
          </w:tcPr>
          <w:p w14:paraId="02CDC1FB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Date</w:t>
            </w:r>
          </w:p>
        </w:tc>
        <w:tc>
          <w:tcPr>
            <w:tcW w:w="2947" w:type="pct"/>
            <w:shd w:val="clear" w:color="auto" w:fill="auto"/>
          </w:tcPr>
          <w:p w14:paraId="2A976F29" w14:textId="77777777" w:rsidR="001164CA" w:rsidRPr="00576643" w:rsidRDefault="001164CA" w:rsidP="00E72DF8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</w:tbl>
    <w:p w14:paraId="1285D72B" w14:textId="77777777" w:rsidR="00090D67" w:rsidRDefault="00090D67" w:rsidP="001164CA">
      <w:pPr>
        <w:pStyle w:val="Heading2"/>
        <w:rPr>
          <w:color w:val="auto"/>
        </w:rPr>
      </w:pPr>
    </w:p>
    <w:p w14:paraId="0DF1BE22" w14:textId="77777777" w:rsidR="00090D67" w:rsidRDefault="00090D67">
      <w:pPr>
        <w:spacing w:after="200"/>
        <w:rPr>
          <w:rFonts w:ascii="Calibri" w:eastAsiaTheme="majorEastAsia" w:hAnsi="Calibri" w:cstheme="majorBidi"/>
          <w:b/>
          <w:bCs/>
          <w:sz w:val="28"/>
          <w:szCs w:val="26"/>
          <w:lang w:eastAsia="en-US"/>
        </w:rPr>
      </w:pPr>
      <w:r>
        <w:br w:type="page"/>
      </w:r>
    </w:p>
    <w:p w14:paraId="0E73FED8" w14:textId="339C4AE3" w:rsidR="001164CA" w:rsidRPr="001164CA" w:rsidRDefault="001164CA" w:rsidP="001164CA">
      <w:pPr>
        <w:pStyle w:val="Heading2"/>
        <w:rPr>
          <w:color w:val="auto"/>
        </w:rPr>
      </w:pPr>
      <w:r w:rsidRPr="001164CA">
        <w:rPr>
          <w:color w:val="auto"/>
        </w:rPr>
        <w:lastRenderedPageBreak/>
        <w:t>Part 2: Micro-credential summary</w:t>
      </w:r>
    </w:p>
    <w:p w14:paraId="13045733" w14:textId="1CB4892C" w:rsidR="001164CA" w:rsidRPr="00593209" w:rsidRDefault="001164CA" w:rsidP="001164CA">
      <w:pPr>
        <w:rPr>
          <w:iCs/>
          <w:sz w:val="28"/>
          <w:szCs w:val="32"/>
          <w:lang w:eastAsia="en-US"/>
        </w:rPr>
      </w:pPr>
      <w:r w:rsidRPr="00985EA9">
        <w:rPr>
          <w:rFonts w:ascii="Calibri" w:eastAsia="MS PGothic" w:hAnsi="Calibri" w:cs="Times New Roman"/>
          <w:bCs/>
          <w:iCs/>
          <w:noProof/>
          <w:sz w:val="24"/>
          <w:szCs w:val="28"/>
          <w:lang w:val="en-NZ" w:eastAsia="en-US"/>
        </w:rPr>
        <w:t>Please note</w:t>
      </w:r>
      <w:r w:rsidR="00D276FD">
        <w:rPr>
          <w:rFonts w:ascii="Calibri" w:eastAsia="MS PGothic" w:hAnsi="Calibri" w:cs="Times New Roman"/>
          <w:bCs/>
          <w:iCs/>
          <w:noProof/>
          <w:sz w:val="24"/>
          <w:szCs w:val="28"/>
          <w:lang w:val="en-NZ" w:eastAsia="en-US"/>
        </w:rPr>
        <w:t xml:space="preserve"> that</w:t>
      </w:r>
      <w:r w:rsidRPr="00985EA9">
        <w:rPr>
          <w:rFonts w:ascii="Calibri" w:eastAsia="MS PGothic" w:hAnsi="Calibri" w:cs="Times New Roman"/>
          <w:bCs/>
          <w:iCs/>
          <w:noProof/>
          <w:sz w:val="24"/>
          <w:szCs w:val="28"/>
          <w:lang w:val="en-NZ" w:eastAsia="en-US"/>
        </w:rPr>
        <w:t xml:space="preserve"> we will compare the information supplied in this section with the cost information in Part 3, to consider feasibility of delivering the micro-credential.</w:t>
      </w:r>
    </w:p>
    <w:tbl>
      <w:tblPr>
        <w:tblW w:w="4910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475"/>
        <w:gridCol w:w="5752"/>
      </w:tblGrid>
      <w:tr w:rsidR="001164CA" w:rsidRPr="005464AA" w14:paraId="4D72E14C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2891F1E2" w14:textId="799EBEEA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val="en-NZ" w:eastAsia="en-US"/>
              </w:rPr>
              <w:t>2.1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 Micro-credential name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01F920FB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val="en-NZ" w:eastAsia="en-US"/>
              </w:rPr>
            </w:pPr>
          </w:p>
        </w:tc>
      </w:tr>
      <w:tr w:rsidR="001164CA" w:rsidRPr="005464AA" w14:paraId="4C1135A1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4B3A0F95" w14:textId="5A0EFEDB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val="en-NZ" w:eastAsia="en-US"/>
              </w:rPr>
              <w:t>2.2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 Award 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c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ode (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c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ode of the micro-credential)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0D7491FC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val="en-NZ" w:eastAsia="en-US"/>
              </w:rPr>
            </w:pPr>
          </w:p>
        </w:tc>
      </w:tr>
      <w:tr w:rsidR="001164CA" w:rsidRPr="005464AA" w14:paraId="4936D563" w14:textId="77777777" w:rsidTr="001164CA">
        <w:trPr>
          <w:cantSplit/>
          <w:trHeight w:val="342"/>
        </w:trPr>
        <w:tc>
          <w:tcPr>
            <w:tcW w:w="2188" w:type="pct"/>
            <w:tcBorders>
              <w:bottom w:val="dotted" w:sz="4" w:space="0" w:color="A3511A"/>
            </w:tcBorders>
            <w:shd w:val="clear" w:color="auto" w:fill="E4DBBD"/>
          </w:tcPr>
          <w:p w14:paraId="4B434D76" w14:textId="0C540E79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2.3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Micro-credential summary</w:t>
            </w:r>
          </w:p>
          <w:p w14:paraId="6FFF77E3" w14:textId="4FB58686" w:rsidR="001164CA" w:rsidRPr="00593209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i/>
                <w:sz w:val="24"/>
                <w:szCs w:val="22"/>
                <w:lang w:eastAsia="en-US"/>
              </w:rPr>
            </w:pPr>
            <w:r w:rsidRPr="00593209">
              <w:rPr>
                <w:rFonts w:ascii="Calibri" w:eastAsia="Times New Roman" w:hAnsi="Calibri" w:cs="Times New Roman"/>
                <w:i/>
                <w:sz w:val="24"/>
                <w:szCs w:val="22"/>
                <w:lang w:eastAsia="en-US"/>
              </w:rPr>
              <w:t>Please summar</w:t>
            </w:r>
            <w:r w:rsidR="00103846">
              <w:rPr>
                <w:rFonts w:ascii="Calibri" w:eastAsia="Times New Roman" w:hAnsi="Calibri" w:cs="Times New Roman"/>
                <w:i/>
                <w:sz w:val="24"/>
                <w:szCs w:val="22"/>
                <w:lang w:eastAsia="en-US"/>
              </w:rPr>
              <w:t>ise</w:t>
            </w:r>
            <w:r w:rsidRPr="00593209">
              <w:rPr>
                <w:rFonts w:ascii="Calibri" w:eastAsia="Times New Roman" w:hAnsi="Calibri" w:cs="Times New Roman"/>
                <w:i/>
                <w:sz w:val="24"/>
                <w:szCs w:val="22"/>
                <w:lang w:eastAsia="en-US"/>
              </w:rPr>
              <w:t xml:space="preserve"> the learning objectives of the micro-credential</w:t>
            </w:r>
            <w:r w:rsidR="00593209" w:rsidRPr="00593209">
              <w:rPr>
                <w:rFonts w:ascii="Calibri" w:eastAsia="Times New Roman" w:hAnsi="Calibri" w:cs="Times New Roman"/>
                <w:i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812" w:type="pct"/>
            <w:tcBorders>
              <w:bottom w:val="dotted" w:sz="4" w:space="0" w:color="A3511A"/>
            </w:tcBorders>
            <w:shd w:val="clear" w:color="auto" w:fill="auto"/>
          </w:tcPr>
          <w:p w14:paraId="36A73F5E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45260908" w14:textId="77777777" w:rsidTr="001164CA">
        <w:trPr>
          <w:cantSplit/>
          <w:trHeight w:val="342"/>
        </w:trPr>
        <w:tc>
          <w:tcPr>
            <w:tcW w:w="2188" w:type="pct"/>
            <w:tcBorders>
              <w:bottom w:val="dotted" w:sz="4" w:space="0" w:color="A3511A"/>
            </w:tcBorders>
            <w:shd w:val="clear" w:color="auto" w:fill="E4DBBD"/>
          </w:tcPr>
          <w:p w14:paraId="57A50171" w14:textId="0FBBF58D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2.4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Level of the micro-credential</w:t>
            </w:r>
          </w:p>
        </w:tc>
        <w:tc>
          <w:tcPr>
            <w:tcW w:w="2812" w:type="pct"/>
            <w:tcBorders>
              <w:bottom w:val="dotted" w:sz="4" w:space="0" w:color="A3511A"/>
            </w:tcBorders>
            <w:shd w:val="clear" w:color="auto" w:fill="auto"/>
          </w:tcPr>
          <w:p w14:paraId="70353B04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79A437E4" w14:textId="77777777" w:rsidTr="001164CA">
        <w:trPr>
          <w:cantSplit/>
          <w:trHeight w:val="342"/>
        </w:trPr>
        <w:tc>
          <w:tcPr>
            <w:tcW w:w="2188" w:type="pct"/>
            <w:tcBorders>
              <w:bottom w:val="dotted" w:sz="4" w:space="0" w:color="A3511A"/>
            </w:tcBorders>
            <w:shd w:val="clear" w:color="auto" w:fill="E4DBBD"/>
          </w:tcPr>
          <w:p w14:paraId="5F35460E" w14:textId="38C7E18A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2.5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Credit value</w:t>
            </w:r>
          </w:p>
        </w:tc>
        <w:tc>
          <w:tcPr>
            <w:tcW w:w="2812" w:type="pct"/>
            <w:tcBorders>
              <w:bottom w:val="dotted" w:sz="4" w:space="0" w:color="A3511A"/>
            </w:tcBorders>
            <w:shd w:val="clear" w:color="auto" w:fill="auto"/>
          </w:tcPr>
          <w:p w14:paraId="19CD723C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1A42216D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2C012CB3" w14:textId="67243143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2.6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EFTS 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actor (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c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redit 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v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alue/120)</w:t>
            </w:r>
          </w:p>
        </w:tc>
        <w:tc>
          <w:tcPr>
            <w:tcW w:w="2812" w:type="pct"/>
            <w:shd w:val="clear" w:color="auto" w:fill="auto"/>
          </w:tcPr>
          <w:p w14:paraId="441CA711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7F574D15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76091BCD" w14:textId="7282D824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2.7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Proposed 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ee for full micro-credential</w:t>
            </w:r>
          </w:p>
        </w:tc>
        <w:tc>
          <w:tcPr>
            <w:tcW w:w="2812" w:type="pct"/>
            <w:shd w:val="clear" w:color="auto" w:fill="auto"/>
          </w:tcPr>
          <w:p w14:paraId="567C7312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1D9190AD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53350CC6" w14:textId="20AAC023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2.8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Proposed TEC </w:t>
            </w:r>
            <w:r w:rsidR="00593209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unding category </w:t>
            </w:r>
          </w:p>
          <w:p w14:paraId="3537E25E" w14:textId="717297C1" w:rsidR="001164CA" w:rsidRPr="001164CA" w:rsidRDefault="001164CA" w:rsidP="00593209">
            <w:pPr>
              <w:spacing w:before="120" w:after="120"/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>Based on alphabetic and course classification</w:t>
            </w:r>
            <w:r w:rsidR="00EA4233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 </w:t>
            </w:r>
            <w:r w:rsidR="00EA4233"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>funding</w:t>
            </w: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 (only applies to DQ 3-7 and DQ 7+</w:t>
            </w:r>
            <w:r w:rsidR="00593209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>;</w:t>
            </w: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 see the </w:t>
            </w:r>
            <w:hyperlink r:id="rId17" w:history="1">
              <w:r w:rsidR="00057535" w:rsidRPr="00057535">
                <w:rPr>
                  <w:rStyle w:val="Hyperlink"/>
                  <w:rFonts w:ascii="Calibri" w:eastAsia="Times New Roman" w:hAnsi="Calibri" w:cs="Times New Roman"/>
                  <w:i/>
                  <w:iCs/>
                  <w:sz w:val="24"/>
                  <w:szCs w:val="22"/>
                  <w:lang w:eastAsia="en-US"/>
                </w:rPr>
                <w:t>rates table</w:t>
              </w:r>
            </w:hyperlink>
            <w:r w:rsidR="00130968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>)</w:t>
            </w: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. Micro-credentials are always at Level 1 (non-degree). </w:t>
            </w:r>
          </w:p>
        </w:tc>
        <w:tc>
          <w:tcPr>
            <w:tcW w:w="2812" w:type="pct"/>
            <w:shd w:val="clear" w:color="auto" w:fill="auto"/>
          </w:tcPr>
          <w:p w14:paraId="3BF41334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65BA0597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74680E11" w14:textId="5199B749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2.9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TEC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unding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r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ate (based on the category above)</w:t>
            </w:r>
          </w:p>
          <w:p w14:paraId="56F09E7B" w14:textId="262D45D0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This is the full rate in the </w:t>
            </w:r>
            <w:hyperlink r:id="rId18" w:history="1">
              <w:r w:rsidR="00057535" w:rsidRPr="00057535">
                <w:rPr>
                  <w:rStyle w:val="Hyperlink"/>
                  <w:rFonts w:ascii="Calibri" w:eastAsia="Times New Roman" w:hAnsi="Calibri" w:cs="Times New Roman"/>
                  <w:i/>
                  <w:iCs/>
                  <w:sz w:val="24"/>
                  <w:szCs w:val="22"/>
                  <w:lang w:eastAsia="en-US"/>
                </w:rPr>
                <w:t>rates table</w:t>
              </w:r>
            </w:hyperlink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. </w:t>
            </w:r>
          </w:p>
        </w:tc>
        <w:tc>
          <w:tcPr>
            <w:tcW w:w="2812" w:type="pct"/>
            <w:shd w:val="clear" w:color="auto" w:fill="auto"/>
          </w:tcPr>
          <w:p w14:paraId="67FCBBB5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622AC50A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2C754ED8" w14:textId="036CD395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 xml:space="preserve">2.10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Fees based on </w:t>
            </w:r>
            <w:r w:rsidR="00064F62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the</w:t>
            </w:r>
            <w:r w:rsidR="00C323F5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per</w:t>
            </w:r>
            <w:r w:rsidR="00D276FD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-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credit cap (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c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redit value x </w:t>
            </w:r>
            <w:r w:rsidR="00064F62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per</w:t>
            </w:r>
            <w:r w:rsidR="00D276FD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-</w:t>
            </w:r>
            <w:r w:rsidR="00064F62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credit </w:t>
            </w:r>
            <w:r w:rsidR="00002A88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limit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2812" w:type="pct"/>
            <w:shd w:val="clear" w:color="auto" w:fill="auto"/>
          </w:tcPr>
          <w:p w14:paraId="2B5E77E8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2F4CBADE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1DD5EE98" w14:textId="58E9C8F8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2.11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TEC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unding per enrolment (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unding rate x EFTS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actor)</w:t>
            </w:r>
          </w:p>
        </w:tc>
        <w:tc>
          <w:tcPr>
            <w:tcW w:w="2812" w:type="pct"/>
            <w:shd w:val="clear" w:color="auto" w:fill="auto"/>
          </w:tcPr>
          <w:p w14:paraId="332F0E84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39CD42E1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2DA9931E" w14:textId="11194AAF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2.12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Total (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b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ased on proposed fee) (TEC funding (2.11) and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p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roposed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ee (2.7) combined per enrolment)</w:t>
            </w:r>
          </w:p>
        </w:tc>
        <w:tc>
          <w:tcPr>
            <w:tcW w:w="2812" w:type="pct"/>
            <w:shd w:val="clear" w:color="auto" w:fill="auto"/>
          </w:tcPr>
          <w:p w14:paraId="5D7DAFC7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166FB168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128B868F" w14:textId="1252C2EA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 xml:space="preserve">2.13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Total (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b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ased on fee</w:t>
            </w:r>
            <w:r w:rsidR="00002A88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limit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) (TEC funding (2.11) and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ee </w:t>
            </w:r>
            <w:r w:rsidR="00002A88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limit</w:t>
            </w:r>
            <w:r w:rsidR="005B2306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(2.10) combined per enrolment)</w:t>
            </w:r>
          </w:p>
        </w:tc>
        <w:tc>
          <w:tcPr>
            <w:tcW w:w="2812" w:type="pct"/>
            <w:shd w:val="clear" w:color="auto" w:fill="auto"/>
          </w:tcPr>
          <w:p w14:paraId="0DB5E71B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1A519F5A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55F597E8" w14:textId="0AFB5CEE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lastRenderedPageBreak/>
              <w:t xml:space="preserve">2.14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Forecast number of funded learner enrolments </w:t>
            </w:r>
            <w:r w:rsidR="00064F62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for the next calendar year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for this micro-credential</w:t>
            </w:r>
          </w:p>
          <w:p w14:paraId="49D170CE" w14:textId="0AE24E88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This is an indicator of industry </w:t>
            </w:r>
            <w:r w:rsidR="004906F0"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>demand and</w:t>
            </w:r>
            <w:r w:rsidRPr="001164CA">
              <w:rPr>
                <w:rFonts w:ascii="Calibri" w:eastAsia="Times New Roman" w:hAnsi="Calibri" w:cs="Times New Roman"/>
                <w:i/>
                <w:iCs/>
                <w:sz w:val="24"/>
                <w:szCs w:val="22"/>
                <w:lang w:eastAsia="en-US"/>
              </w:rPr>
              <w:t xml:space="preserve"> is used to calculate the potential fee revenue and tuition funding.</w:t>
            </w:r>
            <w:r w:rsidRPr="001164CA">
              <w:rPr>
                <w:rFonts w:ascii="Calibri" w:eastAsia="Times New Roman" w:hAnsi="Calibri" w:cs="Times New Roman"/>
                <w:b/>
                <w:i/>
                <w:iCs/>
                <w:sz w:val="24"/>
                <w:szCs w:val="22"/>
                <w:lang w:eastAsia="en-US"/>
              </w:rPr>
              <w:t xml:space="preserve"> </w:t>
            </w:r>
            <w:r w:rsidRPr="001164CA">
              <w:rPr>
                <w:rFonts w:ascii="Calibri" w:eastAsia="Times New Roman" w:hAnsi="Calibri" w:cs="Times New Roman"/>
                <w:b/>
                <w:i/>
                <w:iCs/>
                <w:sz w:val="24"/>
                <w:szCs w:val="22"/>
                <w:lang w:eastAsia="en-US"/>
              </w:rPr>
              <w:tab/>
            </w:r>
          </w:p>
        </w:tc>
        <w:tc>
          <w:tcPr>
            <w:tcW w:w="2812" w:type="pct"/>
            <w:shd w:val="clear" w:color="auto" w:fill="auto"/>
          </w:tcPr>
          <w:p w14:paraId="02E15A4B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  <w:tr w:rsidR="001164CA" w:rsidRPr="005464AA" w14:paraId="5A695062" w14:textId="77777777" w:rsidTr="001164CA">
        <w:trPr>
          <w:cantSplit/>
          <w:trHeight w:val="342"/>
        </w:trPr>
        <w:tc>
          <w:tcPr>
            <w:tcW w:w="2188" w:type="pct"/>
            <w:shd w:val="clear" w:color="auto" w:fill="E4DBBD"/>
          </w:tcPr>
          <w:p w14:paraId="485B0AB3" w14:textId="5A853544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</w:pPr>
            <w:r w:rsidRPr="001164CA">
              <w:rPr>
                <w:rFonts w:ascii="Calibri" w:eastAsia="Times New Roman" w:hAnsi="Calibri" w:cs="Times New Roman"/>
                <w:b/>
                <w:sz w:val="24"/>
                <w:szCs w:val="22"/>
                <w:lang w:eastAsia="en-US"/>
              </w:rPr>
              <w:t>2.15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Forecast number of </w:t>
            </w:r>
            <w:r w:rsidR="00724EE0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i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nternational learner</w:t>
            </w:r>
            <w:r w:rsidR="00130968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enrolments for the following year for this micro-credential and</w:t>
            </w:r>
            <w:r w:rsidR="00A50AF8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the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 xml:space="preserve"> fee you will charg</w:t>
            </w:r>
            <w:r w:rsidR="00103846">
              <w:rPr>
                <w:rFonts w:ascii="Calibri" w:eastAsia="Times New Roman" w:hAnsi="Calibri" w:cs="Times New Roman"/>
                <w:sz w:val="24"/>
                <w:szCs w:val="22"/>
                <w:lang w:eastAsia="en-US"/>
              </w:rPr>
              <w:t>e</w:t>
            </w:r>
          </w:p>
        </w:tc>
        <w:tc>
          <w:tcPr>
            <w:tcW w:w="2812" w:type="pct"/>
            <w:shd w:val="clear" w:color="auto" w:fill="auto"/>
          </w:tcPr>
          <w:p w14:paraId="67B65F0C" w14:textId="77777777" w:rsidR="001164CA" w:rsidRPr="005464A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Cs w:val="20"/>
                <w:lang w:eastAsia="en-US"/>
              </w:rPr>
            </w:pPr>
          </w:p>
        </w:tc>
      </w:tr>
    </w:tbl>
    <w:p w14:paraId="153DB791" w14:textId="77777777" w:rsidR="001164CA" w:rsidRDefault="001164CA" w:rsidP="001164CA">
      <w:pPr>
        <w:rPr>
          <w:lang w:eastAsia="en-US"/>
        </w:rPr>
      </w:pPr>
    </w:p>
    <w:p w14:paraId="7BB7E1BB" w14:textId="77777777" w:rsidR="001164CA" w:rsidRDefault="001164CA" w:rsidP="001164CA">
      <w:pPr>
        <w:rPr>
          <w:lang w:eastAsia="en-US"/>
        </w:rPr>
      </w:pPr>
    </w:p>
    <w:p w14:paraId="585BBBA4" w14:textId="77777777" w:rsidR="001164CA" w:rsidRDefault="001164CA" w:rsidP="001164CA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14:paraId="5A739F67" w14:textId="43596551" w:rsidR="00090D67" w:rsidRDefault="00090D67" w:rsidP="001164CA">
      <w:pPr>
        <w:pStyle w:val="Heading2"/>
        <w:rPr>
          <w:color w:val="auto"/>
        </w:rPr>
      </w:pPr>
      <w:bookmarkStart w:id="6" w:name="_Hlk143073481"/>
      <w:r>
        <w:rPr>
          <w:color w:val="auto"/>
        </w:rPr>
        <w:lastRenderedPageBreak/>
        <w:t xml:space="preserve">Part 3: Exception </w:t>
      </w:r>
      <w:r w:rsidR="00286D16">
        <w:rPr>
          <w:color w:val="auto"/>
        </w:rPr>
        <w:t>c</w:t>
      </w:r>
      <w:r>
        <w:rPr>
          <w:color w:val="auto"/>
        </w:rPr>
        <w:t>riteria</w:t>
      </w:r>
    </w:p>
    <w:p w14:paraId="523A7465" w14:textId="5790B8AE" w:rsidR="001164CA" w:rsidRPr="001164CA" w:rsidRDefault="00090D67" w:rsidP="001164CA">
      <w:pPr>
        <w:pStyle w:val="Heading2"/>
        <w:rPr>
          <w:color w:val="auto"/>
        </w:rPr>
      </w:pPr>
      <w:r>
        <w:rPr>
          <w:color w:val="auto"/>
        </w:rPr>
        <w:t xml:space="preserve">Criterion </w:t>
      </w:r>
      <w:r w:rsidR="00286D16">
        <w:rPr>
          <w:color w:val="auto"/>
        </w:rPr>
        <w:t>o</w:t>
      </w:r>
      <w:r>
        <w:rPr>
          <w:color w:val="auto"/>
        </w:rPr>
        <w:t>ne:</w:t>
      </w:r>
      <w:r w:rsidR="001164CA" w:rsidRPr="001164CA">
        <w:rPr>
          <w:color w:val="auto"/>
        </w:rPr>
        <w:t xml:space="preserve"> Higher actual and reasonable costs</w:t>
      </w:r>
    </w:p>
    <w:p w14:paraId="27901D29" w14:textId="77777777" w:rsidR="001164CA" w:rsidRPr="001164CA" w:rsidRDefault="001164CA" w:rsidP="001164CA">
      <w:pPr>
        <w:pStyle w:val="Heading3"/>
        <w:rPr>
          <w:lang w:val="en-NZ"/>
        </w:rPr>
      </w:pPr>
      <w:r w:rsidRPr="001164CA">
        <w:rPr>
          <w:lang w:val="en-NZ"/>
        </w:rPr>
        <w:t>3.1 Rationale for fees over the fee limit</w:t>
      </w:r>
    </w:p>
    <w:tbl>
      <w:tblPr>
        <w:tblW w:w="4948" w:type="pct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0306"/>
      </w:tblGrid>
      <w:tr w:rsidR="001164CA" w:rsidRPr="00273893" w14:paraId="6D0B6B05" w14:textId="77777777" w:rsidTr="00E72DF8">
        <w:trPr>
          <w:cantSplit/>
          <w:trHeight w:val="453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4DBBD"/>
            <w:vAlign w:val="center"/>
          </w:tcPr>
          <w:p w14:paraId="5EBB78E5" w14:textId="10F9AE02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Explain why </w:t>
            </w:r>
            <w:r w:rsidR="004F0387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the current per credit fee </w:t>
            </w:r>
            <w:r w:rsidR="00002A88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limit</w:t>
            </w: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 would make the micro-credential unsustainable to deliver. </w:t>
            </w:r>
          </w:p>
          <w:p w14:paraId="5919E293" w14:textId="77777777" w:rsidR="001164CA" w:rsidRPr="001164CA" w:rsidRDefault="001164CA" w:rsidP="00E72DF8">
            <w:pPr>
              <w:spacing w:before="120" w:after="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You must: </w:t>
            </w:r>
          </w:p>
          <w:p w14:paraId="51160522" w14:textId="55954988" w:rsidR="001164CA" w:rsidRPr="001164CA" w:rsidRDefault="001164CA" w:rsidP="00E72DF8">
            <w:pPr>
              <w:pStyle w:val="ListParagraph"/>
              <w:rPr>
                <w:sz w:val="24"/>
                <w:szCs w:val="28"/>
                <w:lang w:val="en-NZ" w:eastAsia="en-US"/>
              </w:rPr>
            </w:pPr>
            <w:r w:rsidRPr="001164CA">
              <w:rPr>
                <w:sz w:val="24"/>
                <w:szCs w:val="28"/>
                <w:lang w:val="en-NZ" w:eastAsia="en-US"/>
              </w:rPr>
              <w:t xml:space="preserve">justify the cost of running the micro-credential for the </w:t>
            </w:r>
            <w:r w:rsidR="00064F62">
              <w:rPr>
                <w:sz w:val="24"/>
                <w:szCs w:val="28"/>
                <w:lang w:val="en-NZ" w:eastAsia="en-US"/>
              </w:rPr>
              <w:t>next</w:t>
            </w:r>
            <w:r w:rsidR="00064F62" w:rsidRPr="001164CA">
              <w:rPr>
                <w:sz w:val="24"/>
                <w:szCs w:val="28"/>
                <w:lang w:val="en-NZ" w:eastAsia="en-US"/>
              </w:rPr>
              <w:t xml:space="preserve"> </w:t>
            </w:r>
            <w:r w:rsidRPr="001164CA">
              <w:rPr>
                <w:sz w:val="24"/>
                <w:szCs w:val="28"/>
                <w:lang w:val="en-NZ" w:eastAsia="en-US"/>
              </w:rPr>
              <w:t>calendar year</w:t>
            </w:r>
          </w:p>
          <w:p w14:paraId="54CFBA20" w14:textId="3764E081" w:rsidR="001164CA" w:rsidRPr="001164CA" w:rsidRDefault="001164CA" w:rsidP="00E72DF8">
            <w:pPr>
              <w:pStyle w:val="ListParagraph"/>
              <w:rPr>
                <w:sz w:val="24"/>
                <w:szCs w:val="28"/>
                <w:lang w:val="en-NZ" w:eastAsia="en-US"/>
              </w:rPr>
            </w:pPr>
            <w:r w:rsidRPr="001164CA">
              <w:rPr>
                <w:sz w:val="24"/>
                <w:szCs w:val="28"/>
                <w:lang w:val="en-NZ" w:eastAsia="en-US"/>
              </w:rPr>
              <w:t>provide evidence</w:t>
            </w:r>
            <w:r w:rsidRPr="001164CA">
              <w:rPr>
                <w:rFonts w:eastAsia="MS Gothic"/>
                <w:sz w:val="24"/>
                <w:szCs w:val="28"/>
              </w:rPr>
              <w:t xml:space="preserve"> </w:t>
            </w:r>
            <w:r w:rsidRPr="001164CA">
              <w:rPr>
                <w:sz w:val="24"/>
                <w:szCs w:val="28"/>
                <w:lang w:val="en-NZ" w:eastAsia="en-US"/>
              </w:rPr>
              <w:t>about the relative cost to deliver the micro-credential</w:t>
            </w:r>
            <w:r w:rsidR="00286D16">
              <w:rPr>
                <w:sz w:val="24"/>
                <w:szCs w:val="28"/>
                <w:lang w:val="en-NZ" w:eastAsia="en-US"/>
              </w:rPr>
              <w:t xml:space="preserve"> compared</w:t>
            </w:r>
            <w:r w:rsidRPr="001164CA">
              <w:rPr>
                <w:sz w:val="24"/>
                <w:szCs w:val="28"/>
                <w:lang w:val="en-NZ" w:eastAsia="en-US"/>
              </w:rPr>
              <w:t xml:space="preserve"> to other courses, micro-credentials or programmes (including comparisons to other TEOs delivering similar products)</w:t>
            </w:r>
          </w:p>
          <w:p w14:paraId="4024301F" w14:textId="5423A25B" w:rsidR="001164CA" w:rsidRPr="001164CA" w:rsidRDefault="001164CA" w:rsidP="00E72DF8">
            <w:pPr>
              <w:pStyle w:val="ListParagraph"/>
              <w:rPr>
                <w:sz w:val="24"/>
                <w:szCs w:val="28"/>
                <w:lang w:val="en-NZ" w:eastAsia="en-US"/>
              </w:rPr>
            </w:pPr>
            <w:r w:rsidRPr="001164CA">
              <w:rPr>
                <w:sz w:val="24"/>
                <w:szCs w:val="28"/>
                <w:lang w:val="en-NZ" w:eastAsia="en-US"/>
              </w:rPr>
              <w:t xml:space="preserve">demonstrate that </w:t>
            </w:r>
            <w:r w:rsidRPr="001164CA">
              <w:rPr>
                <w:rFonts w:eastAsia="MS Gothic"/>
                <w:sz w:val="24"/>
                <w:szCs w:val="28"/>
              </w:rPr>
              <w:t xml:space="preserve">there are no satisfactory </w:t>
            </w:r>
            <w:r w:rsidR="00130968">
              <w:rPr>
                <w:rFonts w:eastAsia="MS Gothic"/>
                <w:sz w:val="24"/>
                <w:szCs w:val="28"/>
              </w:rPr>
              <w:t xml:space="preserve">ways of limiting </w:t>
            </w:r>
            <w:r w:rsidRPr="001164CA">
              <w:rPr>
                <w:rFonts w:eastAsia="MS Gothic"/>
                <w:sz w:val="24"/>
                <w:szCs w:val="28"/>
              </w:rPr>
              <w:t>costs.</w:t>
            </w:r>
          </w:p>
          <w:p w14:paraId="4756EE93" w14:textId="1B6A4D6C" w:rsidR="001164CA" w:rsidRPr="00273893" w:rsidRDefault="00103846" w:rsidP="00E72DF8">
            <w:pPr>
              <w:pStyle w:val="tabletext-nospace"/>
              <w:spacing w:before="120" w:after="120"/>
              <w:rPr>
                <w:bCs/>
                <w:i/>
                <w:iCs/>
                <w:color w:val="6D3611" w:themeColor="accent1" w:themeShade="80"/>
              </w:rPr>
            </w:pPr>
            <w:r>
              <w:rPr>
                <w:rFonts w:eastAsia="MS Gothic"/>
                <w:sz w:val="24"/>
                <w:szCs w:val="22"/>
              </w:rPr>
              <w:t>Eg</w:t>
            </w:r>
            <w:r w:rsidR="001164CA" w:rsidRPr="001164CA">
              <w:rPr>
                <w:rFonts w:eastAsia="MS Gothic"/>
                <w:sz w:val="24"/>
                <w:szCs w:val="22"/>
              </w:rPr>
              <w:t xml:space="preserve">, </w:t>
            </w:r>
            <w:r>
              <w:rPr>
                <w:rFonts w:eastAsia="MS Gothic"/>
                <w:sz w:val="24"/>
                <w:szCs w:val="22"/>
              </w:rPr>
              <w:t xml:space="preserve">if </w:t>
            </w:r>
            <w:r w:rsidR="001164CA" w:rsidRPr="001164CA">
              <w:rPr>
                <w:rFonts w:eastAsia="MS Gothic"/>
                <w:sz w:val="24"/>
                <w:szCs w:val="22"/>
              </w:rPr>
              <w:t xml:space="preserve">your overheads have increased and you </w:t>
            </w:r>
            <w:r w:rsidR="0038204D">
              <w:rPr>
                <w:rFonts w:eastAsia="MS Gothic"/>
                <w:sz w:val="24"/>
                <w:szCs w:val="22"/>
              </w:rPr>
              <w:t xml:space="preserve">need </w:t>
            </w:r>
            <w:r w:rsidR="001164CA" w:rsidRPr="001164CA">
              <w:rPr>
                <w:rFonts w:eastAsia="MS Gothic"/>
                <w:sz w:val="24"/>
                <w:szCs w:val="22"/>
              </w:rPr>
              <w:t>to charge a higher fee, please describe why this occur</w:t>
            </w:r>
            <w:r w:rsidR="0038204D">
              <w:rPr>
                <w:rFonts w:eastAsia="MS Gothic"/>
                <w:sz w:val="24"/>
                <w:szCs w:val="22"/>
              </w:rPr>
              <w:t>red</w:t>
            </w:r>
            <w:r w:rsidR="001164CA" w:rsidRPr="001164CA">
              <w:rPr>
                <w:rFonts w:eastAsia="MS Gothic"/>
                <w:sz w:val="24"/>
                <w:szCs w:val="22"/>
              </w:rPr>
              <w:t xml:space="preserve"> and how</w:t>
            </w:r>
            <w:r w:rsidR="0038204D">
              <w:rPr>
                <w:rFonts w:eastAsia="MS Gothic"/>
                <w:sz w:val="24"/>
                <w:szCs w:val="22"/>
              </w:rPr>
              <w:t xml:space="preserve"> you have</w:t>
            </w:r>
            <w:r w:rsidR="001164CA" w:rsidRPr="001164CA">
              <w:rPr>
                <w:rFonts w:eastAsia="MS Gothic"/>
                <w:sz w:val="24"/>
                <w:szCs w:val="22"/>
              </w:rPr>
              <w:t xml:space="preserve"> </w:t>
            </w:r>
            <w:r w:rsidR="0038204D" w:rsidRPr="001164CA">
              <w:rPr>
                <w:rFonts w:eastAsia="MS Gothic"/>
                <w:sz w:val="24"/>
                <w:szCs w:val="22"/>
              </w:rPr>
              <w:t xml:space="preserve">determined </w:t>
            </w:r>
            <w:r w:rsidR="001164CA" w:rsidRPr="001164CA">
              <w:rPr>
                <w:rFonts w:eastAsia="MS Gothic"/>
                <w:sz w:val="24"/>
                <w:szCs w:val="22"/>
              </w:rPr>
              <w:t>the costs</w:t>
            </w:r>
            <w:r w:rsidR="0038204D">
              <w:rPr>
                <w:rFonts w:eastAsia="MS Gothic"/>
                <w:sz w:val="24"/>
                <w:szCs w:val="22"/>
              </w:rPr>
              <w:t>.</w:t>
            </w:r>
          </w:p>
        </w:tc>
      </w:tr>
      <w:tr w:rsidR="001164CA" w:rsidRPr="00AA448B" w14:paraId="590405D6" w14:textId="77777777" w:rsidTr="00E72DF8">
        <w:trPr>
          <w:cantSplit/>
          <w:trHeight w:val="340"/>
        </w:trPr>
        <w:tc>
          <w:tcPr>
            <w:tcW w:w="5000" w:type="pct"/>
            <w:vAlign w:val="center"/>
          </w:tcPr>
          <w:p w14:paraId="6A15950D" w14:textId="77777777" w:rsidR="001164CA" w:rsidRPr="00987262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A60D516" w14:textId="77777777" w:rsidR="001164CA" w:rsidRPr="009F12DB" w:rsidRDefault="001164CA" w:rsidP="001164CA">
      <w:pPr>
        <w:pStyle w:val="Heading3"/>
        <w:rPr>
          <w:lang w:val="en-NZ"/>
        </w:rPr>
      </w:pPr>
      <w:r w:rsidRPr="009F12DB">
        <w:rPr>
          <w:lang w:val="en-NZ"/>
        </w:rPr>
        <w:t xml:space="preserve">3.2 </w:t>
      </w:r>
      <w:r>
        <w:rPr>
          <w:lang w:val="en-NZ"/>
        </w:rPr>
        <w:t>C</w:t>
      </w:r>
      <w:r w:rsidRPr="009F12DB">
        <w:rPr>
          <w:lang w:val="en-NZ"/>
        </w:rPr>
        <w:t>osts of the micro-credential</w:t>
      </w:r>
    </w:p>
    <w:tbl>
      <w:tblPr>
        <w:tblW w:w="4948" w:type="pct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436"/>
        <w:gridCol w:w="3436"/>
        <w:gridCol w:w="3434"/>
      </w:tblGrid>
      <w:tr w:rsidR="001164CA" w:rsidRPr="00273893" w14:paraId="3568F54E" w14:textId="77777777" w:rsidTr="00E72DF8">
        <w:trPr>
          <w:cantSplit/>
          <w:trHeight w:val="453"/>
        </w:trPr>
        <w:tc>
          <w:tcPr>
            <w:tcW w:w="5000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4DBBD"/>
            <w:vAlign w:val="center"/>
          </w:tcPr>
          <w:p w14:paraId="3FDB6783" w14:textId="51B4051D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Use the cost breakdown table to outline all running costs </w:t>
            </w:r>
            <w:r w:rsidRPr="001164CA">
              <w:rPr>
                <w:rFonts w:ascii="Calibri" w:eastAsia="Times New Roman" w:hAnsi="Calibri" w:cs="Times New Roman"/>
                <w:b/>
                <w:sz w:val="24"/>
                <w:lang w:val="en-NZ" w:eastAsia="en-US"/>
              </w:rPr>
              <w:t>per year</w:t>
            </w: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 and how </w:t>
            </w:r>
            <w:r w:rsidR="00222E22">
              <w:rPr>
                <w:rFonts w:ascii="Calibri" w:eastAsia="Times New Roman" w:hAnsi="Calibri" w:cs="Times New Roman"/>
                <w:sz w:val="24"/>
                <w:lang w:val="en-NZ" w:eastAsia="en-US"/>
              </w:rPr>
              <w:t>they</w:t>
            </w: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 relate to the micro-credential. Add </w:t>
            </w:r>
            <w:r w:rsidR="00103846">
              <w:rPr>
                <w:rFonts w:ascii="Calibri" w:eastAsia="Times New Roman" w:hAnsi="Calibri" w:cs="Times New Roman"/>
                <w:sz w:val="24"/>
                <w:lang w:val="en-NZ" w:eastAsia="en-US"/>
              </w:rPr>
              <w:t>more</w:t>
            </w:r>
            <w:r w:rsidR="00103846"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 </w:t>
            </w: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rows as needed. </w:t>
            </w:r>
          </w:p>
          <w:p w14:paraId="5F1EE11B" w14:textId="49366FDF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Please use the free text field to provide any </w:t>
            </w:r>
            <w:r w:rsidR="00103846">
              <w:rPr>
                <w:rFonts w:ascii="Calibri" w:eastAsia="Times New Roman" w:hAnsi="Calibri" w:cs="Times New Roman"/>
                <w:sz w:val="24"/>
                <w:lang w:val="en-NZ" w:eastAsia="en-US"/>
              </w:rPr>
              <w:t>further</w:t>
            </w:r>
            <w:r w:rsidR="00103846"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 </w:t>
            </w:r>
            <w:r w:rsidR="00222E22"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relevant </w:t>
            </w: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 xml:space="preserve">information. </w:t>
            </w:r>
          </w:p>
          <w:p w14:paraId="3EAEC4D1" w14:textId="77777777" w:rsidR="001164CA" w:rsidRPr="001164CA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lang w:val="en-NZ" w:eastAsia="en-US"/>
              </w:rPr>
            </w:pPr>
            <w:r w:rsidRPr="001164CA">
              <w:rPr>
                <w:rFonts w:ascii="Calibri" w:eastAsia="Times New Roman" w:hAnsi="Calibri" w:cs="Times New Roman"/>
                <w:sz w:val="24"/>
                <w:lang w:val="en-NZ" w:eastAsia="en-US"/>
              </w:rPr>
              <w:t>Note:</w:t>
            </w:r>
          </w:p>
          <w:p w14:paraId="51C15101" w14:textId="55C46EDE" w:rsidR="001164CA" w:rsidRPr="001164CA" w:rsidRDefault="001164CA" w:rsidP="00E72DF8">
            <w:pPr>
              <w:pStyle w:val="ListParagraph"/>
              <w:rPr>
                <w:sz w:val="24"/>
                <w:lang w:val="en-NZ" w:eastAsia="en-US"/>
              </w:rPr>
            </w:pPr>
            <w:r w:rsidRPr="001164CA">
              <w:rPr>
                <w:sz w:val="24"/>
                <w:lang w:val="en-NZ" w:eastAsia="en-US"/>
              </w:rPr>
              <w:t>Only list operating costs (ie</w:t>
            </w:r>
            <w:r w:rsidR="00C66451">
              <w:rPr>
                <w:sz w:val="24"/>
                <w:lang w:val="en-NZ" w:eastAsia="en-US"/>
              </w:rPr>
              <w:t>,</w:t>
            </w:r>
            <w:r w:rsidRPr="001164CA">
              <w:rPr>
                <w:sz w:val="24"/>
                <w:lang w:val="en-NZ" w:eastAsia="en-US"/>
              </w:rPr>
              <w:t xml:space="preserve"> exclude any capital expenditure required).</w:t>
            </w:r>
          </w:p>
          <w:p w14:paraId="004D6D5B" w14:textId="46177F4B" w:rsidR="001164CA" w:rsidRPr="001164CA" w:rsidRDefault="001164CA" w:rsidP="00E72DF8">
            <w:pPr>
              <w:pStyle w:val="ListParagraph"/>
              <w:rPr>
                <w:sz w:val="24"/>
                <w:lang w:val="en-NZ" w:eastAsia="en-US"/>
              </w:rPr>
            </w:pPr>
            <w:r w:rsidRPr="001164CA">
              <w:rPr>
                <w:sz w:val="24"/>
                <w:lang w:val="en-NZ" w:eastAsia="en-US"/>
              </w:rPr>
              <w:t>Separate direct cost elements</w:t>
            </w:r>
            <w:r w:rsidR="00C66451">
              <w:rPr>
                <w:sz w:val="24"/>
                <w:lang w:val="en-NZ" w:eastAsia="en-US"/>
              </w:rPr>
              <w:t>,</w:t>
            </w:r>
            <w:r w:rsidRPr="001164CA">
              <w:rPr>
                <w:sz w:val="24"/>
                <w:lang w:val="en-NZ" w:eastAsia="en-US"/>
              </w:rPr>
              <w:t xml:space="preserve"> eg</w:t>
            </w:r>
            <w:r w:rsidR="00C66451">
              <w:rPr>
                <w:sz w:val="24"/>
                <w:lang w:val="en-NZ" w:eastAsia="en-US"/>
              </w:rPr>
              <w:t>,</w:t>
            </w:r>
            <w:r w:rsidRPr="001164CA">
              <w:rPr>
                <w:sz w:val="24"/>
                <w:lang w:val="en-NZ" w:eastAsia="en-US"/>
              </w:rPr>
              <w:t xml:space="preserve"> tuition costs, materials.</w:t>
            </w:r>
          </w:p>
        </w:tc>
      </w:tr>
      <w:tr w:rsidR="001164CA" w:rsidRPr="009F12DB" w14:paraId="37869991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1697827D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hAnsiTheme="minorHAnsi" w:cstheme="minorHAnsi"/>
                <w:color w:val="auto"/>
                <w:sz w:val="24"/>
              </w:rPr>
              <w:t>Item</w:t>
            </w:r>
          </w:p>
        </w:tc>
        <w:tc>
          <w:tcPr>
            <w:tcW w:w="1667" w:type="pct"/>
            <w:vAlign w:val="center"/>
          </w:tcPr>
          <w:p w14:paraId="3663F80F" w14:textId="2653C7FB" w:rsidR="001164CA" w:rsidRPr="001164CA" w:rsidRDefault="001164CA" w:rsidP="00985EA9">
            <w:pPr>
              <w:spacing w:before="120" w:after="120"/>
              <w:rPr>
                <w:rFonts w:cstheme="minorHAnsi"/>
                <w:sz w:val="24"/>
              </w:rPr>
            </w:pPr>
            <w:r w:rsidRPr="001164CA">
              <w:rPr>
                <w:rFonts w:eastAsia="Times New Roman" w:cstheme="minorHAnsi"/>
                <w:sz w:val="24"/>
                <w:lang w:eastAsia="en-US"/>
              </w:rPr>
              <w:t xml:space="preserve">Cost (GST </w:t>
            </w:r>
            <w:r w:rsidR="00404C0E">
              <w:rPr>
                <w:rFonts w:eastAsia="Times New Roman" w:cstheme="minorHAnsi"/>
                <w:sz w:val="24"/>
                <w:lang w:eastAsia="en-US"/>
              </w:rPr>
              <w:t>e</w:t>
            </w:r>
            <w:r w:rsidRPr="001164CA">
              <w:rPr>
                <w:rFonts w:eastAsia="Times New Roman" w:cstheme="minorHAnsi"/>
                <w:sz w:val="24"/>
                <w:lang w:eastAsia="en-US"/>
              </w:rPr>
              <w:t>xcl)</w:t>
            </w:r>
          </w:p>
        </w:tc>
        <w:tc>
          <w:tcPr>
            <w:tcW w:w="1666" w:type="pct"/>
            <w:vAlign w:val="center"/>
          </w:tcPr>
          <w:p w14:paraId="34302EF7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eastAsia="Times New Roman" w:hAnsiTheme="minorHAnsi" w:cstheme="minorHAnsi"/>
                <w:color w:val="auto"/>
                <w:sz w:val="24"/>
                <w:lang w:eastAsia="en-US"/>
              </w:rPr>
              <w:t>How it is related to the micro-credential</w:t>
            </w:r>
          </w:p>
        </w:tc>
      </w:tr>
      <w:tr w:rsidR="001164CA" w:rsidRPr="009F12DB" w14:paraId="1815D46A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41BE0F5D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33604BC3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10473DAD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1164CA" w:rsidRPr="009F12DB" w14:paraId="7EFA9311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1882B3B0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69341DDC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0F6A603C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1164CA" w:rsidRPr="009F12DB" w14:paraId="72BBF75A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6DE8F8FF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1DA5385D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667006A6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1164CA" w:rsidRPr="009F12DB" w14:paraId="2514E9B4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300D2ADD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04321ACF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113B255C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1164CA" w:rsidRPr="009F12DB" w14:paraId="0D5205BE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2E566978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eastAsia="Times New Roman" w:hAnsiTheme="minorHAnsi" w:cstheme="minorHAnsi"/>
                <w:color w:val="auto"/>
                <w:sz w:val="24"/>
                <w:lang w:eastAsia="en-US"/>
              </w:rPr>
              <w:t>GST</w:t>
            </w:r>
          </w:p>
        </w:tc>
        <w:tc>
          <w:tcPr>
            <w:tcW w:w="3333" w:type="pct"/>
            <w:gridSpan w:val="2"/>
            <w:vAlign w:val="center"/>
          </w:tcPr>
          <w:p w14:paraId="4418FA95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eastAsia="Times New Roman" w:hAnsiTheme="minorHAnsi" w:cstheme="minorHAnsi"/>
                <w:color w:val="auto"/>
                <w:sz w:val="24"/>
                <w:lang w:eastAsia="en-US"/>
              </w:rPr>
              <w:t>$</w:t>
            </w:r>
          </w:p>
        </w:tc>
      </w:tr>
      <w:tr w:rsidR="001164CA" w:rsidRPr="009F12DB" w14:paraId="401D1B0F" w14:textId="77777777" w:rsidTr="00E72DF8">
        <w:trPr>
          <w:cantSplit/>
          <w:trHeight w:val="345"/>
        </w:trPr>
        <w:tc>
          <w:tcPr>
            <w:tcW w:w="1667" w:type="pct"/>
            <w:vAlign w:val="center"/>
          </w:tcPr>
          <w:p w14:paraId="1EB2F4CF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eastAsia="Times New Roman" w:hAnsiTheme="minorHAnsi" w:cstheme="minorHAnsi"/>
                <w:color w:val="auto"/>
                <w:sz w:val="24"/>
                <w:lang w:eastAsia="en-US"/>
              </w:rPr>
              <w:t>TOTAL COST</w:t>
            </w:r>
          </w:p>
        </w:tc>
        <w:tc>
          <w:tcPr>
            <w:tcW w:w="3333" w:type="pct"/>
            <w:gridSpan w:val="2"/>
            <w:vAlign w:val="center"/>
          </w:tcPr>
          <w:p w14:paraId="5266782C" w14:textId="77777777" w:rsidR="001164CA" w:rsidRPr="001164CA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1164CA">
              <w:rPr>
                <w:rFonts w:asciiTheme="minorHAnsi" w:eastAsia="Times New Roman" w:hAnsiTheme="minorHAnsi" w:cstheme="minorHAnsi"/>
                <w:color w:val="auto"/>
                <w:sz w:val="24"/>
                <w:lang w:eastAsia="en-US"/>
              </w:rPr>
              <w:t>$</w:t>
            </w:r>
          </w:p>
        </w:tc>
      </w:tr>
      <w:tr w:rsidR="001164CA" w:rsidRPr="009F12DB" w14:paraId="23922D65" w14:textId="77777777" w:rsidTr="001164CA">
        <w:trPr>
          <w:cantSplit/>
          <w:trHeight w:val="340"/>
        </w:trPr>
        <w:tc>
          <w:tcPr>
            <w:tcW w:w="5000" w:type="pct"/>
            <w:gridSpan w:val="3"/>
            <w:shd w:val="clear" w:color="auto" w:fill="E4DBBD"/>
            <w:vAlign w:val="center"/>
          </w:tcPr>
          <w:p w14:paraId="37A3D794" w14:textId="772BA2B3" w:rsidR="001164CA" w:rsidRPr="001164CA" w:rsidRDefault="00103846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  <w:r>
              <w:rPr>
                <w:rFonts w:asciiTheme="majorHAnsi" w:eastAsia="Times New Roman" w:hAnsiTheme="majorHAnsi" w:cstheme="majorHAnsi"/>
                <w:bCs/>
                <w:color w:val="auto"/>
                <w:sz w:val="24"/>
                <w:lang w:val="en-NZ" w:eastAsia="en-US"/>
              </w:rPr>
              <w:t>Further</w:t>
            </w:r>
            <w:r w:rsidRPr="001164CA">
              <w:rPr>
                <w:rFonts w:asciiTheme="majorHAnsi" w:eastAsia="Times New Roman" w:hAnsiTheme="majorHAnsi" w:cstheme="majorHAnsi"/>
                <w:bCs/>
                <w:color w:val="auto"/>
                <w:sz w:val="24"/>
                <w:lang w:val="en-NZ" w:eastAsia="en-US"/>
              </w:rPr>
              <w:t xml:space="preserve"> </w:t>
            </w:r>
            <w:r w:rsidR="001164CA" w:rsidRPr="001164CA">
              <w:rPr>
                <w:rFonts w:asciiTheme="majorHAnsi" w:eastAsia="Times New Roman" w:hAnsiTheme="majorHAnsi" w:cstheme="majorHAnsi"/>
                <w:bCs/>
                <w:color w:val="auto"/>
                <w:sz w:val="24"/>
                <w:lang w:val="en-NZ" w:eastAsia="en-US"/>
              </w:rPr>
              <w:t>information</w:t>
            </w:r>
          </w:p>
        </w:tc>
      </w:tr>
      <w:tr w:rsidR="001164CA" w:rsidRPr="009F12DB" w14:paraId="075EB7D5" w14:textId="77777777" w:rsidTr="00E72DF8"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39E4535C" w14:textId="77777777" w:rsidR="001164CA" w:rsidRPr="009F12DB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</w:tbl>
    <w:p w14:paraId="57BF1DD3" w14:textId="77777777" w:rsidR="001164CA" w:rsidRPr="009F12DB" w:rsidRDefault="001164CA" w:rsidP="001164CA">
      <w:pPr>
        <w:rPr>
          <w:lang w:eastAsia="en-US"/>
        </w:rPr>
      </w:pPr>
    </w:p>
    <w:bookmarkEnd w:id="6"/>
    <w:p w14:paraId="59E81160" w14:textId="77777777" w:rsidR="001164CA" w:rsidRDefault="001164CA" w:rsidP="001164CA">
      <w:pPr>
        <w:rPr>
          <w:lang w:eastAsia="en-US"/>
        </w:rPr>
      </w:pPr>
    </w:p>
    <w:p w14:paraId="36EF7507" w14:textId="77777777" w:rsidR="001164CA" w:rsidRDefault="001164CA" w:rsidP="001164CA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14:paraId="1B696FA0" w14:textId="073E775C" w:rsidR="001164CA" w:rsidRPr="001164CA" w:rsidRDefault="00090D67" w:rsidP="001164CA">
      <w:pPr>
        <w:pStyle w:val="Heading2"/>
        <w:rPr>
          <w:color w:val="auto"/>
          <w:lang w:val="en-NZ"/>
        </w:rPr>
      </w:pPr>
      <w:bookmarkStart w:id="7" w:name="_Hlk143073503"/>
      <w:r>
        <w:rPr>
          <w:color w:val="auto"/>
          <w:lang w:val="en-NZ"/>
        </w:rPr>
        <w:lastRenderedPageBreak/>
        <w:t xml:space="preserve">Criterion </w:t>
      </w:r>
      <w:r w:rsidR="00404C0E">
        <w:rPr>
          <w:color w:val="auto"/>
          <w:lang w:val="en-NZ"/>
        </w:rPr>
        <w:t>t</w:t>
      </w:r>
      <w:r>
        <w:rPr>
          <w:color w:val="auto"/>
          <w:lang w:val="en-NZ"/>
        </w:rPr>
        <w:t>wo:</w:t>
      </w:r>
      <w:r w:rsidR="001164CA" w:rsidRPr="001164CA">
        <w:rPr>
          <w:color w:val="auto"/>
          <w:lang w:val="en-NZ"/>
        </w:rPr>
        <w:t xml:space="preserve"> Strong industry/employer need</w:t>
      </w:r>
    </w:p>
    <w:p w14:paraId="36EC1E0C" w14:textId="0275BDAC" w:rsidR="001164CA" w:rsidRPr="009F12DB" w:rsidRDefault="00090D67" w:rsidP="001164CA">
      <w:pPr>
        <w:pStyle w:val="Heading3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3.3 </w:t>
      </w:r>
      <w:r w:rsidR="001164CA">
        <w:rPr>
          <w:lang w:val="en-NZ"/>
        </w:rPr>
        <w:t>E</w:t>
      </w:r>
      <w:r w:rsidR="001164CA" w:rsidRPr="005464AA">
        <w:rPr>
          <w:lang w:val="en-NZ"/>
        </w:rPr>
        <w:t>vidence that the fee is reason</w:t>
      </w:r>
      <w:r w:rsidR="001164CA">
        <w:rPr>
          <w:lang w:val="en-NZ"/>
        </w:rPr>
        <w:t>able and acceptable</w:t>
      </w:r>
    </w:p>
    <w:tbl>
      <w:tblPr>
        <w:tblW w:w="4948" w:type="pct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0306"/>
      </w:tblGrid>
      <w:tr w:rsidR="001164CA" w:rsidRPr="00273893" w14:paraId="2DF531AE" w14:textId="77777777" w:rsidTr="00E72DF8">
        <w:trPr>
          <w:cantSplit/>
          <w:trHeight w:val="453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4DBBD"/>
            <w:vAlign w:val="center"/>
          </w:tcPr>
          <w:p w14:paraId="709146D1" w14:textId="51F4247D" w:rsidR="001164CA" w:rsidRPr="00987262" w:rsidRDefault="001164CA" w:rsidP="00E72DF8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Provide evidence that the fee is reasonable and acceptable to industry and/or employers. </w:t>
            </w:r>
          </w:p>
          <w:p w14:paraId="242503AF" w14:textId="144F328F" w:rsidR="00B94D60" w:rsidRPr="00987262" w:rsidRDefault="00C01261" w:rsidP="00E72DF8">
            <w:pPr>
              <w:pStyle w:val="ListParagraph"/>
              <w:rPr>
                <w:sz w:val="24"/>
                <w:szCs w:val="28"/>
                <w:lang w:val="en-NZ" w:eastAsia="en-US"/>
              </w:rPr>
            </w:pPr>
            <w:r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Evidence could include</w:t>
            </w:r>
            <w:r>
              <w:rPr>
                <w:sz w:val="24"/>
                <w:szCs w:val="28"/>
                <w:lang w:val="en-NZ" w:eastAsia="en-US"/>
              </w:rPr>
              <w:t xml:space="preserve"> </w:t>
            </w:r>
            <w:r w:rsidR="00D276FD">
              <w:rPr>
                <w:sz w:val="24"/>
                <w:szCs w:val="28"/>
                <w:lang w:val="en-NZ" w:eastAsia="en-US"/>
              </w:rPr>
              <w:t>c</w:t>
            </w:r>
            <w:r w:rsidR="001164CA" w:rsidRPr="00987262">
              <w:rPr>
                <w:sz w:val="24"/>
                <w:szCs w:val="28"/>
                <w:lang w:val="en-NZ" w:eastAsia="en-US"/>
              </w:rPr>
              <w:t>ommunications from industry and/or employers supporting the proposed fee to deliver the micro-credential</w:t>
            </w:r>
            <w:r w:rsidR="00773230">
              <w:rPr>
                <w:sz w:val="24"/>
                <w:szCs w:val="28"/>
                <w:lang w:val="en-NZ" w:eastAsia="en-US"/>
              </w:rPr>
              <w:t xml:space="preserve">. </w:t>
            </w:r>
            <w:r w:rsidR="00773230">
              <w:rPr>
                <w:sz w:val="24"/>
                <w:szCs w:val="28"/>
                <w:lang w:val="en-NZ"/>
              </w:rPr>
              <w:t>This</w:t>
            </w:r>
            <w:r w:rsidR="00773230" w:rsidRPr="001164CA">
              <w:rPr>
                <w:sz w:val="24"/>
                <w:szCs w:val="28"/>
                <w:lang w:val="en-NZ"/>
              </w:rPr>
              <w:t xml:space="preserve"> could </w:t>
            </w:r>
            <w:r w:rsidR="00773230">
              <w:rPr>
                <w:sz w:val="24"/>
                <w:szCs w:val="28"/>
                <w:lang w:val="en-NZ"/>
              </w:rPr>
              <w:t>include</w:t>
            </w:r>
            <w:r w:rsidR="00773230" w:rsidRPr="001164CA">
              <w:rPr>
                <w:sz w:val="24"/>
                <w:szCs w:val="28"/>
                <w:lang w:val="en-NZ"/>
              </w:rPr>
              <w:t xml:space="preserve"> support </w:t>
            </w:r>
            <w:r w:rsidR="00773230">
              <w:rPr>
                <w:sz w:val="24"/>
                <w:szCs w:val="28"/>
                <w:lang w:val="en-NZ"/>
              </w:rPr>
              <w:t>from the</w:t>
            </w:r>
            <w:r w:rsidR="00773230" w:rsidRPr="001164CA">
              <w:rPr>
                <w:sz w:val="24"/>
                <w:szCs w:val="28"/>
                <w:lang w:val="en-NZ"/>
              </w:rPr>
              <w:t xml:space="preserve"> relevant Workforce Development Council</w:t>
            </w:r>
            <w:r w:rsidR="00773230">
              <w:rPr>
                <w:sz w:val="24"/>
                <w:szCs w:val="28"/>
                <w:lang w:val="en-NZ"/>
              </w:rPr>
              <w:t>.</w:t>
            </w:r>
          </w:p>
          <w:p w14:paraId="68696283" w14:textId="7230DEF6" w:rsidR="001164CA" w:rsidRPr="00B94D60" w:rsidRDefault="00C01261" w:rsidP="001F487C">
            <w:pPr>
              <w:rPr>
                <w:bCs/>
                <w:i/>
                <w:iCs/>
                <w:color w:val="6D3611" w:themeColor="accent1" w:themeShade="80"/>
              </w:rPr>
            </w:pPr>
            <w:r>
              <w:rPr>
                <w:sz w:val="24"/>
                <w:szCs w:val="28"/>
                <w:lang w:val="en-NZ" w:eastAsia="en-US"/>
              </w:rPr>
              <w:t>You may also provide a</w:t>
            </w:r>
            <w:r w:rsidR="00B94D60">
              <w:rPr>
                <w:sz w:val="24"/>
                <w:szCs w:val="28"/>
                <w:lang w:val="en-NZ" w:eastAsia="en-US"/>
              </w:rPr>
              <w:t xml:space="preserve"> description of how you have engaged </w:t>
            </w:r>
            <w:r w:rsidR="00B94D60"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industry and/or employers</w:t>
            </w:r>
            <w:r w:rsidR="00B94D60" w:rsidRPr="00B94D60" w:rsidDel="00633CB2">
              <w:rPr>
                <w:sz w:val="24"/>
                <w:szCs w:val="28"/>
                <w:lang w:val="en-NZ" w:eastAsia="en-US"/>
              </w:rPr>
              <w:t xml:space="preserve"> </w:t>
            </w:r>
            <w:r w:rsidR="00B94D60">
              <w:rPr>
                <w:sz w:val="24"/>
                <w:szCs w:val="28"/>
                <w:lang w:val="en-NZ" w:eastAsia="en-US"/>
              </w:rPr>
              <w:t>to support any evidence you submit.</w:t>
            </w:r>
          </w:p>
        </w:tc>
      </w:tr>
      <w:tr w:rsidR="001164CA" w:rsidRPr="00AA448B" w14:paraId="64D88705" w14:textId="77777777" w:rsidTr="00E72DF8">
        <w:trPr>
          <w:cantSplit/>
          <w:trHeight w:val="340"/>
        </w:trPr>
        <w:tc>
          <w:tcPr>
            <w:tcW w:w="5000" w:type="pct"/>
            <w:vAlign w:val="center"/>
          </w:tcPr>
          <w:p w14:paraId="327F9DE1" w14:textId="77777777" w:rsidR="001164CA" w:rsidRPr="00987262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1C0B331" w14:textId="77777777" w:rsidR="001164CA" w:rsidRDefault="001164CA" w:rsidP="001164CA">
      <w:pPr>
        <w:rPr>
          <w:lang w:val="en-NZ" w:eastAsia="en-US"/>
        </w:rPr>
      </w:pPr>
    </w:p>
    <w:p w14:paraId="38A7399D" w14:textId="2DF3349F" w:rsidR="001164CA" w:rsidRPr="009F12DB" w:rsidRDefault="00090D67" w:rsidP="001164CA">
      <w:pPr>
        <w:pStyle w:val="Heading3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3.4</w:t>
      </w:r>
      <w:r w:rsidR="001164CA" w:rsidRPr="009F12DB">
        <w:rPr>
          <w:rFonts w:asciiTheme="majorHAnsi" w:hAnsiTheme="majorHAnsi" w:cstheme="majorHAnsi"/>
          <w:lang w:val="en-NZ"/>
        </w:rPr>
        <w:t xml:space="preserve"> </w:t>
      </w:r>
      <w:r w:rsidR="001164CA">
        <w:rPr>
          <w:lang w:val="en-NZ"/>
        </w:rPr>
        <w:t>Industry need or e</w:t>
      </w:r>
      <w:r w:rsidR="001164CA" w:rsidRPr="005464AA">
        <w:rPr>
          <w:lang w:val="en-NZ"/>
        </w:rPr>
        <w:t xml:space="preserve">mployer </w:t>
      </w:r>
      <w:r w:rsidR="001164CA">
        <w:rPr>
          <w:lang w:val="en-NZ"/>
        </w:rPr>
        <w:t>d</w:t>
      </w:r>
      <w:r w:rsidR="001164CA" w:rsidRPr="005464AA">
        <w:rPr>
          <w:lang w:val="en-NZ"/>
        </w:rPr>
        <w:t>emand</w:t>
      </w:r>
    </w:p>
    <w:tbl>
      <w:tblPr>
        <w:tblW w:w="4948" w:type="pct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0306"/>
      </w:tblGrid>
      <w:tr w:rsidR="001164CA" w:rsidRPr="00273893" w14:paraId="454E8F63" w14:textId="77777777" w:rsidTr="00E72DF8">
        <w:trPr>
          <w:cantSplit/>
          <w:trHeight w:val="453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4DBBD"/>
            <w:vAlign w:val="center"/>
          </w:tcPr>
          <w:p w14:paraId="025A1B93" w14:textId="7FA72C1E" w:rsidR="001164CA" w:rsidRDefault="001164CA" w:rsidP="00E72DF8">
            <w:pPr>
              <w:tabs>
                <w:tab w:val="left" w:pos="749"/>
              </w:tabs>
              <w:spacing w:before="120" w:after="120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 xml:space="preserve">The TEC can only grant exceptions where there is industry need or employer demand for the micro-credential. If your micro-credential is focused on a community need, please explain how it also satisfies industry needs and/or employer demand. </w:t>
            </w:r>
          </w:p>
          <w:p w14:paraId="7DA76896" w14:textId="67342DA6" w:rsidR="00472147" w:rsidRPr="00987262" w:rsidRDefault="00472147" w:rsidP="00472147">
            <w:pPr>
              <w:pStyle w:val="ListParagraph"/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</w:pPr>
            <w:r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This could consist of evidence from employers/industry that it meets a key need, and potentially from community groups/iwi, eg, DHB staff studying a te reo Māori micro-credential, which supports those staff to work with the Māori health sector.</w:t>
            </w:r>
          </w:p>
          <w:p w14:paraId="1FBD8972" w14:textId="75EC759E" w:rsidR="001164CA" w:rsidRPr="00E64AF0" w:rsidRDefault="001164CA" w:rsidP="001F487C">
            <w:pPr>
              <w:tabs>
                <w:tab w:val="left" w:pos="749"/>
              </w:tabs>
              <w:spacing w:before="120" w:after="120"/>
              <w:rPr>
                <w:bCs/>
                <w:i/>
                <w:iCs/>
                <w:color w:val="6D3611" w:themeColor="accent1" w:themeShade="80"/>
              </w:rPr>
            </w:pPr>
            <w:r w:rsidRPr="00987262">
              <w:rPr>
                <w:rFonts w:ascii="Calibri" w:eastAsia="Times New Roman" w:hAnsi="Calibri" w:cs="Times New Roman"/>
                <w:sz w:val="24"/>
                <w:szCs w:val="22"/>
                <w:lang w:val="en-NZ" w:eastAsia="en-US"/>
              </w:rPr>
              <w:t>If the micro-credential has already been approved on the basis of industry and/or employer need, you do not need to fill out this section.</w:t>
            </w:r>
          </w:p>
        </w:tc>
      </w:tr>
      <w:tr w:rsidR="001164CA" w:rsidRPr="00AA448B" w14:paraId="2DDF8EB4" w14:textId="77777777" w:rsidTr="00E72DF8">
        <w:trPr>
          <w:cantSplit/>
          <w:trHeight w:val="340"/>
        </w:trPr>
        <w:tc>
          <w:tcPr>
            <w:tcW w:w="5000" w:type="pct"/>
            <w:vAlign w:val="center"/>
          </w:tcPr>
          <w:p w14:paraId="71DFB2E9" w14:textId="77777777" w:rsidR="001164CA" w:rsidRPr="00987262" w:rsidRDefault="001164CA" w:rsidP="00E72DF8">
            <w:pPr>
              <w:pStyle w:val="Header"/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472652E" w14:textId="77777777" w:rsidR="001164CA" w:rsidRPr="009F12DB" w:rsidRDefault="001164CA" w:rsidP="001164CA">
      <w:pPr>
        <w:rPr>
          <w:lang w:val="en-NZ" w:eastAsia="en-US"/>
        </w:rPr>
      </w:pPr>
    </w:p>
    <w:bookmarkEnd w:id="7"/>
    <w:p w14:paraId="63A09516" w14:textId="77777777" w:rsidR="001164CA" w:rsidRDefault="001164CA" w:rsidP="001164CA">
      <w:pPr>
        <w:rPr>
          <w:b/>
          <w:lang w:val="en-NZ"/>
        </w:rPr>
      </w:pPr>
    </w:p>
    <w:p w14:paraId="2284651B" w14:textId="77777777" w:rsidR="001164CA" w:rsidRDefault="001164CA" w:rsidP="001164CA">
      <w:pPr>
        <w:rPr>
          <w:b/>
          <w:lang w:val="en-NZ"/>
        </w:rPr>
      </w:pPr>
    </w:p>
    <w:p w14:paraId="4C2776CD" w14:textId="77777777" w:rsidR="001164CA" w:rsidRDefault="001164CA" w:rsidP="001164CA">
      <w:pPr>
        <w:rPr>
          <w:b/>
          <w:lang w:val="en-NZ"/>
        </w:rPr>
      </w:pPr>
    </w:p>
    <w:p w14:paraId="210586F1" w14:textId="77777777" w:rsidR="001164CA" w:rsidRPr="005464AA" w:rsidRDefault="001164CA" w:rsidP="001164CA">
      <w:pPr>
        <w:rPr>
          <w:b/>
          <w:lang w:val="en-NZ"/>
        </w:rPr>
      </w:pPr>
    </w:p>
    <w:p w14:paraId="29215D2D" w14:textId="6C1697AD" w:rsidR="001164CA" w:rsidRPr="008F2FA9" w:rsidRDefault="001164CA" w:rsidP="001164CA">
      <w:pPr>
        <w:pStyle w:val="Heading1"/>
      </w:pPr>
    </w:p>
    <w:p w14:paraId="00005F18" w14:textId="286254C1" w:rsidR="00F13233" w:rsidRPr="008F2FA9" w:rsidRDefault="00F13233" w:rsidP="00F70CB5">
      <w:pPr>
        <w:ind w:left="227" w:hanging="227"/>
      </w:pPr>
    </w:p>
    <w:sectPr w:rsidR="00F13233" w:rsidRPr="008F2FA9" w:rsidSect="00E3773B">
      <w:footerReference w:type="default" r:id="rId19"/>
      <w:footerReference w:type="first" r:id="rId20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582A" w14:textId="77777777" w:rsidR="005B6838" w:rsidRDefault="005B6838" w:rsidP="00C34D06">
      <w:pPr>
        <w:spacing w:after="0"/>
      </w:pPr>
      <w:r>
        <w:separator/>
      </w:r>
    </w:p>
  </w:endnote>
  <w:endnote w:type="continuationSeparator" w:id="0">
    <w:p w14:paraId="42B0BD64" w14:textId="77777777" w:rsidR="005B6838" w:rsidRDefault="005B6838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DC7D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A07D21" w14:textId="0B69229E" w:rsidR="00F13233" w:rsidRDefault="00276C1A" w:rsidP="00E3773B">
    <w:pPr>
      <w:pStyle w:val="Footer"/>
      <w:tabs>
        <w:tab w:val="clear" w:pos="7655"/>
        <w:tab w:val="right" w:pos="9838"/>
      </w:tabs>
      <w:ind w:right="360"/>
    </w:pPr>
    <w:r w:rsidRPr="001164CA">
      <w:rPr>
        <w:color w:val="51494E"/>
      </w:rPr>
      <w:t xml:space="preserve">Exception to the </w:t>
    </w:r>
    <w:r>
      <w:rPr>
        <w:color w:val="51494E"/>
      </w:rPr>
      <w:t>f</w:t>
    </w:r>
    <w:r w:rsidRPr="001164CA">
      <w:rPr>
        <w:color w:val="51494E"/>
      </w:rPr>
      <w:t xml:space="preserve">ee </w:t>
    </w:r>
    <w:r>
      <w:rPr>
        <w:color w:val="51494E"/>
      </w:rPr>
      <w:t>l</w:t>
    </w:r>
    <w:r w:rsidRPr="001164CA">
      <w:rPr>
        <w:color w:val="51494E"/>
      </w:rPr>
      <w:t xml:space="preserve">imit on </w:t>
    </w:r>
    <w:r>
      <w:rPr>
        <w:color w:val="51494E"/>
      </w:rPr>
      <w:t>m</w:t>
    </w:r>
    <w:r w:rsidRPr="001164CA">
      <w:rPr>
        <w:color w:val="51494E"/>
      </w:rPr>
      <w:t>icro-</w:t>
    </w:r>
    <w:r>
      <w:rPr>
        <w:color w:val="51494E"/>
      </w:rPr>
      <w:t>c</w:t>
    </w:r>
    <w:r w:rsidRPr="001164CA">
      <w:rPr>
        <w:color w:val="51494E"/>
      </w:rPr>
      <w:t>redentials</w:t>
    </w:r>
    <w:r>
      <w:rPr>
        <w:color w:val="51494E"/>
      </w:rPr>
      <w:t xml:space="preserve"> – application template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8823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486B3" w14:textId="5B61B062" w:rsidR="00F13233" w:rsidRDefault="00276C1A" w:rsidP="00E3773B">
    <w:pPr>
      <w:pStyle w:val="Footer"/>
      <w:tabs>
        <w:tab w:val="clear" w:pos="7655"/>
        <w:tab w:val="right" w:pos="9838"/>
      </w:tabs>
      <w:ind w:right="360"/>
    </w:pPr>
    <w:r w:rsidRPr="001164CA">
      <w:rPr>
        <w:color w:val="51494E"/>
      </w:rPr>
      <w:t xml:space="preserve">Exception to the </w:t>
    </w:r>
    <w:r>
      <w:rPr>
        <w:color w:val="51494E"/>
      </w:rPr>
      <w:t>f</w:t>
    </w:r>
    <w:r w:rsidRPr="001164CA">
      <w:rPr>
        <w:color w:val="51494E"/>
      </w:rPr>
      <w:t xml:space="preserve">ee </w:t>
    </w:r>
    <w:r>
      <w:rPr>
        <w:color w:val="51494E"/>
      </w:rPr>
      <w:t>l</w:t>
    </w:r>
    <w:r w:rsidRPr="001164CA">
      <w:rPr>
        <w:color w:val="51494E"/>
      </w:rPr>
      <w:t xml:space="preserve">imit on </w:t>
    </w:r>
    <w:r>
      <w:rPr>
        <w:color w:val="51494E"/>
      </w:rPr>
      <w:t>m</w:t>
    </w:r>
    <w:r w:rsidRPr="001164CA">
      <w:rPr>
        <w:color w:val="51494E"/>
      </w:rPr>
      <w:t>icro-</w:t>
    </w:r>
    <w:r>
      <w:rPr>
        <w:color w:val="51494E"/>
      </w:rPr>
      <w:t>c</w:t>
    </w:r>
    <w:r w:rsidRPr="001164CA">
      <w:rPr>
        <w:color w:val="51494E"/>
      </w:rPr>
      <w:t>redentials</w:t>
    </w:r>
    <w:r>
      <w:rPr>
        <w:color w:val="51494E"/>
      </w:rPr>
      <w:t xml:space="preserve"> – application template</w:t>
    </w:r>
    <w:r w:rsidR="00F132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6462D" w14:textId="77777777" w:rsidR="005B6838" w:rsidRDefault="005B6838" w:rsidP="00C34D06">
      <w:pPr>
        <w:spacing w:after="0"/>
      </w:pPr>
      <w:r>
        <w:separator/>
      </w:r>
    </w:p>
  </w:footnote>
  <w:footnote w:type="continuationSeparator" w:id="0">
    <w:p w14:paraId="1853F404" w14:textId="77777777" w:rsidR="005B6838" w:rsidRDefault="005B6838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370C4D"/>
    <w:multiLevelType w:val="hybridMultilevel"/>
    <w:tmpl w:val="DBDC36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29AE"/>
    <w:multiLevelType w:val="multilevel"/>
    <w:tmpl w:val="E2AC7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1964EF"/>
    <w:multiLevelType w:val="hybridMultilevel"/>
    <w:tmpl w:val="6C8CAAA6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9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29CA"/>
    <w:multiLevelType w:val="hybridMultilevel"/>
    <w:tmpl w:val="EA1CBEB2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858392">
    <w:abstractNumId w:val="15"/>
  </w:num>
  <w:num w:numId="2" w16cid:durableId="358548008">
    <w:abstractNumId w:val="13"/>
  </w:num>
  <w:num w:numId="3" w16cid:durableId="248000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612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418092">
    <w:abstractNumId w:val="19"/>
  </w:num>
  <w:num w:numId="6" w16cid:durableId="1774204197">
    <w:abstractNumId w:val="16"/>
  </w:num>
  <w:num w:numId="7" w16cid:durableId="200216858">
    <w:abstractNumId w:val="11"/>
  </w:num>
  <w:num w:numId="8" w16cid:durableId="1897736406">
    <w:abstractNumId w:val="17"/>
  </w:num>
  <w:num w:numId="9" w16cid:durableId="1054937552">
    <w:abstractNumId w:val="9"/>
  </w:num>
  <w:num w:numId="10" w16cid:durableId="920333141">
    <w:abstractNumId w:val="7"/>
  </w:num>
  <w:num w:numId="11" w16cid:durableId="883520647">
    <w:abstractNumId w:val="6"/>
  </w:num>
  <w:num w:numId="12" w16cid:durableId="167255366">
    <w:abstractNumId w:val="5"/>
  </w:num>
  <w:num w:numId="13" w16cid:durableId="1297757776">
    <w:abstractNumId w:val="4"/>
  </w:num>
  <w:num w:numId="14" w16cid:durableId="1817407957">
    <w:abstractNumId w:val="8"/>
  </w:num>
  <w:num w:numId="15" w16cid:durableId="460270009">
    <w:abstractNumId w:val="3"/>
  </w:num>
  <w:num w:numId="16" w16cid:durableId="1424106689">
    <w:abstractNumId w:val="2"/>
  </w:num>
  <w:num w:numId="17" w16cid:durableId="1125152660">
    <w:abstractNumId w:val="1"/>
  </w:num>
  <w:num w:numId="18" w16cid:durableId="676689637">
    <w:abstractNumId w:val="0"/>
  </w:num>
  <w:num w:numId="19" w16cid:durableId="1329747678">
    <w:abstractNumId w:val="14"/>
  </w:num>
  <w:num w:numId="20" w16cid:durableId="1001545237">
    <w:abstractNumId w:val="18"/>
  </w:num>
  <w:num w:numId="21" w16cid:durableId="522519461">
    <w:abstractNumId w:val="20"/>
  </w:num>
  <w:num w:numId="22" w16cid:durableId="288126135">
    <w:abstractNumId w:val="17"/>
  </w:num>
  <w:num w:numId="23" w16cid:durableId="1014066285">
    <w:abstractNumId w:val="12"/>
  </w:num>
  <w:num w:numId="24" w16cid:durableId="18155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4CA"/>
    <w:rsid w:val="00002A88"/>
    <w:rsid w:val="000076D8"/>
    <w:rsid w:val="00020F64"/>
    <w:rsid w:val="000329DB"/>
    <w:rsid w:val="000330DA"/>
    <w:rsid w:val="0004159D"/>
    <w:rsid w:val="00042290"/>
    <w:rsid w:val="00047196"/>
    <w:rsid w:val="00057535"/>
    <w:rsid w:val="00060B6B"/>
    <w:rsid w:val="00064F62"/>
    <w:rsid w:val="000746DE"/>
    <w:rsid w:val="00090D67"/>
    <w:rsid w:val="00097C13"/>
    <w:rsid w:val="000C6479"/>
    <w:rsid w:val="000D299A"/>
    <w:rsid w:val="000D2F85"/>
    <w:rsid w:val="000F546C"/>
    <w:rsid w:val="0010176B"/>
    <w:rsid w:val="00103846"/>
    <w:rsid w:val="00103C9A"/>
    <w:rsid w:val="00110191"/>
    <w:rsid w:val="001164CA"/>
    <w:rsid w:val="00130968"/>
    <w:rsid w:val="001315F2"/>
    <w:rsid w:val="00134728"/>
    <w:rsid w:val="0013622E"/>
    <w:rsid w:val="00163D70"/>
    <w:rsid w:val="001664D2"/>
    <w:rsid w:val="00171004"/>
    <w:rsid w:val="001727EB"/>
    <w:rsid w:val="0017560C"/>
    <w:rsid w:val="00177BD6"/>
    <w:rsid w:val="001A0DDC"/>
    <w:rsid w:val="001D0A34"/>
    <w:rsid w:val="001D3170"/>
    <w:rsid w:val="001E25E4"/>
    <w:rsid w:val="001E36AF"/>
    <w:rsid w:val="001F1B3E"/>
    <w:rsid w:val="001F487C"/>
    <w:rsid w:val="0020578F"/>
    <w:rsid w:val="00210617"/>
    <w:rsid w:val="002229A6"/>
    <w:rsid w:val="00222E22"/>
    <w:rsid w:val="002237DB"/>
    <w:rsid w:val="00233ED6"/>
    <w:rsid w:val="00241FD5"/>
    <w:rsid w:val="002430EB"/>
    <w:rsid w:val="00245E0E"/>
    <w:rsid w:val="002478B0"/>
    <w:rsid w:val="00251E32"/>
    <w:rsid w:val="00256D65"/>
    <w:rsid w:val="00263BA7"/>
    <w:rsid w:val="00270658"/>
    <w:rsid w:val="00276C1A"/>
    <w:rsid w:val="00276CB1"/>
    <w:rsid w:val="002775AC"/>
    <w:rsid w:val="00286D16"/>
    <w:rsid w:val="00293D72"/>
    <w:rsid w:val="00294B85"/>
    <w:rsid w:val="00295720"/>
    <w:rsid w:val="00295EB3"/>
    <w:rsid w:val="002A5BF5"/>
    <w:rsid w:val="002A7042"/>
    <w:rsid w:val="002C143E"/>
    <w:rsid w:val="002E1AF2"/>
    <w:rsid w:val="00306618"/>
    <w:rsid w:val="0031189D"/>
    <w:rsid w:val="003156F4"/>
    <w:rsid w:val="00352F7E"/>
    <w:rsid w:val="00361637"/>
    <w:rsid w:val="0038204D"/>
    <w:rsid w:val="00385D82"/>
    <w:rsid w:val="00386E25"/>
    <w:rsid w:val="0039077D"/>
    <w:rsid w:val="003B7AF4"/>
    <w:rsid w:val="003C40A8"/>
    <w:rsid w:val="003D2B98"/>
    <w:rsid w:val="003D30E5"/>
    <w:rsid w:val="003E5518"/>
    <w:rsid w:val="003E65DA"/>
    <w:rsid w:val="00404C0E"/>
    <w:rsid w:val="00405D13"/>
    <w:rsid w:val="0041484E"/>
    <w:rsid w:val="00416089"/>
    <w:rsid w:val="00435D12"/>
    <w:rsid w:val="0043606A"/>
    <w:rsid w:val="00441FF5"/>
    <w:rsid w:val="00472147"/>
    <w:rsid w:val="0048120B"/>
    <w:rsid w:val="004906F0"/>
    <w:rsid w:val="004A56B3"/>
    <w:rsid w:val="004B4E46"/>
    <w:rsid w:val="004C2550"/>
    <w:rsid w:val="004C3E59"/>
    <w:rsid w:val="004D70E5"/>
    <w:rsid w:val="004D7E35"/>
    <w:rsid w:val="004F0387"/>
    <w:rsid w:val="00500996"/>
    <w:rsid w:val="00505CF5"/>
    <w:rsid w:val="0051046B"/>
    <w:rsid w:val="00517CC1"/>
    <w:rsid w:val="00517EDF"/>
    <w:rsid w:val="005211D7"/>
    <w:rsid w:val="00531D96"/>
    <w:rsid w:val="005320E1"/>
    <w:rsid w:val="00560112"/>
    <w:rsid w:val="00575735"/>
    <w:rsid w:val="00591625"/>
    <w:rsid w:val="00593209"/>
    <w:rsid w:val="005B2306"/>
    <w:rsid w:val="005B2A7A"/>
    <w:rsid w:val="005B6838"/>
    <w:rsid w:val="005C286A"/>
    <w:rsid w:val="005E282B"/>
    <w:rsid w:val="005E4934"/>
    <w:rsid w:val="005E62DF"/>
    <w:rsid w:val="005E7B51"/>
    <w:rsid w:val="00601457"/>
    <w:rsid w:val="00602767"/>
    <w:rsid w:val="00614ABB"/>
    <w:rsid w:val="00623631"/>
    <w:rsid w:val="00633CB2"/>
    <w:rsid w:val="00635785"/>
    <w:rsid w:val="00662724"/>
    <w:rsid w:val="0066791E"/>
    <w:rsid w:val="006729B5"/>
    <w:rsid w:val="006A4B41"/>
    <w:rsid w:val="006B66B4"/>
    <w:rsid w:val="006D12AF"/>
    <w:rsid w:val="006D7738"/>
    <w:rsid w:val="006E269D"/>
    <w:rsid w:val="00711B94"/>
    <w:rsid w:val="00716395"/>
    <w:rsid w:val="00724EE0"/>
    <w:rsid w:val="007264F7"/>
    <w:rsid w:val="00751C16"/>
    <w:rsid w:val="00753430"/>
    <w:rsid w:val="00754812"/>
    <w:rsid w:val="00756061"/>
    <w:rsid w:val="00756507"/>
    <w:rsid w:val="00761D46"/>
    <w:rsid w:val="00766924"/>
    <w:rsid w:val="00773230"/>
    <w:rsid w:val="00777F75"/>
    <w:rsid w:val="00783678"/>
    <w:rsid w:val="00791544"/>
    <w:rsid w:val="007936FC"/>
    <w:rsid w:val="007B04A6"/>
    <w:rsid w:val="007C2B59"/>
    <w:rsid w:val="007E3EAA"/>
    <w:rsid w:val="007F41AD"/>
    <w:rsid w:val="0083478B"/>
    <w:rsid w:val="008459D7"/>
    <w:rsid w:val="0085114F"/>
    <w:rsid w:val="008600DF"/>
    <w:rsid w:val="008641C5"/>
    <w:rsid w:val="00866A16"/>
    <w:rsid w:val="00870877"/>
    <w:rsid w:val="008808B6"/>
    <w:rsid w:val="00890624"/>
    <w:rsid w:val="00893128"/>
    <w:rsid w:val="008A51B4"/>
    <w:rsid w:val="008A7653"/>
    <w:rsid w:val="008B4138"/>
    <w:rsid w:val="008B630E"/>
    <w:rsid w:val="008D0A68"/>
    <w:rsid w:val="008D306B"/>
    <w:rsid w:val="008E10E2"/>
    <w:rsid w:val="008F2FA9"/>
    <w:rsid w:val="00901D50"/>
    <w:rsid w:val="009023D7"/>
    <w:rsid w:val="009030A0"/>
    <w:rsid w:val="00903726"/>
    <w:rsid w:val="0092659E"/>
    <w:rsid w:val="00944284"/>
    <w:rsid w:val="009454B4"/>
    <w:rsid w:val="00945A6B"/>
    <w:rsid w:val="00946A50"/>
    <w:rsid w:val="00971DA7"/>
    <w:rsid w:val="00985EA9"/>
    <w:rsid w:val="00987262"/>
    <w:rsid w:val="009A0BDC"/>
    <w:rsid w:val="009A5C56"/>
    <w:rsid w:val="009C31EF"/>
    <w:rsid w:val="009C78BA"/>
    <w:rsid w:val="009F38A0"/>
    <w:rsid w:val="00A01D38"/>
    <w:rsid w:val="00A101D5"/>
    <w:rsid w:val="00A21AE1"/>
    <w:rsid w:val="00A2451A"/>
    <w:rsid w:val="00A362E8"/>
    <w:rsid w:val="00A50AF8"/>
    <w:rsid w:val="00A556BC"/>
    <w:rsid w:val="00A61278"/>
    <w:rsid w:val="00A66A5D"/>
    <w:rsid w:val="00A736EA"/>
    <w:rsid w:val="00A82AC2"/>
    <w:rsid w:val="00A84B72"/>
    <w:rsid w:val="00A85D9E"/>
    <w:rsid w:val="00A87AA5"/>
    <w:rsid w:val="00A90809"/>
    <w:rsid w:val="00A91A4C"/>
    <w:rsid w:val="00A9622E"/>
    <w:rsid w:val="00AB2026"/>
    <w:rsid w:val="00AD376A"/>
    <w:rsid w:val="00B02B75"/>
    <w:rsid w:val="00B10CDB"/>
    <w:rsid w:val="00B40CF9"/>
    <w:rsid w:val="00B739C9"/>
    <w:rsid w:val="00B80F6D"/>
    <w:rsid w:val="00B9230A"/>
    <w:rsid w:val="00B94C93"/>
    <w:rsid w:val="00B94D60"/>
    <w:rsid w:val="00BA2506"/>
    <w:rsid w:val="00BA7199"/>
    <w:rsid w:val="00BC32D3"/>
    <w:rsid w:val="00BC4CCB"/>
    <w:rsid w:val="00BD6A9B"/>
    <w:rsid w:val="00C01261"/>
    <w:rsid w:val="00C0175F"/>
    <w:rsid w:val="00C15966"/>
    <w:rsid w:val="00C21F52"/>
    <w:rsid w:val="00C323F5"/>
    <w:rsid w:val="00C34D06"/>
    <w:rsid w:val="00C45520"/>
    <w:rsid w:val="00C5009B"/>
    <w:rsid w:val="00C54028"/>
    <w:rsid w:val="00C546F4"/>
    <w:rsid w:val="00C54A45"/>
    <w:rsid w:val="00C55F12"/>
    <w:rsid w:val="00C65488"/>
    <w:rsid w:val="00C65D4A"/>
    <w:rsid w:val="00C66451"/>
    <w:rsid w:val="00C70BB3"/>
    <w:rsid w:val="00C7644C"/>
    <w:rsid w:val="00C9000C"/>
    <w:rsid w:val="00C93CDE"/>
    <w:rsid w:val="00CD4068"/>
    <w:rsid w:val="00CE542B"/>
    <w:rsid w:val="00CF1E8F"/>
    <w:rsid w:val="00CF23F6"/>
    <w:rsid w:val="00D11423"/>
    <w:rsid w:val="00D12E71"/>
    <w:rsid w:val="00D25E90"/>
    <w:rsid w:val="00D276FD"/>
    <w:rsid w:val="00D62D97"/>
    <w:rsid w:val="00D706BC"/>
    <w:rsid w:val="00D83C81"/>
    <w:rsid w:val="00D85F85"/>
    <w:rsid w:val="00D9498F"/>
    <w:rsid w:val="00D971AA"/>
    <w:rsid w:val="00DA75E2"/>
    <w:rsid w:val="00DC651F"/>
    <w:rsid w:val="00DD3581"/>
    <w:rsid w:val="00DE34F6"/>
    <w:rsid w:val="00DE6C4E"/>
    <w:rsid w:val="00E263D8"/>
    <w:rsid w:val="00E3773B"/>
    <w:rsid w:val="00E37D0E"/>
    <w:rsid w:val="00E62793"/>
    <w:rsid w:val="00E64925"/>
    <w:rsid w:val="00E64AF0"/>
    <w:rsid w:val="00E70BEA"/>
    <w:rsid w:val="00E75095"/>
    <w:rsid w:val="00E85E95"/>
    <w:rsid w:val="00E87D54"/>
    <w:rsid w:val="00EA06E6"/>
    <w:rsid w:val="00EA0F6E"/>
    <w:rsid w:val="00EA4233"/>
    <w:rsid w:val="00EA69F7"/>
    <w:rsid w:val="00EA73CC"/>
    <w:rsid w:val="00EB53DD"/>
    <w:rsid w:val="00ED1AFC"/>
    <w:rsid w:val="00F048FE"/>
    <w:rsid w:val="00F13233"/>
    <w:rsid w:val="00F23687"/>
    <w:rsid w:val="00F23777"/>
    <w:rsid w:val="00F3115D"/>
    <w:rsid w:val="00F347B9"/>
    <w:rsid w:val="00F35771"/>
    <w:rsid w:val="00F42D9A"/>
    <w:rsid w:val="00F472C6"/>
    <w:rsid w:val="00F70CB5"/>
    <w:rsid w:val="00F76B86"/>
    <w:rsid w:val="00F83B53"/>
    <w:rsid w:val="00F84DEE"/>
    <w:rsid w:val="00FC2DB1"/>
    <w:rsid w:val="00FC776C"/>
    <w:rsid w:val="00FD6D54"/>
    <w:rsid w:val="00FD6E5C"/>
    <w:rsid w:val="00FE5D95"/>
    <w:rsid w:val="00FF1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F6109"/>
  <w15:docId w15:val="{799BFF35-EE5E-46D0-A177-13797AD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1164CA"/>
    <w:rPr>
      <w:color w:val="343032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4CA"/>
    <w:rPr>
      <w:sz w:val="20"/>
      <w:szCs w:val="20"/>
    </w:rPr>
  </w:style>
  <w:style w:type="paragraph" w:customStyle="1" w:styleId="tabletext-nospace">
    <w:name w:val="table text-no space"/>
    <w:basedOn w:val="Normal"/>
    <w:qFormat/>
    <w:rsid w:val="001164CA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paragraph" w:customStyle="1" w:styleId="Bullets1">
    <w:name w:val="Bullets 1"/>
    <w:basedOn w:val="Normal"/>
    <w:qFormat/>
    <w:rsid w:val="001164CA"/>
    <w:pPr>
      <w:numPr>
        <w:numId w:val="20"/>
      </w:numPr>
      <w:spacing w:after="120"/>
    </w:pPr>
    <w:rPr>
      <w:rFonts w:ascii="Calibri" w:eastAsia="MS Mincho" w:hAnsi="Calibri" w:cs="Times New Roman"/>
      <w:color w:val="343032" w:themeColor="text1"/>
      <w:szCs w:val="20"/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C56"/>
    <w:pPr>
      <w:spacing w:after="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32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877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c.govt.nz/funding/funding-and-performance/funding/fee-limits-and-regulations/fee-cap-for-micro-credentials" TargetMode="External"/><Relationship Id="rId18" Type="http://schemas.openxmlformats.org/officeDocument/2006/relationships/hyperlink" Target="https://www.tec.govt.nz/funding/funding-and-performance/funding/funding-rat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tec.govt.nz/funding/funding-and-performance/funding/funding-r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@tec.govt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ustomerservice@tec.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ec.govt.nz/funding/funding-and-performance/funding/fee-limits-and-regulations/annual-maximum-fee-moveme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cgovtnz.sharepoint.com/sites/TecTemplates/OrganizationalTemplates/External%20Templates%20-%20Word/Simple%20Templates%20for%20short%20docs/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A2091534</value>
    </field>
    <field name="Objective-Title">
      <value order="0">2025 - Micro-credential-exception-to-fee-limit-Application</value>
    </field>
    <field name="Objective-Description">
      <value order="0"/>
    </field>
    <field name="Objective-CreationStamp">
      <value order="0">2024-08-28T20:38:07Z</value>
    </field>
    <field name="Objective-IsApproved">
      <value order="0">false</value>
    </field>
    <field name="Objective-IsPublished">
      <value order="0">true</value>
    </field>
    <field name="Objective-DatePublished">
      <value order="0">2024-09-29T19:45:49Z</value>
    </field>
    <field name="Objective-ModificationStamp">
      <value order="0">2024-09-29T19:45:49Z</value>
    </field>
    <field name="Objective-Owner">
      <value order="0">Eden Smith-Joyce</value>
    </field>
    <field name="Objective-Path">
      <value order="0">Objective Global Folder:TEC Global Folder (fA27):Investment Management:Fund Policy Settings:Fee Regulations:IV-T-Fee Regulations- 2025:Implementation - External Documents - 2025 Fee Regulations</value>
    </field>
    <field name="Objective-Parent">
      <value order="0">Implementation - External Documents - 2025 Fee Regulations</value>
    </field>
    <field name="Objective-State">
      <value order="0">Published</value>
    </field>
    <field name="Objective-VersionId">
      <value order="0">vA4680509</value>
    </field>
    <field name="Objective-Version">
      <value order="0">2.0</value>
    </field>
    <field name="Objective-VersionNumber">
      <value order="0">10</value>
    </field>
    <field name="Objective-VersionComment">
      <value order="0"/>
    </field>
    <field name="Objective-FileNumber">
      <value order="0">IV-T-01-23/24-0839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>2024-08-28T11:00:00Z</value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A74A18E4204A8E5FCDD47DE1EC48" ma:contentTypeVersion="4" ma:contentTypeDescription="Create a new document." ma:contentTypeScope="" ma:versionID="2582ccd8936768e02327dbad9d24f36a">
  <xsd:schema xmlns:xsd="http://www.w3.org/2001/XMLSchema" xmlns:xs="http://www.w3.org/2001/XMLSchema" xmlns:p="http://schemas.microsoft.com/office/2006/metadata/properties" xmlns:ns2="b7256649-78ea-4aab-b605-58f4bd832f64" xmlns:ns3="89c7eadf-bc7d-454d-80fa-0a55ae108e20" targetNamespace="http://schemas.microsoft.com/office/2006/metadata/properties" ma:root="true" ma:fieldsID="a0876362e59be8c63f5ef69d2b1d7eac" ns2:_="" ns3:_="">
    <xsd:import namespace="b7256649-78ea-4aab-b605-58f4bd832f64"/>
    <xsd:import namespace="89c7eadf-bc7d-454d-80fa-0a55ae108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6649-78ea-4aab-b605-58f4bd83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eadf-bc7d-454d-80fa-0a55ae108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B4EF4516-30D8-484B-9FF6-E8E3D301C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8E2FF-5D70-418A-9F90-56EF11E4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56649-78ea-4aab-b605-58f4bd832f64"/>
    <ds:schemaRef ds:uri="89c7eadf-bc7d-454d-80fa-0a55ae108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09CB4-74C7-4440-A6AC-D27DF9D35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460BBA2-6E88-4078-8CF1-6D9DAE0648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Champion%20aspirations%20-%20simple%20template</Template>
  <TotalTime>1</TotalTime>
  <Pages>7</Pages>
  <Words>1251</Words>
  <Characters>7135</Characters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 to the fee limit on micro-credentials – application template</dc:title>
  <cp:lastPrinted>2023-10-09T20:25:00Z</cp:lastPrinted>
  <dcterms:created xsi:type="dcterms:W3CDTF">2024-10-01T00:48:00Z</dcterms:created>
  <dcterms:modified xsi:type="dcterms:W3CDTF">2024-10-01T00:48:00Z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A2091534</vt:lpwstr>
  </property>
  <property fmtid="{D5CDD505-2E9C-101B-9397-08002B2CF9AE}" pid="4" name="Objective-Title">
    <vt:lpwstr>2025 - Micro-credential-exception-to-fee-limit-Application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2024-08-28T20:38:07Z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2024-09-29T19:45:49Z</vt:filetime>
  </property>
  <property fmtid="{D5CDD505-2E9C-101B-9397-08002B2CF9AE}" pid="10" name="Objective-ModificationStamp">
    <vt:filetime>2024-09-29T19:45:49Z</vt:filetime>
  </property>
  <property fmtid="{D5CDD505-2E9C-101B-9397-08002B2CF9AE}" pid="11" name="Objective-Owner">
    <vt:lpwstr>Eden Smith-Joyce</vt:lpwstr>
  </property>
  <property fmtid="{D5CDD505-2E9C-101B-9397-08002B2CF9AE}" pid="12" name="Objective-Path">
    <vt:lpwstr>Objective Global Folder:TEC Global Folder (fA27):Investment Management:Fund Policy Settings:Fee Regulations:IV-T-Fee Regulations- 2025:Implementation - External Documents - 2025 Fee Regulations</vt:lpwstr>
  </property>
  <property fmtid="{D5CDD505-2E9C-101B-9397-08002B2CF9AE}" pid="13" name="Objective-Parent">
    <vt:lpwstr>Implementation - External Documents - 2025 Fee Regulations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IV-T-01-23/24-0839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ContentTypeId">
    <vt:lpwstr>0x0101001B73A74A18E4204A8E5FCDD47DE1EC48</vt:lpwstr>
  </property>
  <property fmtid="{D5CDD505-2E9C-101B-9397-08002B2CF9AE}" pid="31" name="Objective-Description">
    <vt:lpwstr/>
  </property>
  <property fmtid="{D5CDD505-2E9C-101B-9397-08002B2CF9AE}" pid="32" name="Objective-VersionId">
    <vt:lpwstr>vA4680509</vt:lpwstr>
  </property>
  <property fmtid="{D5CDD505-2E9C-101B-9397-08002B2CF9AE}" pid="33" name="Objective-Reference">
    <vt:lpwstr/>
  </property>
  <property fmtid="{D5CDD505-2E9C-101B-9397-08002B2CF9AE}" pid="34" name="Objective-Date">
    <vt:filetime>2024-08-28T11:00:00Z</vt:filetime>
  </property>
  <property fmtid="{D5CDD505-2E9C-101B-9397-08002B2CF9AE}" pid="35" name="Objective-Action">
    <vt:lpwstr/>
  </property>
  <property fmtid="{D5CDD505-2E9C-101B-9397-08002B2CF9AE}" pid="36" name="Objective-Responsible">
    <vt:lpwstr/>
  </property>
  <property fmtid="{D5CDD505-2E9C-101B-9397-08002B2CF9AE}" pid="37" name="Objective-Financial Year">
    <vt:lpwstr/>
  </property>
  <property fmtid="{D5CDD505-2E9C-101B-9397-08002B2CF9AE}" pid="38" name="Objective-Calendar Year">
    <vt:lpwstr/>
  </property>
  <property fmtid="{D5CDD505-2E9C-101B-9397-08002B2CF9AE}" pid="39" name="Objective-EDUMIS Number">
    <vt:lpwstr/>
  </property>
  <property fmtid="{D5CDD505-2E9C-101B-9397-08002B2CF9AE}" pid="40" name="Objective-Sub Sector">
    <vt:lpwstr/>
  </property>
  <property fmtid="{D5CDD505-2E9C-101B-9397-08002B2CF9AE}" pid="41" name="Objective-Fund Name">
    <vt:lpwstr/>
  </property>
  <property fmtid="{D5CDD505-2E9C-101B-9397-08002B2CF9AE}" pid="42" name="Objective-Connect Creator">
    <vt:lpwstr/>
  </property>
</Properties>
</file>